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9C" w:rsidRPr="001C731D" w:rsidRDefault="00F5579C" w:rsidP="00B74CBD">
      <w:pPr>
        <w:pStyle w:val="Nagwek3"/>
      </w:pPr>
    </w:p>
    <w:p w:rsidR="00CE5D04" w:rsidRPr="001C731D" w:rsidRDefault="00CE5D04" w:rsidP="001C731D">
      <w:pPr>
        <w:spacing w:line="360" w:lineRule="auto"/>
        <w:rPr>
          <w:rFonts w:ascii="Times New Roman" w:hAnsi="Times New Roman" w:cs="Times New Roman"/>
          <w:sz w:val="24"/>
          <w:szCs w:val="24"/>
        </w:rPr>
      </w:pPr>
    </w:p>
    <w:p w:rsidR="00CE5D04" w:rsidRPr="001C731D" w:rsidRDefault="00CE5D04" w:rsidP="001C731D">
      <w:pPr>
        <w:pStyle w:val="Nagwek2"/>
        <w:spacing w:before="0" w:line="360" w:lineRule="auto"/>
        <w:jc w:val="both"/>
        <w:rPr>
          <w:rFonts w:ascii="Times New Roman" w:hAnsi="Times New Roman" w:cs="Times New Roman"/>
          <w:sz w:val="24"/>
          <w:szCs w:val="24"/>
        </w:rPr>
      </w:pPr>
    </w:p>
    <w:p w:rsidR="00CE5D04" w:rsidRPr="001C731D" w:rsidRDefault="00CE5D04" w:rsidP="001C731D">
      <w:pPr>
        <w:pStyle w:val="Nagwek2"/>
        <w:spacing w:before="0" w:line="360" w:lineRule="auto"/>
        <w:jc w:val="both"/>
        <w:rPr>
          <w:rFonts w:ascii="Times New Roman" w:hAnsi="Times New Roman" w:cs="Times New Roman"/>
          <w:sz w:val="24"/>
          <w:szCs w:val="24"/>
        </w:rPr>
      </w:pPr>
    </w:p>
    <w:p w:rsidR="00CE5D04" w:rsidRPr="001C731D" w:rsidRDefault="00CE5D04" w:rsidP="001C731D">
      <w:pPr>
        <w:pStyle w:val="Nagwek2"/>
        <w:spacing w:before="0" w:line="360" w:lineRule="auto"/>
        <w:jc w:val="both"/>
        <w:rPr>
          <w:rFonts w:ascii="Times New Roman" w:hAnsi="Times New Roman" w:cs="Times New Roman"/>
          <w:sz w:val="24"/>
          <w:szCs w:val="24"/>
        </w:rPr>
      </w:pPr>
    </w:p>
    <w:tbl>
      <w:tblPr>
        <w:tblpPr w:leftFromText="187" w:rightFromText="187" w:horzAnchor="margin" w:tblpXSpec="center" w:tblpY="2881"/>
        <w:tblW w:w="4000" w:type="pct"/>
        <w:tblBorders>
          <w:left w:val="single" w:sz="18" w:space="0" w:color="4F81BD"/>
        </w:tblBorders>
        <w:tblLook w:val="04A0"/>
      </w:tblPr>
      <w:tblGrid>
        <w:gridCol w:w="7442"/>
      </w:tblGrid>
      <w:tr w:rsidR="00CE5D04" w:rsidRPr="001C731D" w:rsidTr="001C731D">
        <w:tc>
          <w:tcPr>
            <w:tcW w:w="7442" w:type="dxa"/>
            <w:tcMar>
              <w:top w:w="216" w:type="dxa"/>
              <w:left w:w="115" w:type="dxa"/>
              <w:bottom w:w="216" w:type="dxa"/>
              <w:right w:w="115" w:type="dxa"/>
            </w:tcMar>
          </w:tcPr>
          <w:p w:rsidR="00CE5D04" w:rsidRPr="001C731D" w:rsidRDefault="00CE5D04" w:rsidP="001C731D">
            <w:pPr>
              <w:pStyle w:val="Bezodstpw"/>
              <w:spacing w:line="360" w:lineRule="auto"/>
              <w:rPr>
                <w:rFonts w:ascii="Times New Roman" w:hAnsi="Times New Roman" w:cs="Times New Roman"/>
                <w:sz w:val="96"/>
                <w:szCs w:val="96"/>
              </w:rPr>
            </w:pPr>
            <w:r w:rsidRPr="001C731D">
              <w:rPr>
                <w:rFonts w:ascii="Times New Roman" w:hAnsi="Times New Roman" w:cs="Times New Roman"/>
                <w:sz w:val="96"/>
                <w:szCs w:val="96"/>
              </w:rPr>
              <w:t>Gmina Wilga</w:t>
            </w:r>
          </w:p>
        </w:tc>
      </w:tr>
      <w:tr w:rsidR="00CE5D04" w:rsidRPr="001C731D" w:rsidTr="001C731D">
        <w:trPr>
          <w:trHeight w:val="4093"/>
        </w:trPr>
        <w:tc>
          <w:tcPr>
            <w:tcW w:w="7442" w:type="dxa"/>
          </w:tcPr>
          <w:p w:rsidR="00CE5D04" w:rsidRPr="001C731D" w:rsidRDefault="00CE5D04" w:rsidP="001C731D">
            <w:pPr>
              <w:pStyle w:val="Bezodstpw"/>
              <w:spacing w:line="360" w:lineRule="auto"/>
              <w:rPr>
                <w:rFonts w:ascii="Times New Roman" w:hAnsi="Times New Roman" w:cs="Times New Roman"/>
                <w:color w:val="4F81BD"/>
                <w:sz w:val="96"/>
                <w:szCs w:val="96"/>
              </w:rPr>
            </w:pPr>
            <w:r w:rsidRPr="001C731D">
              <w:rPr>
                <w:rFonts w:ascii="Times New Roman" w:hAnsi="Times New Roman" w:cs="Times New Roman"/>
                <w:sz w:val="96"/>
                <w:szCs w:val="96"/>
              </w:rPr>
              <w:t xml:space="preserve">Gminna Strategia Rozwiązywania Problemów </w:t>
            </w:r>
            <w:r w:rsidR="001C731D">
              <w:rPr>
                <w:rFonts w:ascii="Times New Roman" w:hAnsi="Times New Roman" w:cs="Times New Roman"/>
                <w:sz w:val="96"/>
                <w:szCs w:val="96"/>
              </w:rPr>
              <w:t>Społecznych</w:t>
            </w:r>
          </w:p>
        </w:tc>
      </w:tr>
      <w:tr w:rsidR="00CE5D04" w:rsidRPr="001C731D" w:rsidTr="001C731D">
        <w:tc>
          <w:tcPr>
            <w:tcW w:w="7442" w:type="dxa"/>
            <w:tcMar>
              <w:top w:w="216" w:type="dxa"/>
              <w:left w:w="115" w:type="dxa"/>
              <w:bottom w:w="216" w:type="dxa"/>
              <w:right w:w="115" w:type="dxa"/>
            </w:tcMar>
          </w:tcPr>
          <w:p w:rsidR="00CE5D04" w:rsidRPr="001C731D" w:rsidRDefault="00017BC9" w:rsidP="001C731D">
            <w:pPr>
              <w:pStyle w:val="Bezodstpw"/>
              <w:spacing w:line="360" w:lineRule="auto"/>
              <w:rPr>
                <w:rFonts w:ascii="Times New Roman" w:hAnsi="Times New Roman" w:cs="Times New Roman"/>
                <w:sz w:val="52"/>
                <w:szCs w:val="52"/>
              </w:rPr>
            </w:pPr>
            <w:r>
              <w:rPr>
                <w:rFonts w:ascii="Times New Roman" w:hAnsi="Times New Roman" w:cs="Times New Roman"/>
                <w:sz w:val="52"/>
                <w:szCs w:val="52"/>
              </w:rPr>
              <w:t>na lata 2015</w:t>
            </w:r>
            <w:r w:rsidR="00541F4A">
              <w:rPr>
                <w:rFonts w:ascii="Times New Roman" w:hAnsi="Times New Roman" w:cs="Times New Roman"/>
                <w:sz w:val="52"/>
                <w:szCs w:val="52"/>
              </w:rPr>
              <w:t xml:space="preserve"> – 202</w:t>
            </w:r>
            <w:r>
              <w:rPr>
                <w:rFonts w:ascii="Times New Roman" w:hAnsi="Times New Roman" w:cs="Times New Roman"/>
                <w:sz w:val="52"/>
                <w:szCs w:val="52"/>
              </w:rPr>
              <w:t>4</w:t>
            </w:r>
          </w:p>
        </w:tc>
      </w:tr>
    </w:tbl>
    <w:p w:rsidR="00CE5D04" w:rsidRPr="001C731D" w:rsidRDefault="00CE5D04" w:rsidP="001C731D">
      <w:pPr>
        <w:spacing w:after="0" w:line="360" w:lineRule="auto"/>
        <w:jc w:val="both"/>
        <w:rPr>
          <w:rFonts w:ascii="Times New Roman" w:hAnsi="Times New Roman" w:cs="Times New Roman"/>
          <w:sz w:val="24"/>
          <w:szCs w:val="24"/>
        </w:rPr>
      </w:pPr>
    </w:p>
    <w:p w:rsidR="00CE5D04" w:rsidRPr="001C731D" w:rsidRDefault="00CE5D04" w:rsidP="001C731D">
      <w:pPr>
        <w:spacing w:after="0" w:line="360" w:lineRule="auto"/>
        <w:jc w:val="both"/>
        <w:rPr>
          <w:rFonts w:ascii="Times New Roman" w:hAnsi="Times New Roman" w:cs="Times New Roman"/>
          <w:sz w:val="24"/>
          <w:szCs w:val="24"/>
        </w:rPr>
      </w:pPr>
    </w:p>
    <w:tbl>
      <w:tblPr>
        <w:tblpPr w:leftFromText="187" w:rightFromText="187" w:horzAnchor="margin" w:tblpXSpec="center" w:tblpYSpec="bottom"/>
        <w:tblW w:w="4000" w:type="pct"/>
        <w:tblLook w:val="04A0"/>
      </w:tblPr>
      <w:tblGrid>
        <w:gridCol w:w="7442"/>
      </w:tblGrid>
      <w:tr w:rsidR="00CE5D04" w:rsidRPr="001C731D" w:rsidTr="0011433F">
        <w:tc>
          <w:tcPr>
            <w:tcW w:w="7672" w:type="dxa"/>
            <w:tcMar>
              <w:top w:w="216" w:type="dxa"/>
              <w:left w:w="115" w:type="dxa"/>
              <w:bottom w:w="216" w:type="dxa"/>
              <w:right w:w="115" w:type="dxa"/>
            </w:tcMar>
          </w:tcPr>
          <w:p w:rsidR="00CE5D04" w:rsidRPr="001C731D" w:rsidRDefault="00CE5D04" w:rsidP="001C731D">
            <w:pPr>
              <w:pStyle w:val="Bezodstpw"/>
              <w:spacing w:line="360" w:lineRule="auto"/>
              <w:jc w:val="center"/>
              <w:rPr>
                <w:rFonts w:ascii="Times New Roman" w:hAnsi="Times New Roman" w:cs="Times New Roman"/>
                <w:sz w:val="24"/>
                <w:szCs w:val="24"/>
              </w:rPr>
            </w:pPr>
          </w:p>
        </w:tc>
      </w:tr>
    </w:tbl>
    <w:p w:rsidR="00CE5D04" w:rsidRPr="001C731D" w:rsidRDefault="00CE5D04" w:rsidP="001C731D">
      <w:pPr>
        <w:pStyle w:val="Nagwek2"/>
        <w:spacing w:before="0"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Default="00CE5D04" w:rsidP="001C731D">
      <w:pPr>
        <w:spacing w:line="360" w:lineRule="auto"/>
        <w:jc w:val="both"/>
        <w:rPr>
          <w:rFonts w:ascii="Times New Roman" w:hAnsi="Times New Roman" w:cs="Times New Roman"/>
          <w:sz w:val="24"/>
          <w:szCs w:val="24"/>
        </w:rPr>
      </w:pPr>
    </w:p>
    <w:p w:rsidR="001C731D" w:rsidRDefault="001C731D" w:rsidP="001C731D">
      <w:pPr>
        <w:spacing w:line="360" w:lineRule="auto"/>
        <w:jc w:val="both"/>
        <w:rPr>
          <w:rFonts w:ascii="Times New Roman" w:hAnsi="Times New Roman" w:cs="Times New Roman"/>
          <w:sz w:val="24"/>
          <w:szCs w:val="24"/>
        </w:rPr>
      </w:pPr>
    </w:p>
    <w:p w:rsidR="001C731D" w:rsidRDefault="001C731D" w:rsidP="001C731D">
      <w:pPr>
        <w:spacing w:line="360" w:lineRule="auto"/>
        <w:jc w:val="both"/>
        <w:rPr>
          <w:rFonts w:ascii="Times New Roman" w:hAnsi="Times New Roman" w:cs="Times New Roman"/>
          <w:sz w:val="24"/>
          <w:szCs w:val="24"/>
        </w:rPr>
      </w:pPr>
    </w:p>
    <w:p w:rsidR="001C731D" w:rsidRDefault="001C731D" w:rsidP="001C731D">
      <w:pPr>
        <w:spacing w:line="360" w:lineRule="auto"/>
        <w:jc w:val="both"/>
        <w:rPr>
          <w:rFonts w:ascii="Times New Roman" w:hAnsi="Times New Roman" w:cs="Times New Roman"/>
          <w:sz w:val="24"/>
          <w:szCs w:val="24"/>
        </w:rPr>
      </w:pPr>
    </w:p>
    <w:p w:rsidR="001C731D" w:rsidRDefault="001C731D" w:rsidP="001C731D">
      <w:pPr>
        <w:spacing w:line="360" w:lineRule="auto"/>
        <w:jc w:val="both"/>
        <w:rPr>
          <w:rFonts w:ascii="Times New Roman" w:hAnsi="Times New Roman" w:cs="Times New Roman"/>
          <w:sz w:val="24"/>
          <w:szCs w:val="24"/>
        </w:rPr>
      </w:pPr>
    </w:p>
    <w:p w:rsidR="001C731D" w:rsidRDefault="001C731D" w:rsidP="001C731D">
      <w:pPr>
        <w:spacing w:line="360" w:lineRule="auto"/>
        <w:jc w:val="both"/>
        <w:rPr>
          <w:rFonts w:ascii="Times New Roman" w:hAnsi="Times New Roman" w:cs="Times New Roman"/>
          <w:sz w:val="24"/>
          <w:szCs w:val="24"/>
        </w:rPr>
      </w:pPr>
    </w:p>
    <w:p w:rsidR="001C731D" w:rsidRPr="001C731D" w:rsidRDefault="001C731D" w:rsidP="001C731D">
      <w:pPr>
        <w:spacing w:line="360" w:lineRule="auto"/>
        <w:jc w:val="both"/>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1841920293"/>
        <w:docPartObj>
          <w:docPartGallery w:val="Table of Contents"/>
          <w:docPartUnique/>
        </w:docPartObj>
      </w:sdtPr>
      <w:sdtContent>
        <w:p w:rsidR="00CE5D04" w:rsidRPr="00FC5662" w:rsidRDefault="00CE5D04" w:rsidP="001C731D">
          <w:pPr>
            <w:pStyle w:val="Nagwekspisutreci"/>
            <w:spacing w:line="360" w:lineRule="auto"/>
            <w:rPr>
              <w:rFonts w:ascii="Times New Roman" w:hAnsi="Times New Roman" w:cs="Times New Roman"/>
            </w:rPr>
          </w:pPr>
          <w:r w:rsidRPr="00FC5662">
            <w:rPr>
              <w:rFonts w:ascii="Times New Roman" w:hAnsi="Times New Roman" w:cs="Times New Roman"/>
            </w:rPr>
            <w:t>Spis treści</w:t>
          </w:r>
        </w:p>
        <w:p w:rsidR="002C7075" w:rsidRDefault="00472036">
          <w:pPr>
            <w:pStyle w:val="Spistreci2"/>
            <w:tabs>
              <w:tab w:val="right" w:leader="dot" w:pos="9062"/>
            </w:tabs>
            <w:rPr>
              <w:noProof/>
            </w:rPr>
          </w:pPr>
          <w:r w:rsidRPr="00472036">
            <w:rPr>
              <w:rFonts w:ascii="Times New Roman" w:hAnsi="Times New Roman" w:cs="Times New Roman"/>
              <w:sz w:val="28"/>
              <w:szCs w:val="28"/>
            </w:rPr>
            <w:fldChar w:fldCharType="begin"/>
          </w:r>
          <w:r w:rsidR="00CE5D04" w:rsidRPr="00FC5662">
            <w:rPr>
              <w:rFonts w:ascii="Times New Roman" w:hAnsi="Times New Roman" w:cs="Times New Roman"/>
              <w:sz w:val="28"/>
              <w:szCs w:val="28"/>
            </w:rPr>
            <w:instrText xml:space="preserve"> TOC \o "1-3" \h \z \u </w:instrText>
          </w:r>
          <w:r w:rsidRPr="00472036">
            <w:rPr>
              <w:rFonts w:ascii="Times New Roman" w:hAnsi="Times New Roman" w:cs="Times New Roman"/>
              <w:sz w:val="28"/>
              <w:szCs w:val="28"/>
            </w:rPr>
            <w:fldChar w:fldCharType="separate"/>
          </w:r>
          <w:hyperlink w:anchor="_Toc412799174" w:history="1">
            <w:r w:rsidR="002C7075" w:rsidRPr="00150E7C">
              <w:rPr>
                <w:rStyle w:val="Hipercze"/>
                <w:rFonts w:ascii="Times New Roman" w:hAnsi="Times New Roman" w:cs="Times New Roman"/>
                <w:noProof/>
              </w:rPr>
              <w:t>MERYTORYCZNE UZASADNIENIE OPRACOWANIA STRATEGII ROZWIĄZYWANIA PROBLEMÓW SPOŁECZNYCH</w:t>
            </w:r>
            <w:r w:rsidR="002C7075">
              <w:rPr>
                <w:noProof/>
                <w:webHidden/>
              </w:rPr>
              <w:tab/>
            </w:r>
            <w:r>
              <w:rPr>
                <w:noProof/>
                <w:webHidden/>
              </w:rPr>
              <w:fldChar w:fldCharType="begin"/>
            </w:r>
            <w:r w:rsidR="002C7075">
              <w:rPr>
                <w:noProof/>
                <w:webHidden/>
              </w:rPr>
              <w:instrText xml:space="preserve"> PAGEREF _Toc412799174 \h </w:instrText>
            </w:r>
            <w:r>
              <w:rPr>
                <w:noProof/>
                <w:webHidden/>
              </w:rPr>
            </w:r>
            <w:r>
              <w:rPr>
                <w:noProof/>
                <w:webHidden/>
              </w:rPr>
              <w:fldChar w:fldCharType="separate"/>
            </w:r>
            <w:r w:rsidR="002C7075">
              <w:rPr>
                <w:noProof/>
                <w:webHidden/>
              </w:rPr>
              <w:t>4</w:t>
            </w:r>
            <w:r>
              <w:rPr>
                <w:noProof/>
                <w:webHidden/>
              </w:rPr>
              <w:fldChar w:fldCharType="end"/>
            </w:r>
          </w:hyperlink>
        </w:p>
        <w:p w:rsidR="002C7075" w:rsidRDefault="00472036">
          <w:pPr>
            <w:pStyle w:val="Spistreci2"/>
            <w:tabs>
              <w:tab w:val="right" w:leader="dot" w:pos="9062"/>
            </w:tabs>
            <w:rPr>
              <w:noProof/>
            </w:rPr>
          </w:pPr>
          <w:hyperlink w:anchor="_Toc412799175" w:history="1">
            <w:r w:rsidR="002C7075" w:rsidRPr="00150E7C">
              <w:rPr>
                <w:rStyle w:val="Hipercze"/>
                <w:rFonts w:ascii="Times New Roman" w:hAnsi="Times New Roman" w:cs="Times New Roman"/>
                <w:noProof/>
              </w:rPr>
              <w:t>PODSTAWA PRAWNA STRATEGII, ZGODNOŚĆ Z PRAWEM WSPÓLNOTOWYM ORAZ STRATEGIAMI NARODOWYMI I EUROPEJSKIMI</w:t>
            </w:r>
            <w:r w:rsidR="002C7075">
              <w:rPr>
                <w:noProof/>
                <w:webHidden/>
              </w:rPr>
              <w:tab/>
            </w:r>
            <w:r>
              <w:rPr>
                <w:noProof/>
                <w:webHidden/>
              </w:rPr>
              <w:fldChar w:fldCharType="begin"/>
            </w:r>
            <w:r w:rsidR="002C7075">
              <w:rPr>
                <w:noProof/>
                <w:webHidden/>
              </w:rPr>
              <w:instrText xml:space="preserve"> PAGEREF _Toc412799175 \h </w:instrText>
            </w:r>
            <w:r>
              <w:rPr>
                <w:noProof/>
                <w:webHidden/>
              </w:rPr>
            </w:r>
            <w:r>
              <w:rPr>
                <w:noProof/>
                <w:webHidden/>
              </w:rPr>
              <w:fldChar w:fldCharType="separate"/>
            </w:r>
            <w:r w:rsidR="002C7075">
              <w:rPr>
                <w:noProof/>
                <w:webHidden/>
              </w:rPr>
              <w:t>5</w:t>
            </w:r>
            <w:r>
              <w:rPr>
                <w:noProof/>
                <w:webHidden/>
              </w:rPr>
              <w:fldChar w:fldCharType="end"/>
            </w:r>
          </w:hyperlink>
        </w:p>
        <w:p w:rsidR="002C7075" w:rsidRDefault="00472036">
          <w:pPr>
            <w:pStyle w:val="Spistreci2"/>
            <w:tabs>
              <w:tab w:val="right" w:leader="dot" w:pos="9062"/>
            </w:tabs>
            <w:rPr>
              <w:noProof/>
            </w:rPr>
          </w:pPr>
          <w:hyperlink w:anchor="_Toc412799176" w:history="1">
            <w:r w:rsidR="002C7075" w:rsidRPr="00150E7C">
              <w:rPr>
                <w:rStyle w:val="Hipercze"/>
                <w:rFonts w:ascii="Times New Roman" w:hAnsi="Times New Roman" w:cs="Times New Roman"/>
                <w:noProof/>
              </w:rPr>
              <w:t>POWIĄZANIE STRATEGII Z KRAJOWYMI AKTAMI PRAWNYMI.</w:t>
            </w:r>
            <w:r w:rsidR="002C7075">
              <w:rPr>
                <w:noProof/>
                <w:webHidden/>
              </w:rPr>
              <w:tab/>
            </w:r>
            <w:r>
              <w:rPr>
                <w:noProof/>
                <w:webHidden/>
              </w:rPr>
              <w:fldChar w:fldCharType="begin"/>
            </w:r>
            <w:r w:rsidR="002C7075">
              <w:rPr>
                <w:noProof/>
                <w:webHidden/>
              </w:rPr>
              <w:instrText xml:space="preserve"> PAGEREF _Toc412799176 \h </w:instrText>
            </w:r>
            <w:r>
              <w:rPr>
                <w:noProof/>
                <w:webHidden/>
              </w:rPr>
            </w:r>
            <w:r>
              <w:rPr>
                <w:noProof/>
                <w:webHidden/>
              </w:rPr>
              <w:fldChar w:fldCharType="separate"/>
            </w:r>
            <w:r w:rsidR="002C7075">
              <w:rPr>
                <w:noProof/>
                <w:webHidden/>
              </w:rPr>
              <w:t>5</w:t>
            </w:r>
            <w:r>
              <w:rPr>
                <w:noProof/>
                <w:webHidden/>
              </w:rPr>
              <w:fldChar w:fldCharType="end"/>
            </w:r>
          </w:hyperlink>
        </w:p>
        <w:p w:rsidR="002C7075" w:rsidRDefault="00472036">
          <w:pPr>
            <w:pStyle w:val="Spistreci2"/>
            <w:tabs>
              <w:tab w:val="right" w:leader="dot" w:pos="9062"/>
            </w:tabs>
            <w:rPr>
              <w:noProof/>
            </w:rPr>
          </w:pPr>
          <w:hyperlink w:anchor="_Toc412799177" w:history="1">
            <w:r w:rsidR="002C7075" w:rsidRPr="00150E7C">
              <w:rPr>
                <w:rStyle w:val="Hipercze"/>
                <w:rFonts w:ascii="Times New Roman" w:hAnsi="Times New Roman" w:cs="Times New Roman"/>
                <w:noProof/>
              </w:rPr>
              <w:t>PROCES WYPRACOWANIA STRATEGII</w:t>
            </w:r>
            <w:r w:rsidR="002C7075">
              <w:rPr>
                <w:noProof/>
                <w:webHidden/>
              </w:rPr>
              <w:tab/>
            </w:r>
            <w:r>
              <w:rPr>
                <w:noProof/>
                <w:webHidden/>
              </w:rPr>
              <w:fldChar w:fldCharType="begin"/>
            </w:r>
            <w:r w:rsidR="002C7075">
              <w:rPr>
                <w:noProof/>
                <w:webHidden/>
              </w:rPr>
              <w:instrText xml:space="preserve"> PAGEREF _Toc412799177 \h </w:instrText>
            </w:r>
            <w:r>
              <w:rPr>
                <w:noProof/>
                <w:webHidden/>
              </w:rPr>
            </w:r>
            <w:r>
              <w:rPr>
                <w:noProof/>
                <w:webHidden/>
              </w:rPr>
              <w:fldChar w:fldCharType="separate"/>
            </w:r>
            <w:r w:rsidR="002C7075">
              <w:rPr>
                <w:noProof/>
                <w:webHidden/>
              </w:rPr>
              <w:t>12</w:t>
            </w:r>
            <w:r>
              <w:rPr>
                <w:noProof/>
                <w:webHidden/>
              </w:rPr>
              <w:fldChar w:fldCharType="end"/>
            </w:r>
          </w:hyperlink>
        </w:p>
        <w:p w:rsidR="002C7075" w:rsidRDefault="00472036">
          <w:pPr>
            <w:pStyle w:val="Spistreci1"/>
            <w:tabs>
              <w:tab w:val="right" w:leader="dot" w:pos="9062"/>
            </w:tabs>
            <w:rPr>
              <w:noProof/>
            </w:rPr>
          </w:pPr>
          <w:hyperlink w:anchor="_Toc412799178" w:history="1">
            <w:r w:rsidR="002C7075" w:rsidRPr="00150E7C">
              <w:rPr>
                <w:rStyle w:val="Hipercze"/>
                <w:rFonts w:ascii="Times New Roman" w:hAnsi="Times New Roman" w:cs="Times New Roman"/>
                <w:noProof/>
              </w:rPr>
              <w:t>1. POŁOŻENIE GEOGRAFICZNE</w:t>
            </w:r>
            <w:r w:rsidR="002C7075">
              <w:rPr>
                <w:noProof/>
                <w:webHidden/>
              </w:rPr>
              <w:tab/>
            </w:r>
            <w:r>
              <w:rPr>
                <w:noProof/>
                <w:webHidden/>
              </w:rPr>
              <w:fldChar w:fldCharType="begin"/>
            </w:r>
            <w:r w:rsidR="002C7075">
              <w:rPr>
                <w:noProof/>
                <w:webHidden/>
              </w:rPr>
              <w:instrText xml:space="preserve"> PAGEREF _Toc412799178 \h </w:instrText>
            </w:r>
            <w:r>
              <w:rPr>
                <w:noProof/>
                <w:webHidden/>
              </w:rPr>
            </w:r>
            <w:r>
              <w:rPr>
                <w:noProof/>
                <w:webHidden/>
              </w:rPr>
              <w:fldChar w:fldCharType="separate"/>
            </w:r>
            <w:r w:rsidR="002C7075">
              <w:rPr>
                <w:noProof/>
                <w:webHidden/>
              </w:rPr>
              <w:t>13</w:t>
            </w:r>
            <w:r>
              <w:rPr>
                <w:noProof/>
                <w:webHidden/>
              </w:rPr>
              <w:fldChar w:fldCharType="end"/>
            </w:r>
          </w:hyperlink>
        </w:p>
        <w:p w:rsidR="002C7075" w:rsidRDefault="00472036">
          <w:pPr>
            <w:pStyle w:val="Spistreci1"/>
            <w:tabs>
              <w:tab w:val="right" w:leader="dot" w:pos="9062"/>
            </w:tabs>
            <w:rPr>
              <w:noProof/>
            </w:rPr>
          </w:pPr>
          <w:hyperlink w:anchor="_Toc412799179" w:history="1">
            <w:r w:rsidR="002C7075" w:rsidRPr="00150E7C">
              <w:rPr>
                <w:rStyle w:val="Hipercze"/>
                <w:rFonts w:ascii="Times New Roman" w:hAnsi="Times New Roman" w:cs="Times New Roman"/>
                <w:noProof/>
              </w:rPr>
              <w:t>2. HISTORIA</w:t>
            </w:r>
            <w:r w:rsidR="002C7075">
              <w:rPr>
                <w:noProof/>
                <w:webHidden/>
              </w:rPr>
              <w:tab/>
            </w:r>
            <w:r>
              <w:rPr>
                <w:noProof/>
                <w:webHidden/>
              </w:rPr>
              <w:fldChar w:fldCharType="begin"/>
            </w:r>
            <w:r w:rsidR="002C7075">
              <w:rPr>
                <w:noProof/>
                <w:webHidden/>
              </w:rPr>
              <w:instrText xml:space="preserve"> PAGEREF _Toc412799179 \h </w:instrText>
            </w:r>
            <w:r>
              <w:rPr>
                <w:noProof/>
                <w:webHidden/>
              </w:rPr>
            </w:r>
            <w:r>
              <w:rPr>
                <w:noProof/>
                <w:webHidden/>
              </w:rPr>
              <w:fldChar w:fldCharType="separate"/>
            </w:r>
            <w:r w:rsidR="002C7075">
              <w:rPr>
                <w:noProof/>
                <w:webHidden/>
              </w:rPr>
              <w:t>13</w:t>
            </w:r>
            <w:r>
              <w:rPr>
                <w:noProof/>
                <w:webHidden/>
              </w:rPr>
              <w:fldChar w:fldCharType="end"/>
            </w:r>
          </w:hyperlink>
        </w:p>
        <w:p w:rsidR="002C7075" w:rsidRDefault="00472036">
          <w:pPr>
            <w:pStyle w:val="Spistreci1"/>
            <w:tabs>
              <w:tab w:val="right" w:leader="dot" w:pos="9062"/>
            </w:tabs>
            <w:rPr>
              <w:noProof/>
            </w:rPr>
          </w:pPr>
          <w:hyperlink w:anchor="_Toc412799180" w:history="1">
            <w:r w:rsidR="002C7075" w:rsidRPr="00150E7C">
              <w:rPr>
                <w:rStyle w:val="Hipercze"/>
                <w:rFonts w:ascii="Times New Roman" w:hAnsi="Times New Roman" w:cs="Times New Roman"/>
                <w:noProof/>
              </w:rPr>
              <w:t>3. GOSPODARKA GMINY</w:t>
            </w:r>
            <w:r w:rsidR="002C7075">
              <w:rPr>
                <w:noProof/>
                <w:webHidden/>
              </w:rPr>
              <w:tab/>
            </w:r>
            <w:r>
              <w:rPr>
                <w:noProof/>
                <w:webHidden/>
              </w:rPr>
              <w:fldChar w:fldCharType="begin"/>
            </w:r>
            <w:r w:rsidR="002C7075">
              <w:rPr>
                <w:noProof/>
                <w:webHidden/>
              </w:rPr>
              <w:instrText xml:space="preserve"> PAGEREF _Toc412799180 \h </w:instrText>
            </w:r>
            <w:r>
              <w:rPr>
                <w:noProof/>
                <w:webHidden/>
              </w:rPr>
            </w:r>
            <w:r>
              <w:rPr>
                <w:noProof/>
                <w:webHidden/>
              </w:rPr>
              <w:fldChar w:fldCharType="separate"/>
            </w:r>
            <w:r w:rsidR="002C7075">
              <w:rPr>
                <w:noProof/>
                <w:webHidden/>
              </w:rPr>
              <w:t>14</w:t>
            </w:r>
            <w:r>
              <w:rPr>
                <w:noProof/>
                <w:webHidden/>
              </w:rPr>
              <w:fldChar w:fldCharType="end"/>
            </w:r>
          </w:hyperlink>
        </w:p>
        <w:p w:rsidR="002C7075" w:rsidRDefault="00472036">
          <w:pPr>
            <w:pStyle w:val="Spistreci2"/>
            <w:tabs>
              <w:tab w:val="right" w:leader="dot" w:pos="9062"/>
            </w:tabs>
            <w:rPr>
              <w:noProof/>
            </w:rPr>
          </w:pPr>
          <w:hyperlink w:anchor="_Toc412799181" w:history="1">
            <w:r w:rsidR="002C7075" w:rsidRPr="00150E7C">
              <w:rPr>
                <w:rStyle w:val="Hipercze"/>
                <w:rFonts w:ascii="Times New Roman" w:hAnsi="Times New Roman" w:cs="Times New Roman"/>
                <w:noProof/>
              </w:rPr>
              <w:t>3.1. Przedsiębiorczość</w:t>
            </w:r>
            <w:r w:rsidR="002C7075">
              <w:rPr>
                <w:noProof/>
                <w:webHidden/>
              </w:rPr>
              <w:tab/>
            </w:r>
            <w:r>
              <w:rPr>
                <w:noProof/>
                <w:webHidden/>
              </w:rPr>
              <w:fldChar w:fldCharType="begin"/>
            </w:r>
            <w:r w:rsidR="002C7075">
              <w:rPr>
                <w:noProof/>
                <w:webHidden/>
              </w:rPr>
              <w:instrText xml:space="preserve"> PAGEREF _Toc412799181 \h </w:instrText>
            </w:r>
            <w:r>
              <w:rPr>
                <w:noProof/>
                <w:webHidden/>
              </w:rPr>
            </w:r>
            <w:r>
              <w:rPr>
                <w:noProof/>
                <w:webHidden/>
              </w:rPr>
              <w:fldChar w:fldCharType="separate"/>
            </w:r>
            <w:r w:rsidR="002C7075">
              <w:rPr>
                <w:noProof/>
                <w:webHidden/>
              </w:rPr>
              <w:t>14</w:t>
            </w:r>
            <w:r>
              <w:rPr>
                <w:noProof/>
                <w:webHidden/>
              </w:rPr>
              <w:fldChar w:fldCharType="end"/>
            </w:r>
          </w:hyperlink>
        </w:p>
        <w:p w:rsidR="002C7075" w:rsidRDefault="00472036">
          <w:pPr>
            <w:pStyle w:val="Spistreci2"/>
            <w:tabs>
              <w:tab w:val="right" w:leader="dot" w:pos="9062"/>
            </w:tabs>
            <w:rPr>
              <w:noProof/>
            </w:rPr>
          </w:pPr>
          <w:hyperlink w:anchor="_Toc412799182" w:history="1">
            <w:r w:rsidR="002C7075" w:rsidRPr="00150E7C">
              <w:rPr>
                <w:rStyle w:val="Hipercze"/>
                <w:rFonts w:ascii="Times New Roman" w:hAnsi="Times New Roman" w:cs="Times New Roman"/>
                <w:noProof/>
              </w:rPr>
              <w:t>3.2. Rolnictwo</w:t>
            </w:r>
            <w:r w:rsidR="002C7075">
              <w:rPr>
                <w:noProof/>
                <w:webHidden/>
              </w:rPr>
              <w:tab/>
            </w:r>
            <w:r>
              <w:rPr>
                <w:noProof/>
                <w:webHidden/>
              </w:rPr>
              <w:fldChar w:fldCharType="begin"/>
            </w:r>
            <w:r w:rsidR="002C7075">
              <w:rPr>
                <w:noProof/>
                <w:webHidden/>
              </w:rPr>
              <w:instrText xml:space="preserve"> PAGEREF _Toc412799182 \h </w:instrText>
            </w:r>
            <w:r>
              <w:rPr>
                <w:noProof/>
                <w:webHidden/>
              </w:rPr>
            </w:r>
            <w:r>
              <w:rPr>
                <w:noProof/>
                <w:webHidden/>
              </w:rPr>
              <w:fldChar w:fldCharType="separate"/>
            </w:r>
            <w:r w:rsidR="002C7075">
              <w:rPr>
                <w:noProof/>
                <w:webHidden/>
              </w:rPr>
              <w:t>16</w:t>
            </w:r>
            <w:r>
              <w:rPr>
                <w:noProof/>
                <w:webHidden/>
              </w:rPr>
              <w:fldChar w:fldCharType="end"/>
            </w:r>
          </w:hyperlink>
        </w:p>
        <w:p w:rsidR="002C7075" w:rsidRDefault="00472036">
          <w:pPr>
            <w:pStyle w:val="Spistreci1"/>
            <w:tabs>
              <w:tab w:val="right" w:leader="dot" w:pos="9062"/>
            </w:tabs>
            <w:rPr>
              <w:noProof/>
            </w:rPr>
          </w:pPr>
          <w:hyperlink w:anchor="_Toc412799183" w:history="1">
            <w:r w:rsidR="002C7075" w:rsidRPr="00150E7C">
              <w:rPr>
                <w:rStyle w:val="Hipercze"/>
                <w:rFonts w:ascii="Times New Roman" w:hAnsi="Times New Roman" w:cs="Times New Roman"/>
                <w:noProof/>
              </w:rPr>
              <w:t>4. LUDNOŚĆ GMINY</w:t>
            </w:r>
            <w:r w:rsidR="002C7075">
              <w:rPr>
                <w:noProof/>
                <w:webHidden/>
              </w:rPr>
              <w:tab/>
            </w:r>
            <w:r>
              <w:rPr>
                <w:noProof/>
                <w:webHidden/>
              </w:rPr>
              <w:fldChar w:fldCharType="begin"/>
            </w:r>
            <w:r w:rsidR="002C7075">
              <w:rPr>
                <w:noProof/>
                <w:webHidden/>
              </w:rPr>
              <w:instrText xml:space="preserve"> PAGEREF _Toc412799183 \h </w:instrText>
            </w:r>
            <w:r>
              <w:rPr>
                <w:noProof/>
                <w:webHidden/>
              </w:rPr>
            </w:r>
            <w:r>
              <w:rPr>
                <w:noProof/>
                <w:webHidden/>
              </w:rPr>
              <w:fldChar w:fldCharType="separate"/>
            </w:r>
            <w:r w:rsidR="002C7075">
              <w:rPr>
                <w:noProof/>
                <w:webHidden/>
              </w:rPr>
              <w:t>17</w:t>
            </w:r>
            <w:r>
              <w:rPr>
                <w:noProof/>
                <w:webHidden/>
              </w:rPr>
              <w:fldChar w:fldCharType="end"/>
            </w:r>
          </w:hyperlink>
        </w:p>
        <w:p w:rsidR="002C7075" w:rsidRDefault="00472036">
          <w:pPr>
            <w:pStyle w:val="Spistreci2"/>
            <w:tabs>
              <w:tab w:val="right" w:leader="dot" w:pos="9062"/>
            </w:tabs>
            <w:rPr>
              <w:noProof/>
            </w:rPr>
          </w:pPr>
          <w:hyperlink w:anchor="_Toc412799184" w:history="1">
            <w:r w:rsidR="002C7075" w:rsidRPr="00150E7C">
              <w:rPr>
                <w:rStyle w:val="Hipercze"/>
                <w:rFonts w:ascii="Times New Roman" w:hAnsi="Times New Roman" w:cs="Times New Roman"/>
                <w:noProof/>
              </w:rPr>
              <w:t>4.1. Demografia</w:t>
            </w:r>
            <w:r w:rsidR="002C7075">
              <w:rPr>
                <w:noProof/>
                <w:webHidden/>
              </w:rPr>
              <w:tab/>
            </w:r>
            <w:r>
              <w:rPr>
                <w:noProof/>
                <w:webHidden/>
              </w:rPr>
              <w:fldChar w:fldCharType="begin"/>
            </w:r>
            <w:r w:rsidR="002C7075">
              <w:rPr>
                <w:noProof/>
                <w:webHidden/>
              </w:rPr>
              <w:instrText xml:space="preserve"> PAGEREF _Toc412799184 \h </w:instrText>
            </w:r>
            <w:r>
              <w:rPr>
                <w:noProof/>
                <w:webHidden/>
              </w:rPr>
            </w:r>
            <w:r>
              <w:rPr>
                <w:noProof/>
                <w:webHidden/>
              </w:rPr>
              <w:fldChar w:fldCharType="separate"/>
            </w:r>
            <w:r w:rsidR="002C7075">
              <w:rPr>
                <w:noProof/>
                <w:webHidden/>
              </w:rPr>
              <w:t>17</w:t>
            </w:r>
            <w:r>
              <w:rPr>
                <w:noProof/>
                <w:webHidden/>
              </w:rPr>
              <w:fldChar w:fldCharType="end"/>
            </w:r>
          </w:hyperlink>
        </w:p>
        <w:p w:rsidR="002C7075" w:rsidRDefault="00472036">
          <w:pPr>
            <w:pStyle w:val="Spistreci2"/>
            <w:tabs>
              <w:tab w:val="right" w:leader="dot" w:pos="9062"/>
            </w:tabs>
            <w:rPr>
              <w:noProof/>
            </w:rPr>
          </w:pPr>
          <w:hyperlink w:anchor="_Toc412799185" w:history="1">
            <w:r w:rsidR="002C7075" w:rsidRPr="00150E7C">
              <w:rPr>
                <w:rStyle w:val="Hipercze"/>
                <w:rFonts w:ascii="Times New Roman" w:hAnsi="Times New Roman" w:cs="Times New Roman"/>
                <w:noProof/>
              </w:rPr>
              <w:t>4.2. Poziom życia</w:t>
            </w:r>
            <w:r w:rsidR="002C7075">
              <w:rPr>
                <w:noProof/>
                <w:webHidden/>
              </w:rPr>
              <w:tab/>
            </w:r>
            <w:r>
              <w:rPr>
                <w:noProof/>
                <w:webHidden/>
              </w:rPr>
              <w:fldChar w:fldCharType="begin"/>
            </w:r>
            <w:r w:rsidR="002C7075">
              <w:rPr>
                <w:noProof/>
                <w:webHidden/>
              </w:rPr>
              <w:instrText xml:space="preserve"> PAGEREF _Toc412799185 \h </w:instrText>
            </w:r>
            <w:r>
              <w:rPr>
                <w:noProof/>
                <w:webHidden/>
              </w:rPr>
            </w:r>
            <w:r>
              <w:rPr>
                <w:noProof/>
                <w:webHidden/>
              </w:rPr>
              <w:fldChar w:fldCharType="separate"/>
            </w:r>
            <w:r w:rsidR="002C7075">
              <w:rPr>
                <w:noProof/>
                <w:webHidden/>
              </w:rPr>
              <w:t>19</w:t>
            </w:r>
            <w:r>
              <w:rPr>
                <w:noProof/>
                <w:webHidden/>
              </w:rPr>
              <w:fldChar w:fldCharType="end"/>
            </w:r>
          </w:hyperlink>
        </w:p>
        <w:p w:rsidR="002C7075" w:rsidRDefault="00472036">
          <w:pPr>
            <w:pStyle w:val="Spistreci2"/>
            <w:tabs>
              <w:tab w:val="right" w:leader="dot" w:pos="9062"/>
            </w:tabs>
            <w:rPr>
              <w:noProof/>
            </w:rPr>
          </w:pPr>
          <w:hyperlink w:anchor="_Toc412799186" w:history="1">
            <w:r w:rsidR="002C7075" w:rsidRPr="00150E7C">
              <w:rPr>
                <w:rStyle w:val="Hipercze"/>
                <w:rFonts w:ascii="Times New Roman" w:hAnsi="Times New Roman" w:cs="Times New Roman"/>
                <w:noProof/>
              </w:rPr>
              <w:t>4.3. Mieszkalnictwo</w:t>
            </w:r>
            <w:r w:rsidR="002C7075">
              <w:rPr>
                <w:noProof/>
                <w:webHidden/>
              </w:rPr>
              <w:tab/>
            </w:r>
            <w:r>
              <w:rPr>
                <w:noProof/>
                <w:webHidden/>
              </w:rPr>
              <w:fldChar w:fldCharType="begin"/>
            </w:r>
            <w:r w:rsidR="002C7075">
              <w:rPr>
                <w:noProof/>
                <w:webHidden/>
              </w:rPr>
              <w:instrText xml:space="preserve"> PAGEREF _Toc412799186 \h </w:instrText>
            </w:r>
            <w:r>
              <w:rPr>
                <w:noProof/>
                <w:webHidden/>
              </w:rPr>
            </w:r>
            <w:r>
              <w:rPr>
                <w:noProof/>
                <w:webHidden/>
              </w:rPr>
              <w:fldChar w:fldCharType="separate"/>
            </w:r>
            <w:r w:rsidR="002C7075">
              <w:rPr>
                <w:noProof/>
                <w:webHidden/>
              </w:rPr>
              <w:t>19</w:t>
            </w:r>
            <w:r>
              <w:rPr>
                <w:noProof/>
                <w:webHidden/>
              </w:rPr>
              <w:fldChar w:fldCharType="end"/>
            </w:r>
          </w:hyperlink>
        </w:p>
        <w:p w:rsidR="002C7075" w:rsidRDefault="00472036">
          <w:pPr>
            <w:pStyle w:val="Spistreci1"/>
            <w:tabs>
              <w:tab w:val="right" w:leader="dot" w:pos="9062"/>
            </w:tabs>
            <w:rPr>
              <w:noProof/>
            </w:rPr>
          </w:pPr>
          <w:hyperlink w:anchor="_Toc412799187" w:history="1">
            <w:r w:rsidR="002C7075" w:rsidRPr="00150E7C">
              <w:rPr>
                <w:rStyle w:val="Hipercze"/>
                <w:rFonts w:ascii="Times New Roman" w:hAnsi="Times New Roman" w:cs="Times New Roman"/>
                <w:noProof/>
              </w:rPr>
              <w:t>5. INFRASTRUKTURA SPOŁECZNA</w:t>
            </w:r>
            <w:r w:rsidR="002C7075">
              <w:rPr>
                <w:noProof/>
                <w:webHidden/>
              </w:rPr>
              <w:tab/>
            </w:r>
            <w:r>
              <w:rPr>
                <w:noProof/>
                <w:webHidden/>
              </w:rPr>
              <w:fldChar w:fldCharType="begin"/>
            </w:r>
            <w:r w:rsidR="002C7075">
              <w:rPr>
                <w:noProof/>
                <w:webHidden/>
              </w:rPr>
              <w:instrText xml:space="preserve"> PAGEREF _Toc412799187 \h </w:instrText>
            </w:r>
            <w:r>
              <w:rPr>
                <w:noProof/>
                <w:webHidden/>
              </w:rPr>
            </w:r>
            <w:r>
              <w:rPr>
                <w:noProof/>
                <w:webHidden/>
              </w:rPr>
              <w:fldChar w:fldCharType="separate"/>
            </w:r>
            <w:r w:rsidR="002C7075">
              <w:rPr>
                <w:noProof/>
                <w:webHidden/>
              </w:rPr>
              <w:t>19</w:t>
            </w:r>
            <w:r>
              <w:rPr>
                <w:noProof/>
                <w:webHidden/>
              </w:rPr>
              <w:fldChar w:fldCharType="end"/>
            </w:r>
          </w:hyperlink>
        </w:p>
        <w:p w:rsidR="002C7075" w:rsidRDefault="00472036">
          <w:pPr>
            <w:pStyle w:val="Spistreci2"/>
            <w:tabs>
              <w:tab w:val="right" w:leader="dot" w:pos="9062"/>
            </w:tabs>
            <w:rPr>
              <w:noProof/>
            </w:rPr>
          </w:pPr>
          <w:hyperlink w:anchor="_Toc412799188" w:history="1">
            <w:r w:rsidR="002C7075" w:rsidRPr="00150E7C">
              <w:rPr>
                <w:rStyle w:val="Hipercze"/>
                <w:rFonts w:ascii="Times New Roman" w:hAnsi="Times New Roman" w:cs="Times New Roman"/>
                <w:noProof/>
              </w:rPr>
              <w:t>5.1. Oświata</w:t>
            </w:r>
            <w:r w:rsidR="002C7075">
              <w:rPr>
                <w:noProof/>
                <w:webHidden/>
              </w:rPr>
              <w:tab/>
            </w:r>
            <w:r>
              <w:rPr>
                <w:noProof/>
                <w:webHidden/>
              </w:rPr>
              <w:fldChar w:fldCharType="begin"/>
            </w:r>
            <w:r w:rsidR="002C7075">
              <w:rPr>
                <w:noProof/>
                <w:webHidden/>
              </w:rPr>
              <w:instrText xml:space="preserve"> PAGEREF _Toc412799188 \h </w:instrText>
            </w:r>
            <w:r>
              <w:rPr>
                <w:noProof/>
                <w:webHidden/>
              </w:rPr>
            </w:r>
            <w:r>
              <w:rPr>
                <w:noProof/>
                <w:webHidden/>
              </w:rPr>
              <w:fldChar w:fldCharType="separate"/>
            </w:r>
            <w:r w:rsidR="002C7075">
              <w:rPr>
                <w:noProof/>
                <w:webHidden/>
              </w:rPr>
              <w:t>19</w:t>
            </w:r>
            <w:r>
              <w:rPr>
                <w:noProof/>
                <w:webHidden/>
              </w:rPr>
              <w:fldChar w:fldCharType="end"/>
            </w:r>
          </w:hyperlink>
        </w:p>
        <w:p w:rsidR="002C7075" w:rsidRDefault="00472036">
          <w:pPr>
            <w:pStyle w:val="Spistreci2"/>
            <w:tabs>
              <w:tab w:val="right" w:leader="dot" w:pos="9062"/>
            </w:tabs>
            <w:rPr>
              <w:noProof/>
            </w:rPr>
          </w:pPr>
          <w:hyperlink w:anchor="_Toc412799189" w:history="1">
            <w:r w:rsidR="002C7075" w:rsidRPr="00150E7C">
              <w:rPr>
                <w:rStyle w:val="Hipercze"/>
                <w:rFonts w:ascii="Times New Roman" w:hAnsi="Times New Roman" w:cs="Times New Roman"/>
                <w:noProof/>
              </w:rPr>
              <w:t>5.2. Kultura</w:t>
            </w:r>
            <w:r w:rsidR="002C7075">
              <w:rPr>
                <w:noProof/>
                <w:webHidden/>
              </w:rPr>
              <w:tab/>
            </w:r>
            <w:r>
              <w:rPr>
                <w:noProof/>
                <w:webHidden/>
              </w:rPr>
              <w:fldChar w:fldCharType="begin"/>
            </w:r>
            <w:r w:rsidR="002C7075">
              <w:rPr>
                <w:noProof/>
                <w:webHidden/>
              </w:rPr>
              <w:instrText xml:space="preserve"> PAGEREF _Toc412799189 \h </w:instrText>
            </w:r>
            <w:r>
              <w:rPr>
                <w:noProof/>
                <w:webHidden/>
              </w:rPr>
            </w:r>
            <w:r>
              <w:rPr>
                <w:noProof/>
                <w:webHidden/>
              </w:rPr>
              <w:fldChar w:fldCharType="separate"/>
            </w:r>
            <w:r w:rsidR="002C7075">
              <w:rPr>
                <w:noProof/>
                <w:webHidden/>
              </w:rPr>
              <w:t>21</w:t>
            </w:r>
            <w:r>
              <w:rPr>
                <w:noProof/>
                <w:webHidden/>
              </w:rPr>
              <w:fldChar w:fldCharType="end"/>
            </w:r>
          </w:hyperlink>
        </w:p>
        <w:p w:rsidR="002C7075" w:rsidRDefault="00472036">
          <w:pPr>
            <w:pStyle w:val="Spistreci2"/>
            <w:tabs>
              <w:tab w:val="right" w:leader="dot" w:pos="9062"/>
            </w:tabs>
            <w:rPr>
              <w:noProof/>
            </w:rPr>
          </w:pPr>
          <w:hyperlink w:anchor="_Toc412799190" w:history="1">
            <w:r w:rsidR="002C7075" w:rsidRPr="00150E7C">
              <w:rPr>
                <w:rStyle w:val="Hipercze"/>
                <w:rFonts w:ascii="Times New Roman" w:hAnsi="Times New Roman" w:cs="Times New Roman"/>
                <w:noProof/>
              </w:rPr>
              <w:t>5.3. Służba zdrowia</w:t>
            </w:r>
            <w:r w:rsidR="002C7075">
              <w:rPr>
                <w:noProof/>
                <w:webHidden/>
              </w:rPr>
              <w:tab/>
            </w:r>
            <w:r>
              <w:rPr>
                <w:noProof/>
                <w:webHidden/>
              </w:rPr>
              <w:fldChar w:fldCharType="begin"/>
            </w:r>
            <w:r w:rsidR="002C7075">
              <w:rPr>
                <w:noProof/>
                <w:webHidden/>
              </w:rPr>
              <w:instrText xml:space="preserve"> PAGEREF _Toc412799190 \h </w:instrText>
            </w:r>
            <w:r>
              <w:rPr>
                <w:noProof/>
                <w:webHidden/>
              </w:rPr>
            </w:r>
            <w:r>
              <w:rPr>
                <w:noProof/>
                <w:webHidden/>
              </w:rPr>
              <w:fldChar w:fldCharType="separate"/>
            </w:r>
            <w:r w:rsidR="002C7075">
              <w:rPr>
                <w:noProof/>
                <w:webHidden/>
              </w:rPr>
              <w:t>22</w:t>
            </w:r>
            <w:r>
              <w:rPr>
                <w:noProof/>
                <w:webHidden/>
              </w:rPr>
              <w:fldChar w:fldCharType="end"/>
            </w:r>
          </w:hyperlink>
        </w:p>
        <w:p w:rsidR="002C7075" w:rsidRDefault="00472036">
          <w:pPr>
            <w:pStyle w:val="Spistreci2"/>
            <w:tabs>
              <w:tab w:val="right" w:leader="dot" w:pos="9062"/>
            </w:tabs>
            <w:rPr>
              <w:noProof/>
            </w:rPr>
          </w:pPr>
          <w:hyperlink w:anchor="_Toc412799191" w:history="1">
            <w:r w:rsidR="002C7075" w:rsidRPr="00150E7C">
              <w:rPr>
                <w:rStyle w:val="Hipercze"/>
                <w:rFonts w:ascii="Times New Roman" w:hAnsi="Times New Roman" w:cs="Times New Roman"/>
                <w:noProof/>
              </w:rPr>
              <w:t>5.4. Pomoc społeczna</w:t>
            </w:r>
            <w:r w:rsidR="002C7075">
              <w:rPr>
                <w:noProof/>
                <w:webHidden/>
              </w:rPr>
              <w:tab/>
            </w:r>
            <w:r>
              <w:rPr>
                <w:noProof/>
                <w:webHidden/>
              </w:rPr>
              <w:fldChar w:fldCharType="begin"/>
            </w:r>
            <w:r w:rsidR="002C7075">
              <w:rPr>
                <w:noProof/>
                <w:webHidden/>
              </w:rPr>
              <w:instrText xml:space="preserve"> PAGEREF _Toc412799191 \h </w:instrText>
            </w:r>
            <w:r>
              <w:rPr>
                <w:noProof/>
                <w:webHidden/>
              </w:rPr>
            </w:r>
            <w:r>
              <w:rPr>
                <w:noProof/>
                <w:webHidden/>
              </w:rPr>
              <w:fldChar w:fldCharType="separate"/>
            </w:r>
            <w:r w:rsidR="002C7075">
              <w:rPr>
                <w:noProof/>
                <w:webHidden/>
              </w:rPr>
              <w:t>23</w:t>
            </w:r>
            <w:r>
              <w:rPr>
                <w:noProof/>
                <w:webHidden/>
              </w:rPr>
              <w:fldChar w:fldCharType="end"/>
            </w:r>
          </w:hyperlink>
        </w:p>
        <w:p w:rsidR="002C7075" w:rsidRDefault="00472036">
          <w:pPr>
            <w:pStyle w:val="Spistreci2"/>
            <w:tabs>
              <w:tab w:val="left" w:pos="880"/>
              <w:tab w:val="right" w:leader="dot" w:pos="9062"/>
            </w:tabs>
            <w:rPr>
              <w:noProof/>
            </w:rPr>
          </w:pPr>
          <w:hyperlink w:anchor="_Toc412799192" w:history="1">
            <w:r w:rsidR="002C7075" w:rsidRPr="00150E7C">
              <w:rPr>
                <w:rStyle w:val="Hipercze"/>
                <w:rFonts w:ascii="Times New Roman" w:hAnsi="Times New Roman" w:cs="Times New Roman"/>
                <w:noProof/>
              </w:rPr>
              <w:t>5.5.</w:t>
            </w:r>
            <w:r w:rsidR="002C7075">
              <w:rPr>
                <w:noProof/>
              </w:rPr>
              <w:tab/>
            </w:r>
            <w:r w:rsidR="002C7075" w:rsidRPr="00150E7C">
              <w:rPr>
                <w:rStyle w:val="Hipercze"/>
                <w:rFonts w:ascii="Times New Roman" w:hAnsi="Times New Roman" w:cs="Times New Roman"/>
                <w:noProof/>
              </w:rPr>
              <w:t>Policja</w:t>
            </w:r>
            <w:r w:rsidR="002C7075">
              <w:rPr>
                <w:noProof/>
                <w:webHidden/>
              </w:rPr>
              <w:tab/>
            </w:r>
            <w:r>
              <w:rPr>
                <w:noProof/>
                <w:webHidden/>
              </w:rPr>
              <w:fldChar w:fldCharType="begin"/>
            </w:r>
            <w:r w:rsidR="002C7075">
              <w:rPr>
                <w:noProof/>
                <w:webHidden/>
              </w:rPr>
              <w:instrText xml:space="preserve"> PAGEREF _Toc412799192 \h </w:instrText>
            </w:r>
            <w:r>
              <w:rPr>
                <w:noProof/>
                <w:webHidden/>
              </w:rPr>
            </w:r>
            <w:r>
              <w:rPr>
                <w:noProof/>
                <w:webHidden/>
              </w:rPr>
              <w:fldChar w:fldCharType="separate"/>
            </w:r>
            <w:r w:rsidR="002C7075">
              <w:rPr>
                <w:noProof/>
                <w:webHidden/>
              </w:rPr>
              <w:t>28</w:t>
            </w:r>
            <w:r>
              <w:rPr>
                <w:noProof/>
                <w:webHidden/>
              </w:rPr>
              <w:fldChar w:fldCharType="end"/>
            </w:r>
          </w:hyperlink>
        </w:p>
        <w:p w:rsidR="002C7075" w:rsidRDefault="00472036">
          <w:pPr>
            <w:pStyle w:val="Spistreci2"/>
            <w:tabs>
              <w:tab w:val="right" w:leader="dot" w:pos="9062"/>
            </w:tabs>
            <w:rPr>
              <w:noProof/>
            </w:rPr>
          </w:pPr>
          <w:hyperlink w:anchor="_Toc412799193" w:history="1">
            <w:r w:rsidR="002C7075" w:rsidRPr="00150E7C">
              <w:rPr>
                <w:rStyle w:val="Hipercze"/>
                <w:rFonts w:ascii="Times New Roman" w:hAnsi="Times New Roman" w:cs="Times New Roman"/>
                <w:noProof/>
              </w:rPr>
              <w:t>5.6. Rekreacja i sport</w:t>
            </w:r>
            <w:r w:rsidR="002C7075">
              <w:rPr>
                <w:noProof/>
                <w:webHidden/>
              </w:rPr>
              <w:tab/>
            </w:r>
            <w:r>
              <w:rPr>
                <w:noProof/>
                <w:webHidden/>
              </w:rPr>
              <w:fldChar w:fldCharType="begin"/>
            </w:r>
            <w:r w:rsidR="002C7075">
              <w:rPr>
                <w:noProof/>
                <w:webHidden/>
              </w:rPr>
              <w:instrText xml:space="preserve"> PAGEREF _Toc412799193 \h </w:instrText>
            </w:r>
            <w:r>
              <w:rPr>
                <w:noProof/>
                <w:webHidden/>
              </w:rPr>
            </w:r>
            <w:r>
              <w:rPr>
                <w:noProof/>
                <w:webHidden/>
              </w:rPr>
              <w:fldChar w:fldCharType="separate"/>
            </w:r>
            <w:r w:rsidR="002C7075">
              <w:rPr>
                <w:noProof/>
                <w:webHidden/>
              </w:rPr>
              <w:t>29</w:t>
            </w:r>
            <w:r>
              <w:rPr>
                <w:noProof/>
                <w:webHidden/>
              </w:rPr>
              <w:fldChar w:fldCharType="end"/>
            </w:r>
          </w:hyperlink>
        </w:p>
        <w:p w:rsidR="002C7075" w:rsidRDefault="00472036">
          <w:pPr>
            <w:pStyle w:val="Spistreci2"/>
            <w:tabs>
              <w:tab w:val="right" w:leader="dot" w:pos="9062"/>
            </w:tabs>
            <w:rPr>
              <w:noProof/>
            </w:rPr>
          </w:pPr>
          <w:hyperlink w:anchor="_Toc412799194" w:history="1">
            <w:r w:rsidR="002C7075" w:rsidRPr="00150E7C">
              <w:rPr>
                <w:rStyle w:val="Hipercze"/>
                <w:rFonts w:ascii="Times New Roman" w:hAnsi="Times New Roman" w:cs="Times New Roman"/>
                <w:noProof/>
              </w:rPr>
              <w:t>5.7. Organizacje społeczne</w:t>
            </w:r>
            <w:r w:rsidR="002C7075">
              <w:rPr>
                <w:noProof/>
                <w:webHidden/>
              </w:rPr>
              <w:tab/>
            </w:r>
            <w:r>
              <w:rPr>
                <w:noProof/>
                <w:webHidden/>
              </w:rPr>
              <w:fldChar w:fldCharType="begin"/>
            </w:r>
            <w:r w:rsidR="002C7075">
              <w:rPr>
                <w:noProof/>
                <w:webHidden/>
              </w:rPr>
              <w:instrText xml:space="preserve"> PAGEREF _Toc412799194 \h </w:instrText>
            </w:r>
            <w:r>
              <w:rPr>
                <w:noProof/>
                <w:webHidden/>
              </w:rPr>
            </w:r>
            <w:r>
              <w:rPr>
                <w:noProof/>
                <w:webHidden/>
              </w:rPr>
              <w:fldChar w:fldCharType="separate"/>
            </w:r>
            <w:r w:rsidR="002C7075">
              <w:rPr>
                <w:noProof/>
                <w:webHidden/>
              </w:rPr>
              <w:t>30</w:t>
            </w:r>
            <w:r>
              <w:rPr>
                <w:noProof/>
                <w:webHidden/>
              </w:rPr>
              <w:fldChar w:fldCharType="end"/>
            </w:r>
          </w:hyperlink>
        </w:p>
        <w:p w:rsidR="002C7075" w:rsidRDefault="00472036">
          <w:pPr>
            <w:pStyle w:val="Spistreci1"/>
            <w:tabs>
              <w:tab w:val="right" w:leader="dot" w:pos="9062"/>
            </w:tabs>
            <w:rPr>
              <w:noProof/>
            </w:rPr>
          </w:pPr>
          <w:hyperlink w:anchor="_Toc412799195" w:history="1">
            <w:r w:rsidR="002C7075" w:rsidRPr="00150E7C">
              <w:rPr>
                <w:rStyle w:val="Hipercze"/>
                <w:rFonts w:ascii="Times New Roman" w:hAnsi="Times New Roman" w:cs="Times New Roman"/>
                <w:noProof/>
              </w:rPr>
              <w:t>6. DIAGNOZA SYTUACJI SPOŁECZNEJ GMINY</w:t>
            </w:r>
            <w:r w:rsidR="002C7075">
              <w:rPr>
                <w:noProof/>
                <w:webHidden/>
              </w:rPr>
              <w:tab/>
            </w:r>
            <w:r>
              <w:rPr>
                <w:noProof/>
                <w:webHidden/>
              </w:rPr>
              <w:fldChar w:fldCharType="begin"/>
            </w:r>
            <w:r w:rsidR="002C7075">
              <w:rPr>
                <w:noProof/>
                <w:webHidden/>
              </w:rPr>
              <w:instrText xml:space="preserve"> PAGEREF _Toc412799195 \h </w:instrText>
            </w:r>
            <w:r>
              <w:rPr>
                <w:noProof/>
                <w:webHidden/>
              </w:rPr>
            </w:r>
            <w:r>
              <w:rPr>
                <w:noProof/>
                <w:webHidden/>
              </w:rPr>
              <w:fldChar w:fldCharType="separate"/>
            </w:r>
            <w:r w:rsidR="002C7075">
              <w:rPr>
                <w:noProof/>
                <w:webHidden/>
              </w:rPr>
              <w:t>32</w:t>
            </w:r>
            <w:r>
              <w:rPr>
                <w:noProof/>
                <w:webHidden/>
              </w:rPr>
              <w:fldChar w:fldCharType="end"/>
            </w:r>
          </w:hyperlink>
        </w:p>
        <w:p w:rsidR="002C7075" w:rsidRDefault="00472036">
          <w:pPr>
            <w:pStyle w:val="Spistreci2"/>
            <w:tabs>
              <w:tab w:val="right" w:leader="dot" w:pos="9062"/>
            </w:tabs>
            <w:rPr>
              <w:noProof/>
            </w:rPr>
          </w:pPr>
          <w:hyperlink w:anchor="_Toc412799196" w:history="1">
            <w:r w:rsidR="002C7075" w:rsidRPr="00150E7C">
              <w:rPr>
                <w:rStyle w:val="Hipercze"/>
                <w:rFonts w:ascii="Times New Roman" w:hAnsi="Times New Roman" w:cs="Times New Roman"/>
                <w:noProof/>
              </w:rPr>
              <w:t>6.1. Analiza problemów społecznych gminy na podstawie danych instytucji</w:t>
            </w:r>
            <w:r w:rsidR="002C7075">
              <w:rPr>
                <w:noProof/>
                <w:webHidden/>
              </w:rPr>
              <w:tab/>
            </w:r>
            <w:r>
              <w:rPr>
                <w:noProof/>
                <w:webHidden/>
              </w:rPr>
              <w:fldChar w:fldCharType="begin"/>
            </w:r>
            <w:r w:rsidR="002C7075">
              <w:rPr>
                <w:noProof/>
                <w:webHidden/>
              </w:rPr>
              <w:instrText xml:space="preserve"> PAGEREF _Toc412799196 \h </w:instrText>
            </w:r>
            <w:r>
              <w:rPr>
                <w:noProof/>
                <w:webHidden/>
              </w:rPr>
            </w:r>
            <w:r>
              <w:rPr>
                <w:noProof/>
                <w:webHidden/>
              </w:rPr>
              <w:fldChar w:fldCharType="separate"/>
            </w:r>
            <w:r w:rsidR="002C7075">
              <w:rPr>
                <w:noProof/>
                <w:webHidden/>
              </w:rPr>
              <w:t>32</w:t>
            </w:r>
            <w:r>
              <w:rPr>
                <w:noProof/>
                <w:webHidden/>
              </w:rPr>
              <w:fldChar w:fldCharType="end"/>
            </w:r>
          </w:hyperlink>
        </w:p>
        <w:p w:rsidR="002C7075" w:rsidRDefault="00472036">
          <w:pPr>
            <w:pStyle w:val="Spistreci2"/>
            <w:tabs>
              <w:tab w:val="right" w:leader="dot" w:pos="9062"/>
            </w:tabs>
            <w:rPr>
              <w:noProof/>
            </w:rPr>
          </w:pPr>
          <w:hyperlink w:anchor="_Toc412799197" w:history="1">
            <w:r w:rsidR="002C7075" w:rsidRPr="00150E7C">
              <w:rPr>
                <w:rStyle w:val="Hipercze"/>
                <w:rFonts w:ascii="Times New Roman" w:hAnsi="Times New Roman" w:cs="Times New Roman"/>
                <w:noProof/>
              </w:rPr>
              <w:t>6.2. Problemy i oczekiwania społeczne wg uczestników warsztatów i na podst. Ankiety</w:t>
            </w:r>
            <w:r w:rsidR="002C7075">
              <w:rPr>
                <w:noProof/>
                <w:webHidden/>
              </w:rPr>
              <w:tab/>
            </w:r>
            <w:r>
              <w:rPr>
                <w:noProof/>
                <w:webHidden/>
              </w:rPr>
              <w:fldChar w:fldCharType="begin"/>
            </w:r>
            <w:r w:rsidR="002C7075">
              <w:rPr>
                <w:noProof/>
                <w:webHidden/>
              </w:rPr>
              <w:instrText xml:space="preserve"> PAGEREF _Toc412799197 \h </w:instrText>
            </w:r>
            <w:r>
              <w:rPr>
                <w:noProof/>
                <w:webHidden/>
              </w:rPr>
            </w:r>
            <w:r>
              <w:rPr>
                <w:noProof/>
                <w:webHidden/>
              </w:rPr>
              <w:fldChar w:fldCharType="separate"/>
            </w:r>
            <w:r w:rsidR="002C7075">
              <w:rPr>
                <w:noProof/>
                <w:webHidden/>
              </w:rPr>
              <w:t>36</w:t>
            </w:r>
            <w:r>
              <w:rPr>
                <w:noProof/>
                <w:webHidden/>
              </w:rPr>
              <w:fldChar w:fldCharType="end"/>
            </w:r>
          </w:hyperlink>
        </w:p>
        <w:p w:rsidR="002C7075" w:rsidRDefault="00472036">
          <w:pPr>
            <w:pStyle w:val="Spistreci2"/>
            <w:tabs>
              <w:tab w:val="right" w:leader="dot" w:pos="9062"/>
            </w:tabs>
            <w:rPr>
              <w:noProof/>
            </w:rPr>
          </w:pPr>
          <w:hyperlink w:anchor="_Toc412799198" w:history="1">
            <w:r w:rsidR="002C7075" w:rsidRPr="00150E7C">
              <w:rPr>
                <w:rStyle w:val="Hipercze"/>
                <w:noProof/>
              </w:rPr>
              <w:t>6.3 Analiza SWOT</w:t>
            </w:r>
            <w:r w:rsidR="002C7075">
              <w:rPr>
                <w:noProof/>
                <w:webHidden/>
              </w:rPr>
              <w:tab/>
            </w:r>
            <w:r>
              <w:rPr>
                <w:noProof/>
                <w:webHidden/>
              </w:rPr>
              <w:fldChar w:fldCharType="begin"/>
            </w:r>
            <w:r w:rsidR="002C7075">
              <w:rPr>
                <w:noProof/>
                <w:webHidden/>
              </w:rPr>
              <w:instrText xml:space="preserve"> PAGEREF _Toc412799198 \h </w:instrText>
            </w:r>
            <w:r>
              <w:rPr>
                <w:noProof/>
                <w:webHidden/>
              </w:rPr>
            </w:r>
            <w:r>
              <w:rPr>
                <w:noProof/>
                <w:webHidden/>
              </w:rPr>
              <w:fldChar w:fldCharType="separate"/>
            </w:r>
            <w:r w:rsidR="002C7075">
              <w:rPr>
                <w:noProof/>
                <w:webHidden/>
              </w:rPr>
              <w:t>44</w:t>
            </w:r>
            <w:r>
              <w:rPr>
                <w:noProof/>
                <w:webHidden/>
              </w:rPr>
              <w:fldChar w:fldCharType="end"/>
            </w:r>
          </w:hyperlink>
        </w:p>
        <w:p w:rsidR="002C7075" w:rsidRDefault="00472036">
          <w:pPr>
            <w:pStyle w:val="Spistreci1"/>
            <w:tabs>
              <w:tab w:val="right" w:leader="dot" w:pos="9062"/>
            </w:tabs>
            <w:rPr>
              <w:noProof/>
            </w:rPr>
          </w:pPr>
          <w:hyperlink w:anchor="_Toc412799199" w:history="1">
            <w:r w:rsidR="002C7075" w:rsidRPr="00150E7C">
              <w:rPr>
                <w:rStyle w:val="Hipercze"/>
                <w:noProof/>
              </w:rPr>
              <w:t>7 PLANOWANIE DZIAŁAŃ.</w:t>
            </w:r>
            <w:r w:rsidR="002C7075">
              <w:rPr>
                <w:noProof/>
                <w:webHidden/>
              </w:rPr>
              <w:tab/>
            </w:r>
            <w:r>
              <w:rPr>
                <w:noProof/>
                <w:webHidden/>
              </w:rPr>
              <w:fldChar w:fldCharType="begin"/>
            </w:r>
            <w:r w:rsidR="002C7075">
              <w:rPr>
                <w:noProof/>
                <w:webHidden/>
              </w:rPr>
              <w:instrText xml:space="preserve"> PAGEREF _Toc412799199 \h </w:instrText>
            </w:r>
            <w:r>
              <w:rPr>
                <w:noProof/>
                <w:webHidden/>
              </w:rPr>
            </w:r>
            <w:r>
              <w:rPr>
                <w:noProof/>
                <w:webHidden/>
              </w:rPr>
              <w:fldChar w:fldCharType="separate"/>
            </w:r>
            <w:r w:rsidR="002C7075">
              <w:rPr>
                <w:noProof/>
                <w:webHidden/>
              </w:rPr>
              <w:t>45</w:t>
            </w:r>
            <w:r>
              <w:rPr>
                <w:noProof/>
                <w:webHidden/>
              </w:rPr>
              <w:fldChar w:fldCharType="end"/>
            </w:r>
          </w:hyperlink>
        </w:p>
        <w:p w:rsidR="002C7075" w:rsidRDefault="00472036">
          <w:pPr>
            <w:pStyle w:val="Spistreci2"/>
            <w:tabs>
              <w:tab w:val="right" w:leader="dot" w:pos="9062"/>
            </w:tabs>
            <w:rPr>
              <w:noProof/>
            </w:rPr>
          </w:pPr>
          <w:hyperlink w:anchor="_Toc412799200" w:history="1">
            <w:r w:rsidR="002C7075" w:rsidRPr="00150E7C">
              <w:rPr>
                <w:rStyle w:val="Hipercze"/>
                <w:noProof/>
              </w:rPr>
              <w:t>7.1 Misja i wizja Gminy Wilga.</w:t>
            </w:r>
            <w:r w:rsidR="002C7075">
              <w:rPr>
                <w:noProof/>
                <w:webHidden/>
              </w:rPr>
              <w:tab/>
            </w:r>
            <w:r>
              <w:rPr>
                <w:noProof/>
                <w:webHidden/>
              </w:rPr>
              <w:fldChar w:fldCharType="begin"/>
            </w:r>
            <w:r w:rsidR="002C7075">
              <w:rPr>
                <w:noProof/>
                <w:webHidden/>
              </w:rPr>
              <w:instrText xml:space="preserve"> PAGEREF _Toc412799200 \h </w:instrText>
            </w:r>
            <w:r>
              <w:rPr>
                <w:noProof/>
                <w:webHidden/>
              </w:rPr>
            </w:r>
            <w:r>
              <w:rPr>
                <w:noProof/>
                <w:webHidden/>
              </w:rPr>
              <w:fldChar w:fldCharType="separate"/>
            </w:r>
            <w:r w:rsidR="002C7075">
              <w:rPr>
                <w:noProof/>
                <w:webHidden/>
              </w:rPr>
              <w:t>45</w:t>
            </w:r>
            <w:r>
              <w:rPr>
                <w:noProof/>
                <w:webHidden/>
              </w:rPr>
              <w:fldChar w:fldCharType="end"/>
            </w:r>
          </w:hyperlink>
        </w:p>
        <w:p w:rsidR="002C7075" w:rsidRDefault="00472036">
          <w:pPr>
            <w:pStyle w:val="Spistreci2"/>
            <w:tabs>
              <w:tab w:val="right" w:leader="dot" w:pos="9062"/>
            </w:tabs>
            <w:rPr>
              <w:noProof/>
            </w:rPr>
          </w:pPr>
          <w:hyperlink w:anchor="_Toc412799201" w:history="1">
            <w:r w:rsidR="002C7075" w:rsidRPr="00150E7C">
              <w:rPr>
                <w:rStyle w:val="Hipercze"/>
                <w:noProof/>
              </w:rPr>
              <w:t>7.2 Cele strategiczne, operacyjne i zadania.</w:t>
            </w:r>
            <w:r w:rsidR="002C7075">
              <w:rPr>
                <w:noProof/>
                <w:webHidden/>
              </w:rPr>
              <w:tab/>
            </w:r>
            <w:r>
              <w:rPr>
                <w:noProof/>
                <w:webHidden/>
              </w:rPr>
              <w:fldChar w:fldCharType="begin"/>
            </w:r>
            <w:r w:rsidR="002C7075">
              <w:rPr>
                <w:noProof/>
                <w:webHidden/>
              </w:rPr>
              <w:instrText xml:space="preserve"> PAGEREF _Toc412799201 \h </w:instrText>
            </w:r>
            <w:r>
              <w:rPr>
                <w:noProof/>
                <w:webHidden/>
              </w:rPr>
            </w:r>
            <w:r>
              <w:rPr>
                <w:noProof/>
                <w:webHidden/>
              </w:rPr>
              <w:fldChar w:fldCharType="separate"/>
            </w:r>
            <w:r w:rsidR="002C7075">
              <w:rPr>
                <w:noProof/>
                <w:webHidden/>
              </w:rPr>
              <w:t>46</w:t>
            </w:r>
            <w:r>
              <w:rPr>
                <w:noProof/>
                <w:webHidden/>
              </w:rPr>
              <w:fldChar w:fldCharType="end"/>
            </w:r>
          </w:hyperlink>
        </w:p>
        <w:p w:rsidR="002C7075" w:rsidRDefault="00472036">
          <w:pPr>
            <w:pStyle w:val="Spistreci2"/>
            <w:tabs>
              <w:tab w:val="left" w:pos="880"/>
              <w:tab w:val="right" w:leader="dot" w:pos="9062"/>
            </w:tabs>
            <w:rPr>
              <w:noProof/>
            </w:rPr>
          </w:pPr>
          <w:hyperlink w:anchor="_Toc412799202" w:history="1">
            <w:r w:rsidR="002C7075" w:rsidRPr="00150E7C">
              <w:rPr>
                <w:rStyle w:val="Hipercze"/>
                <w:noProof/>
              </w:rPr>
              <w:t>7.3</w:t>
            </w:r>
            <w:r w:rsidR="002C7075">
              <w:rPr>
                <w:noProof/>
              </w:rPr>
              <w:tab/>
            </w:r>
            <w:r w:rsidR="002C7075" w:rsidRPr="00150E7C">
              <w:rPr>
                <w:rStyle w:val="Hipercze"/>
                <w:noProof/>
              </w:rPr>
              <w:t>Harmonogram wdrażania strategii.</w:t>
            </w:r>
            <w:r w:rsidR="002C7075">
              <w:rPr>
                <w:noProof/>
                <w:webHidden/>
              </w:rPr>
              <w:tab/>
            </w:r>
            <w:r>
              <w:rPr>
                <w:noProof/>
                <w:webHidden/>
              </w:rPr>
              <w:fldChar w:fldCharType="begin"/>
            </w:r>
            <w:r w:rsidR="002C7075">
              <w:rPr>
                <w:noProof/>
                <w:webHidden/>
              </w:rPr>
              <w:instrText xml:space="preserve"> PAGEREF _Toc412799202 \h </w:instrText>
            </w:r>
            <w:r>
              <w:rPr>
                <w:noProof/>
                <w:webHidden/>
              </w:rPr>
            </w:r>
            <w:r>
              <w:rPr>
                <w:noProof/>
                <w:webHidden/>
              </w:rPr>
              <w:fldChar w:fldCharType="separate"/>
            </w:r>
            <w:r w:rsidR="002C7075">
              <w:rPr>
                <w:noProof/>
                <w:webHidden/>
              </w:rPr>
              <w:t>55</w:t>
            </w:r>
            <w:r>
              <w:rPr>
                <w:noProof/>
                <w:webHidden/>
              </w:rPr>
              <w:fldChar w:fldCharType="end"/>
            </w:r>
          </w:hyperlink>
        </w:p>
        <w:p w:rsidR="002C7075" w:rsidRDefault="00472036">
          <w:pPr>
            <w:pStyle w:val="Spistreci1"/>
            <w:tabs>
              <w:tab w:val="right" w:leader="dot" w:pos="9062"/>
            </w:tabs>
            <w:rPr>
              <w:noProof/>
            </w:rPr>
          </w:pPr>
          <w:hyperlink w:anchor="_Toc412799203" w:history="1">
            <w:r w:rsidR="002C7075" w:rsidRPr="00150E7C">
              <w:rPr>
                <w:rStyle w:val="Hipercze"/>
                <w:rFonts w:cs="Times New Roman"/>
                <w:noProof/>
              </w:rPr>
              <w:t>8. MONITORING I EWALUACJA STRATEGII</w:t>
            </w:r>
            <w:r w:rsidR="002C7075">
              <w:rPr>
                <w:noProof/>
                <w:webHidden/>
              </w:rPr>
              <w:tab/>
            </w:r>
            <w:r>
              <w:rPr>
                <w:noProof/>
                <w:webHidden/>
              </w:rPr>
              <w:fldChar w:fldCharType="begin"/>
            </w:r>
            <w:r w:rsidR="002C7075">
              <w:rPr>
                <w:noProof/>
                <w:webHidden/>
              </w:rPr>
              <w:instrText xml:space="preserve"> PAGEREF _Toc412799203 \h </w:instrText>
            </w:r>
            <w:r>
              <w:rPr>
                <w:noProof/>
                <w:webHidden/>
              </w:rPr>
            </w:r>
            <w:r>
              <w:rPr>
                <w:noProof/>
                <w:webHidden/>
              </w:rPr>
              <w:fldChar w:fldCharType="separate"/>
            </w:r>
            <w:r w:rsidR="002C7075">
              <w:rPr>
                <w:noProof/>
                <w:webHidden/>
              </w:rPr>
              <w:t>62</w:t>
            </w:r>
            <w:r>
              <w:rPr>
                <w:noProof/>
                <w:webHidden/>
              </w:rPr>
              <w:fldChar w:fldCharType="end"/>
            </w:r>
          </w:hyperlink>
        </w:p>
        <w:p w:rsidR="002C7075" w:rsidRDefault="00472036">
          <w:pPr>
            <w:pStyle w:val="Spistreci2"/>
            <w:tabs>
              <w:tab w:val="right" w:leader="dot" w:pos="9062"/>
            </w:tabs>
            <w:rPr>
              <w:noProof/>
            </w:rPr>
          </w:pPr>
          <w:hyperlink w:anchor="_Toc412799204" w:history="1">
            <w:r w:rsidR="002C7075" w:rsidRPr="00150E7C">
              <w:rPr>
                <w:rStyle w:val="Hipercze"/>
                <w:rFonts w:ascii="Times New Roman" w:hAnsi="Times New Roman" w:cs="Times New Roman"/>
                <w:noProof/>
              </w:rPr>
              <w:t>8.1 Syst</w:t>
            </w:r>
            <w:r w:rsidR="002C7075" w:rsidRPr="00150E7C">
              <w:rPr>
                <w:rStyle w:val="Hipercze"/>
                <w:rFonts w:ascii="Times New Roman" w:hAnsi="Times New Roman" w:cs="Times New Roman"/>
                <w:noProof/>
                <w:spacing w:val="-2"/>
              </w:rPr>
              <w:t>e</w:t>
            </w:r>
            <w:r w:rsidR="002C7075" w:rsidRPr="00150E7C">
              <w:rPr>
                <w:rStyle w:val="Hipercze"/>
                <w:rFonts w:ascii="Times New Roman" w:hAnsi="Times New Roman" w:cs="Times New Roman"/>
                <w:noProof/>
              </w:rPr>
              <w:t>m</w:t>
            </w:r>
            <w:r w:rsidR="002C7075" w:rsidRPr="00150E7C">
              <w:rPr>
                <w:rStyle w:val="Hipercze"/>
                <w:rFonts w:ascii="Times New Roman" w:hAnsi="Times New Roman" w:cs="Times New Roman"/>
                <w:noProof/>
                <w:spacing w:val="4"/>
              </w:rPr>
              <w:t xml:space="preserve"> </w:t>
            </w:r>
            <w:r w:rsidR="002C7075" w:rsidRPr="00150E7C">
              <w:rPr>
                <w:rStyle w:val="Hipercze"/>
                <w:rFonts w:ascii="Times New Roman" w:hAnsi="Times New Roman" w:cs="Times New Roman"/>
                <w:noProof/>
                <w:spacing w:val="2"/>
              </w:rPr>
              <w:t>m</w:t>
            </w:r>
            <w:r w:rsidR="002C7075" w:rsidRPr="00150E7C">
              <w:rPr>
                <w:rStyle w:val="Hipercze"/>
                <w:rFonts w:ascii="Times New Roman" w:hAnsi="Times New Roman" w:cs="Times New Roman"/>
                <w:noProof/>
              </w:rPr>
              <w:t>on</w:t>
            </w:r>
            <w:r w:rsidR="002C7075" w:rsidRPr="00150E7C">
              <w:rPr>
                <w:rStyle w:val="Hipercze"/>
                <w:rFonts w:ascii="Times New Roman" w:hAnsi="Times New Roman" w:cs="Times New Roman"/>
                <w:noProof/>
                <w:spacing w:val="1"/>
              </w:rPr>
              <w:t>i</w:t>
            </w:r>
            <w:r w:rsidR="002C7075" w:rsidRPr="00150E7C">
              <w:rPr>
                <w:rStyle w:val="Hipercze"/>
                <w:rFonts w:ascii="Times New Roman" w:hAnsi="Times New Roman" w:cs="Times New Roman"/>
                <w:noProof/>
              </w:rPr>
              <w:t>toro</w:t>
            </w:r>
            <w:r w:rsidR="002C7075" w:rsidRPr="00150E7C">
              <w:rPr>
                <w:rStyle w:val="Hipercze"/>
                <w:rFonts w:ascii="Times New Roman" w:hAnsi="Times New Roman" w:cs="Times New Roman"/>
                <w:noProof/>
                <w:spacing w:val="-2"/>
              </w:rPr>
              <w:t>w</w:t>
            </w:r>
            <w:r w:rsidR="002C7075" w:rsidRPr="00150E7C">
              <w:rPr>
                <w:rStyle w:val="Hipercze"/>
                <w:rFonts w:ascii="Times New Roman" w:hAnsi="Times New Roman" w:cs="Times New Roman"/>
                <w:noProof/>
              </w:rPr>
              <w:t>an</w:t>
            </w:r>
            <w:r w:rsidR="002C7075" w:rsidRPr="00150E7C">
              <w:rPr>
                <w:rStyle w:val="Hipercze"/>
                <w:rFonts w:ascii="Times New Roman" w:hAnsi="Times New Roman" w:cs="Times New Roman"/>
                <w:noProof/>
                <w:spacing w:val="1"/>
              </w:rPr>
              <w:t>i</w:t>
            </w:r>
            <w:r w:rsidR="002C7075" w:rsidRPr="00150E7C">
              <w:rPr>
                <w:rStyle w:val="Hipercze"/>
                <w:rFonts w:ascii="Times New Roman" w:hAnsi="Times New Roman" w:cs="Times New Roman"/>
                <w:noProof/>
              </w:rPr>
              <w:t>a strategii.</w:t>
            </w:r>
            <w:r w:rsidR="002C7075">
              <w:rPr>
                <w:noProof/>
                <w:webHidden/>
              </w:rPr>
              <w:tab/>
            </w:r>
            <w:r>
              <w:rPr>
                <w:noProof/>
                <w:webHidden/>
              </w:rPr>
              <w:fldChar w:fldCharType="begin"/>
            </w:r>
            <w:r w:rsidR="002C7075">
              <w:rPr>
                <w:noProof/>
                <w:webHidden/>
              </w:rPr>
              <w:instrText xml:space="preserve"> PAGEREF _Toc412799204 \h </w:instrText>
            </w:r>
            <w:r>
              <w:rPr>
                <w:noProof/>
                <w:webHidden/>
              </w:rPr>
            </w:r>
            <w:r>
              <w:rPr>
                <w:noProof/>
                <w:webHidden/>
              </w:rPr>
              <w:fldChar w:fldCharType="separate"/>
            </w:r>
            <w:r w:rsidR="002C7075">
              <w:rPr>
                <w:noProof/>
                <w:webHidden/>
              </w:rPr>
              <w:t>62</w:t>
            </w:r>
            <w:r>
              <w:rPr>
                <w:noProof/>
                <w:webHidden/>
              </w:rPr>
              <w:fldChar w:fldCharType="end"/>
            </w:r>
          </w:hyperlink>
        </w:p>
        <w:p w:rsidR="002C7075" w:rsidRDefault="00472036">
          <w:pPr>
            <w:pStyle w:val="Spistreci2"/>
            <w:tabs>
              <w:tab w:val="right" w:leader="dot" w:pos="9062"/>
            </w:tabs>
            <w:rPr>
              <w:noProof/>
            </w:rPr>
          </w:pPr>
          <w:hyperlink w:anchor="_Toc412799205" w:history="1">
            <w:r w:rsidR="002C7075" w:rsidRPr="00150E7C">
              <w:rPr>
                <w:rStyle w:val="Hipercze"/>
                <w:noProof/>
              </w:rPr>
              <w:t>8.2 Ewaluacja strategii.</w:t>
            </w:r>
            <w:r w:rsidR="002C7075">
              <w:rPr>
                <w:noProof/>
                <w:webHidden/>
              </w:rPr>
              <w:tab/>
            </w:r>
            <w:r>
              <w:rPr>
                <w:noProof/>
                <w:webHidden/>
              </w:rPr>
              <w:fldChar w:fldCharType="begin"/>
            </w:r>
            <w:r w:rsidR="002C7075">
              <w:rPr>
                <w:noProof/>
                <w:webHidden/>
              </w:rPr>
              <w:instrText xml:space="preserve"> PAGEREF _Toc412799205 \h </w:instrText>
            </w:r>
            <w:r>
              <w:rPr>
                <w:noProof/>
                <w:webHidden/>
              </w:rPr>
            </w:r>
            <w:r>
              <w:rPr>
                <w:noProof/>
                <w:webHidden/>
              </w:rPr>
              <w:fldChar w:fldCharType="separate"/>
            </w:r>
            <w:r w:rsidR="002C7075">
              <w:rPr>
                <w:noProof/>
                <w:webHidden/>
              </w:rPr>
              <w:t>65</w:t>
            </w:r>
            <w:r>
              <w:rPr>
                <w:noProof/>
                <w:webHidden/>
              </w:rPr>
              <w:fldChar w:fldCharType="end"/>
            </w:r>
          </w:hyperlink>
        </w:p>
        <w:p w:rsidR="002C7075" w:rsidRDefault="00472036">
          <w:pPr>
            <w:pStyle w:val="Spistreci1"/>
            <w:tabs>
              <w:tab w:val="right" w:leader="dot" w:pos="9062"/>
            </w:tabs>
            <w:rPr>
              <w:noProof/>
            </w:rPr>
          </w:pPr>
          <w:hyperlink w:anchor="_Toc412799206" w:history="1">
            <w:r w:rsidR="002C7075" w:rsidRPr="00150E7C">
              <w:rPr>
                <w:rStyle w:val="Hipercze"/>
                <w:noProof/>
              </w:rPr>
              <w:t>ZAŁACZNIKI</w:t>
            </w:r>
            <w:r w:rsidR="002C7075">
              <w:rPr>
                <w:noProof/>
                <w:webHidden/>
              </w:rPr>
              <w:tab/>
            </w:r>
            <w:r>
              <w:rPr>
                <w:noProof/>
                <w:webHidden/>
              </w:rPr>
              <w:fldChar w:fldCharType="begin"/>
            </w:r>
            <w:r w:rsidR="002C7075">
              <w:rPr>
                <w:noProof/>
                <w:webHidden/>
              </w:rPr>
              <w:instrText xml:space="preserve"> PAGEREF _Toc412799206 \h </w:instrText>
            </w:r>
            <w:r>
              <w:rPr>
                <w:noProof/>
                <w:webHidden/>
              </w:rPr>
            </w:r>
            <w:r>
              <w:rPr>
                <w:noProof/>
                <w:webHidden/>
              </w:rPr>
              <w:fldChar w:fldCharType="separate"/>
            </w:r>
            <w:r w:rsidR="002C7075">
              <w:rPr>
                <w:noProof/>
                <w:webHidden/>
              </w:rPr>
              <w:t>69</w:t>
            </w:r>
            <w:r>
              <w:rPr>
                <w:noProof/>
                <w:webHidden/>
              </w:rPr>
              <w:fldChar w:fldCharType="end"/>
            </w:r>
          </w:hyperlink>
        </w:p>
        <w:p w:rsidR="002C7075" w:rsidRDefault="00472036">
          <w:pPr>
            <w:pStyle w:val="Spistreci2"/>
            <w:tabs>
              <w:tab w:val="right" w:leader="dot" w:pos="9062"/>
            </w:tabs>
            <w:rPr>
              <w:noProof/>
            </w:rPr>
          </w:pPr>
          <w:hyperlink w:anchor="_Toc412799207" w:history="1">
            <w:r w:rsidR="002C7075" w:rsidRPr="00150E7C">
              <w:rPr>
                <w:rStyle w:val="Hipercze"/>
                <w:noProof/>
              </w:rPr>
              <w:t>Proponowane projekty:</w:t>
            </w:r>
            <w:r w:rsidR="002C7075">
              <w:rPr>
                <w:noProof/>
                <w:webHidden/>
              </w:rPr>
              <w:tab/>
            </w:r>
            <w:r>
              <w:rPr>
                <w:noProof/>
                <w:webHidden/>
              </w:rPr>
              <w:fldChar w:fldCharType="begin"/>
            </w:r>
            <w:r w:rsidR="002C7075">
              <w:rPr>
                <w:noProof/>
                <w:webHidden/>
              </w:rPr>
              <w:instrText xml:space="preserve"> PAGEREF _Toc412799207 \h </w:instrText>
            </w:r>
            <w:r>
              <w:rPr>
                <w:noProof/>
                <w:webHidden/>
              </w:rPr>
            </w:r>
            <w:r>
              <w:rPr>
                <w:noProof/>
                <w:webHidden/>
              </w:rPr>
              <w:fldChar w:fldCharType="separate"/>
            </w:r>
            <w:r w:rsidR="002C7075">
              <w:rPr>
                <w:noProof/>
                <w:webHidden/>
              </w:rPr>
              <w:t>69</w:t>
            </w:r>
            <w:r>
              <w:rPr>
                <w:noProof/>
                <w:webHidden/>
              </w:rPr>
              <w:fldChar w:fldCharType="end"/>
            </w:r>
          </w:hyperlink>
        </w:p>
        <w:p w:rsidR="002C7075" w:rsidRDefault="00472036">
          <w:pPr>
            <w:pStyle w:val="Spistreci2"/>
            <w:tabs>
              <w:tab w:val="right" w:leader="dot" w:pos="9062"/>
            </w:tabs>
            <w:rPr>
              <w:noProof/>
            </w:rPr>
          </w:pPr>
          <w:hyperlink w:anchor="_Toc412799208" w:history="1">
            <w:r w:rsidR="002C7075" w:rsidRPr="00150E7C">
              <w:rPr>
                <w:rStyle w:val="Hipercze"/>
                <w:noProof/>
              </w:rPr>
              <w:t>Ankieta - wzór</w:t>
            </w:r>
            <w:r w:rsidR="002C7075">
              <w:rPr>
                <w:noProof/>
                <w:webHidden/>
              </w:rPr>
              <w:tab/>
            </w:r>
            <w:r>
              <w:rPr>
                <w:noProof/>
                <w:webHidden/>
              </w:rPr>
              <w:fldChar w:fldCharType="begin"/>
            </w:r>
            <w:r w:rsidR="002C7075">
              <w:rPr>
                <w:noProof/>
                <w:webHidden/>
              </w:rPr>
              <w:instrText xml:space="preserve"> PAGEREF _Toc412799208 \h </w:instrText>
            </w:r>
            <w:r>
              <w:rPr>
                <w:noProof/>
                <w:webHidden/>
              </w:rPr>
            </w:r>
            <w:r>
              <w:rPr>
                <w:noProof/>
                <w:webHidden/>
              </w:rPr>
              <w:fldChar w:fldCharType="separate"/>
            </w:r>
            <w:r w:rsidR="002C7075">
              <w:rPr>
                <w:noProof/>
                <w:webHidden/>
              </w:rPr>
              <w:t>70</w:t>
            </w:r>
            <w:r>
              <w:rPr>
                <w:noProof/>
                <w:webHidden/>
              </w:rPr>
              <w:fldChar w:fldCharType="end"/>
            </w:r>
          </w:hyperlink>
        </w:p>
        <w:p w:rsidR="00CE5D04" w:rsidRPr="001C731D" w:rsidRDefault="00472036" w:rsidP="001C731D">
          <w:pPr>
            <w:spacing w:line="360" w:lineRule="auto"/>
            <w:rPr>
              <w:rFonts w:ascii="Times New Roman" w:hAnsi="Times New Roman" w:cs="Times New Roman"/>
              <w:sz w:val="24"/>
              <w:szCs w:val="24"/>
            </w:rPr>
          </w:pPr>
          <w:r w:rsidRPr="00FC5662">
            <w:rPr>
              <w:rFonts w:ascii="Times New Roman" w:hAnsi="Times New Roman" w:cs="Times New Roman"/>
              <w:b/>
              <w:bCs/>
              <w:sz w:val="28"/>
              <w:szCs w:val="28"/>
            </w:rPr>
            <w:fldChar w:fldCharType="end"/>
          </w:r>
        </w:p>
      </w:sdtContent>
    </w:sdt>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Pr="001C731D" w:rsidRDefault="00CE5D04" w:rsidP="001C731D">
      <w:pPr>
        <w:spacing w:line="360" w:lineRule="auto"/>
        <w:jc w:val="both"/>
        <w:rPr>
          <w:rFonts w:ascii="Times New Roman" w:hAnsi="Times New Roman" w:cs="Times New Roman"/>
          <w:sz w:val="24"/>
          <w:szCs w:val="24"/>
        </w:rPr>
      </w:pPr>
    </w:p>
    <w:p w:rsidR="00CE5D04" w:rsidRDefault="00CE5D04"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11433F" w:rsidRDefault="0011433F" w:rsidP="001C731D">
      <w:pPr>
        <w:spacing w:line="360" w:lineRule="auto"/>
        <w:jc w:val="both"/>
        <w:rPr>
          <w:rFonts w:ascii="Times New Roman" w:hAnsi="Times New Roman" w:cs="Times New Roman"/>
          <w:sz w:val="24"/>
          <w:szCs w:val="24"/>
        </w:rPr>
      </w:pPr>
    </w:p>
    <w:p w:rsidR="00541F4A" w:rsidRDefault="00541F4A" w:rsidP="001C731D">
      <w:pPr>
        <w:spacing w:line="360" w:lineRule="auto"/>
        <w:jc w:val="both"/>
        <w:rPr>
          <w:rFonts w:ascii="Times New Roman" w:hAnsi="Times New Roman" w:cs="Times New Roman"/>
          <w:sz w:val="24"/>
          <w:szCs w:val="24"/>
        </w:rPr>
      </w:pPr>
    </w:p>
    <w:p w:rsidR="00541F4A" w:rsidRDefault="00541F4A" w:rsidP="001C731D">
      <w:pPr>
        <w:spacing w:line="360" w:lineRule="auto"/>
        <w:jc w:val="both"/>
        <w:rPr>
          <w:rFonts w:ascii="Times New Roman" w:hAnsi="Times New Roman" w:cs="Times New Roman"/>
          <w:sz w:val="24"/>
          <w:szCs w:val="24"/>
        </w:rPr>
      </w:pPr>
    </w:p>
    <w:p w:rsidR="00541F4A" w:rsidRDefault="00541F4A" w:rsidP="001C731D">
      <w:pPr>
        <w:spacing w:line="360" w:lineRule="auto"/>
        <w:jc w:val="both"/>
        <w:rPr>
          <w:rFonts w:ascii="Times New Roman" w:hAnsi="Times New Roman" w:cs="Times New Roman"/>
          <w:sz w:val="24"/>
          <w:szCs w:val="24"/>
        </w:rPr>
      </w:pPr>
    </w:p>
    <w:p w:rsidR="00541F4A" w:rsidRDefault="00541F4A">
      <w:pPr>
        <w:rPr>
          <w:rFonts w:ascii="Times New Roman" w:hAnsi="Times New Roman" w:cs="Times New Roman"/>
          <w:sz w:val="24"/>
          <w:szCs w:val="24"/>
        </w:rPr>
      </w:pPr>
      <w:r>
        <w:rPr>
          <w:rFonts w:ascii="Times New Roman" w:hAnsi="Times New Roman" w:cs="Times New Roman"/>
          <w:sz w:val="24"/>
          <w:szCs w:val="24"/>
        </w:rPr>
        <w:br w:type="page"/>
      </w:r>
    </w:p>
    <w:p w:rsidR="00CE5D04" w:rsidRPr="001C731D" w:rsidRDefault="00CE5D04" w:rsidP="001C731D">
      <w:pPr>
        <w:pStyle w:val="Nagwek2"/>
        <w:spacing w:before="0" w:line="360" w:lineRule="auto"/>
        <w:jc w:val="both"/>
        <w:rPr>
          <w:rFonts w:ascii="Times New Roman" w:hAnsi="Times New Roman" w:cs="Times New Roman"/>
          <w:sz w:val="24"/>
          <w:szCs w:val="24"/>
        </w:rPr>
      </w:pPr>
      <w:bookmarkStart w:id="0" w:name="_Toc412799174"/>
      <w:r w:rsidRPr="001C731D">
        <w:rPr>
          <w:rFonts w:ascii="Times New Roman" w:hAnsi="Times New Roman" w:cs="Times New Roman"/>
          <w:sz w:val="24"/>
          <w:szCs w:val="24"/>
        </w:rPr>
        <w:lastRenderedPageBreak/>
        <w:t>MERYTORYCZNE UZASADNIENIE OPRACOWANIA STRATEGII ROZWIĄZYWANIA PROBLEMÓW SPOŁECZNYCH</w:t>
      </w:r>
      <w:bookmarkEnd w:id="0"/>
    </w:p>
    <w:p w:rsidR="00CE5D04" w:rsidRPr="001C731D" w:rsidRDefault="00CE5D04" w:rsidP="001C731D">
      <w:pPr>
        <w:pStyle w:val="Nagwek2"/>
        <w:spacing w:before="0" w:line="360" w:lineRule="auto"/>
        <w:jc w:val="both"/>
        <w:rPr>
          <w:rFonts w:ascii="Times New Roman" w:hAnsi="Times New Roman" w:cs="Times New Roman"/>
          <w:sz w:val="24"/>
          <w:szCs w:val="24"/>
        </w:rPr>
      </w:pPr>
    </w:p>
    <w:p w:rsidR="00CE5D04" w:rsidRPr="001C731D" w:rsidRDefault="00CE5D04"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Obecnie stale wzrasta zakres zadań stawianych przed instytucjami pomocy społecznej, co spowodowane jest zwiększającym się ich ciężarem gatunkowym i stopniem trudności generowanym takimi czynnikami, jak redukcja zatrudnienia, deficyt nowych miejsc pracy, wzrost kosztów związanych z ochroną zdrowia i rehabilitacją osób niepełnosprawnych. W  celu ich realizacji powstały, bądź zostały znowelizowane akty prawne, a wśród nich art. 17 ust. 1 pkt 1 Ustawy z dnia 12 marca 2004 r. o pomocy społecznej </w:t>
      </w:r>
      <w:r w:rsidR="00A269E2">
        <w:rPr>
          <w:rFonts w:ascii="Times New Roman" w:hAnsi="Times New Roman" w:cs="Times New Roman"/>
          <w:sz w:val="24"/>
          <w:szCs w:val="24"/>
        </w:rPr>
        <w:t>(Dz. U. 2015</w:t>
      </w:r>
      <w:r w:rsidR="009643A9">
        <w:rPr>
          <w:rFonts w:ascii="Times New Roman" w:hAnsi="Times New Roman" w:cs="Times New Roman"/>
          <w:sz w:val="24"/>
          <w:szCs w:val="24"/>
        </w:rPr>
        <w:t xml:space="preserve"> </w:t>
      </w:r>
      <w:r w:rsidRPr="001C731D">
        <w:rPr>
          <w:rFonts w:ascii="Times New Roman" w:hAnsi="Times New Roman" w:cs="Times New Roman"/>
          <w:sz w:val="24"/>
          <w:szCs w:val="24"/>
        </w:rPr>
        <w:t xml:space="preserve"> poz. 1</w:t>
      </w:r>
      <w:r w:rsidR="00A269E2">
        <w:rPr>
          <w:rFonts w:ascii="Times New Roman" w:hAnsi="Times New Roman" w:cs="Times New Roman"/>
          <w:sz w:val="24"/>
          <w:szCs w:val="24"/>
        </w:rPr>
        <w:t>63</w:t>
      </w:r>
      <w:r w:rsidRPr="001C731D">
        <w:rPr>
          <w:rFonts w:ascii="Times New Roman" w:hAnsi="Times New Roman" w:cs="Times New Roman"/>
          <w:sz w:val="24"/>
          <w:szCs w:val="24"/>
        </w:rPr>
        <w:t>), zobowiązujący samorząd gminy do opracowania i realizacji Gminnej Strategii Rozwiązywania Problemów Społecznych.</w:t>
      </w:r>
    </w:p>
    <w:p w:rsidR="00CE5D04" w:rsidRPr="001C731D" w:rsidRDefault="00CE5D04"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Pomoc społeczna jest instytucją polityki społecznej państwa, mającą na celu umożliwienie osobom i rodzinom przezwyciężanie trudnych sytuacji życiowych, których nie są one w stanie pokonać, wykorzystując własne uprawnienia, zasoby i możliwości. Działania te  opierają się na zasadach programowania, subsydiarności, koncentracji, elastyczności i  otwartości. Istotą nowego modelu działania pomocy społecznej, kreującej politykę społeczną – a w jej obszarze strategię rozwiązywania problemów społecznych – jest jej uspołecznienie zarówno w procesie planowania, jak też realizacji.</w:t>
      </w:r>
    </w:p>
    <w:p w:rsidR="00CE5D04" w:rsidRPr="001C731D" w:rsidRDefault="00CE5D04"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Dobrem nadrzędnym strategii rozwiązywania problemów społecznych  jest człowiek – jego potrzeby zarówno w kontekście indywidualnym, jak i społecznym.  Strategia jest dokumentem opisującym, analizującym i wartościującym zjawiska w tym obszarze rzeczywistości, od którego zależy stworzenie wizji godnego życia zarówno jednostki, jak też grupy społecznej jako całości; w praktyce stanowi skuteczny instrument realizacji przyjętych założeń dla osiągnięcia stanu  określonego w wizji.</w:t>
      </w:r>
    </w:p>
    <w:p w:rsidR="00CE5D04" w:rsidRPr="001C731D" w:rsidRDefault="00CE5D04" w:rsidP="001C731D">
      <w:pPr>
        <w:spacing w:after="0" w:line="360" w:lineRule="auto"/>
        <w:ind w:firstLine="900"/>
        <w:jc w:val="both"/>
        <w:rPr>
          <w:rFonts w:ascii="Times New Roman" w:hAnsi="Times New Roman" w:cs="Times New Roman"/>
          <w:sz w:val="24"/>
          <w:szCs w:val="24"/>
        </w:rPr>
      </w:pPr>
      <w:r w:rsidRPr="001C731D">
        <w:rPr>
          <w:rFonts w:ascii="Times New Roman" w:hAnsi="Times New Roman" w:cs="Times New Roman"/>
          <w:sz w:val="24"/>
          <w:szCs w:val="24"/>
        </w:rPr>
        <w:t>Państwo Członkowskie Unii Europejskiej ma obowiązek prowadzenia w ramach Unii wspólnych działań wspierających, uzupełniających i koordynujących w szeroko pojętej dziedzinie ochrony ludności i rozwoju kapitału ludzkiego. Opracowanie strategii jest warunkiem pozyskiwania zewnętrznych środków finansowych na realizację projektów dotyczących sfery społecznej zarówno z budżetu państwa, jak też funduszy Unii Europejskiej.</w:t>
      </w:r>
    </w:p>
    <w:p w:rsidR="00CE5D04" w:rsidRPr="001C731D" w:rsidRDefault="00CE5D04" w:rsidP="001C731D">
      <w:pPr>
        <w:spacing w:after="0" w:line="360" w:lineRule="auto"/>
        <w:ind w:firstLine="900"/>
        <w:jc w:val="both"/>
        <w:rPr>
          <w:rFonts w:ascii="Times New Roman" w:hAnsi="Times New Roman" w:cs="Times New Roman"/>
          <w:sz w:val="24"/>
          <w:szCs w:val="24"/>
        </w:rPr>
      </w:pPr>
      <w:r w:rsidRPr="001C731D">
        <w:rPr>
          <w:rFonts w:ascii="Times New Roman" w:hAnsi="Times New Roman" w:cs="Times New Roman"/>
          <w:sz w:val="24"/>
          <w:szCs w:val="24"/>
        </w:rPr>
        <w:tab/>
      </w:r>
    </w:p>
    <w:p w:rsidR="00CE5D04" w:rsidRPr="001C731D" w:rsidRDefault="00CE5D04" w:rsidP="001C731D">
      <w:pPr>
        <w:spacing w:after="0" w:line="360" w:lineRule="auto"/>
        <w:ind w:firstLine="900"/>
        <w:jc w:val="both"/>
        <w:rPr>
          <w:rFonts w:ascii="Times New Roman" w:hAnsi="Times New Roman" w:cs="Times New Roman"/>
          <w:sz w:val="24"/>
          <w:szCs w:val="24"/>
        </w:rPr>
      </w:pPr>
    </w:p>
    <w:p w:rsidR="00CE5D04" w:rsidRPr="001C731D" w:rsidRDefault="00CE5D04" w:rsidP="001C731D">
      <w:pPr>
        <w:spacing w:after="0" w:line="360" w:lineRule="auto"/>
        <w:ind w:firstLine="900"/>
        <w:jc w:val="both"/>
        <w:rPr>
          <w:rFonts w:ascii="Times New Roman" w:hAnsi="Times New Roman" w:cs="Times New Roman"/>
          <w:sz w:val="24"/>
          <w:szCs w:val="24"/>
        </w:rPr>
      </w:pPr>
    </w:p>
    <w:p w:rsidR="00CE5D04" w:rsidRPr="001C731D" w:rsidRDefault="00CE5D04" w:rsidP="001C731D">
      <w:pPr>
        <w:pStyle w:val="Nagwek2"/>
        <w:spacing w:before="0" w:line="360" w:lineRule="auto"/>
        <w:jc w:val="both"/>
        <w:rPr>
          <w:rFonts w:ascii="Times New Roman" w:hAnsi="Times New Roman" w:cs="Times New Roman"/>
          <w:sz w:val="24"/>
          <w:szCs w:val="24"/>
        </w:rPr>
      </w:pPr>
      <w:bookmarkStart w:id="1" w:name="_Toc319403956"/>
      <w:bookmarkStart w:id="2" w:name="_Toc319404255"/>
      <w:bookmarkStart w:id="3" w:name="_Toc319404308"/>
      <w:bookmarkStart w:id="4" w:name="_Toc322942184"/>
      <w:bookmarkStart w:id="5" w:name="_Toc322943842"/>
      <w:bookmarkStart w:id="6" w:name="_Toc373410414"/>
      <w:bookmarkStart w:id="7" w:name="_Toc374038123"/>
      <w:bookmarkStart w:id="8" w:name="_Toc374700960"/>
      <w:bookmarkStart w:id="9" w:name="_Toc412799175"/>
      <w:r w:rsidRPr="001C731D">
        <w:rPr>
          <w:rFonts w:ascii="Times New Roman" w:hAnsi="Times New Roman" w:cs="Times New Roman"/>
          <w:sz w:val="24"/>
          <w:szCs w:val="24"/>
        </w:rPr>
        <w:lastRenderedPageBreak/>
        <w:t>PODSTAWA PRAWNA STRATEGII, ZGODNOŚĆ Z PRAWEM WSPÓLNOTOWYM ORAZ STRATEGIAMI NARODOWYMI I EUROPEJSKIMI</w:t>
      </w:r>
      <w:bookmarkEnd w:id="1"/>
      <w:bookmarkEnd w:id="2"/>
      <w:bookmarkEnd w:id="3"/>
      <w:bookmarkEnd w:id="4"/>
      <w:bookmarkEnd w:id="5"/>
      <w:bookmarkEnd w:id="6"/>
      <w:bookmarkEnd w:id="7"/>
      <w:bookmarkEnd w:id="8"/>
      <w:bookmarkEnd w:id="9"/>
    </w:p>
    <w:p w:rsidR="00CE5D04" w:rsidRPr="001C731D" w:rsidRDefault="00CE5D04" w:rsidP="001C731D">
      <w:pPr>
        <w:pStyle w:val="Nagwek2"/>
        <w:spacing w:before="0" w:line="360" w:lineRule="auto"/>
        <w:jc w:val="both"/>
        <w:rPr>
          <w:rFonts w:ascii="Times New Roman" w:hAnsi="Times New Roman" w:cs="Times New Roman"/>
          <w:sz w:val="24"/>
          <w:szCs w:val="24"/>
        </w:rPr>
      </w:pPr>
    </w:p>
    <w:p w:rsidR="00CE5D04" w:rsidRPr="001C731D" w:rsidRDefault="00CE5D04" w:rsidP="001C731D">
      <w:pPr>
        <w:autoSpaceDN w:val="0"/>
        <w:adjustRightInd w:val="0"/>
        <w:spacing w:after="0" w:line="360" w:lineRule="auto"/>
        <w:jc w:val="both"/>
        <w:rPr>
          <w:rFonts w:ascii="Times New Roman" w:hAnsi="Times New Roman" w:cs="Times New Roman"/>
          <w:bCs/>
          <w:sz w:val="24"/>
          <w:szCs w:val="24"/>
        </w:rPr>
      </w:pPr>
      <w:r w:rsidRPr="001C731D">
        <w:rPr>
          <w:rFonts w:ascii="Times New Roman" w:hAnsi="Times New Roman" w:cs="Times New Roman"/>
          <w:sz w:val="24"/>
          <w:szCs w:val="24"/>
        </w:rPr>
        <w:tab/>
        <w:t xml:space="preserve">Strategia Rozwiązywania Problemów Społecznych Gminy </w:t>
      </w:r>
      <w:r w:rsidR="008E3D79">
        <w:rPr>
          <w:rFonts w:ascii="Times New Roman" w:hAnsi="Times New Roman" w:cs="Times New Roman"/>
          <w:sz w:val="24"/>
          <w:szCs w:val="24"/>
        </w:rPr>
        <w:t>Wilga</w:t>
      </w:r>
      <w:r w:rsidRPr="001C731D">
        <w:rPr>
          <w:rFonts w:ascii="Times New Roman" w:hAnsi="Times New Roman" w:cs="Times New Roman"/>
          <w:sz w:val="24"/>
          <w:szCs w:val="24"/>
        </w:rPr>
        <w:t xml:space="preserve"> tworzona jest z  mocy </w:t>
      </w:r>
      <w:r w:rsidRPr="00D4270F">
        <w:rPr>
          <w:rFonts w:ascii="Times New Roman" w:hAnsi="Times New Roman" w:cs="Times New Roman"/>
          <w:sz w:val="24"/>
          <w:szCs w:val="24"/>
        </w:rPr>
        <w:t xml:space="preserve">Ustawy z dnia 12 marca 2004 r. </w:t>
      </w:r>
      <w:r w:rsidR="00473014" w:rsidRPr="00D4270F">
        <w:rPr>
          <w:rFonts w:ascii="Times New Roman" w:hAnsi="Times New Roman" w:cs="Times New Roman"/>
          <w:sz w:val="24"/>
          <w:szCs w:val="24"/>
        </w:rPr>
        <w:t xml:space="preserve">o pomocy społecznej </w:t>
      </w:r>
      <w:r w:rsidR="00997A65">
        <w:rPr>
          <w:rFonts w:ascii="Times New Roman" w:hAnsi="Times New Roman" w:cs="Times New Roman"/>
          <w:sz w:val="24"/>
          <w:szCs w:val="24"/>
        </w:rPr>
        <w:t>(Dz. U. 2015</w:t>
      </w:r>
      <w:r w:rsidR="008D58A8" w:rsidRPr="008D58A8">
        <w:rPr>
          <w:rFonts w:ascii="Times New Roman" w:hAnsi="Times New Roman" w:cs="Times New Roman"/>
          <w:sz w:val="24"/>
          <w:szCs w:val="24"/>
        </w:rPr>
        <w:t xml:space="preserve"> poz. 163)</w:t>
      </w:r>
      <w:r w:rsidR="008D58A8">
        <w:rPr>
          <w:rFonts w:ascii="Times New Roman" w:hAnsi="Times New Roman" w:cs="Times New Roman"/>
          <w:sz w:val="24"/>
          <w:szCs w:val="24"/>
        </w:rPr>
        <w:t>,</w:t>
      </w:r>
      <w:r w:rsidRPr="001C731D">
        <w:rPr>
          <w:rFonts w:ascii="Times New Roman" w:hAnsi="Times New Roman" w:cs="Times New Roman"/>
          <w:sz w:val="24"/>
          <w:szCs w:val="24"/>
        </w:rPr>
        <w:t xml:space="preserve"> która w art. 17 ust. 1 pkt 1 nakłada na gminy obowiązek „</w:t>
      </w:r>
      <w:r w:rsidRPr="001C731D">
        <w:rPr>
          <w:rFonts w:ascii="Times New Roman" w:hAnsi="Times New Roman" w:cs="Times New Roman"/>
          <w:bCs/>
          <w:iCs/>
          <w:sz w:val="24"/>
          <w:szCs w:val="24"/>
        </w:rPr>
        <w:t>opracowania  i realizacji gminnej strategii rozwiązywania problemów społecznych ze szczególnym uwzględnieniem programów pomocy społecznej, profilaktyki i rozwiązywania problemów alkoholowych i  innych, których celem jest integracja osób i rodzin z grup szczególnego ryzyka”.</w:t>
      </w:r>
      <w:r w:rsidRPr="001C731D">
        <w:rPr>
          <w:rFonts w:ascii="Times New Roman" w:hAnsi="Times New Roman" w:cs="Times New Roman"/>
          <w:bCs/>
          <w:sz w:val="24"/>
          <w:szCs w:val="24"/>
        </w:rPr>
        <w:t xml:space="preserve"> </w:t>
      </w:r>
    </w:p>
    <w:p w:rsidR="00CE5D04" w:rsidRPr="001C731D" w:rsidRDefault="00CE5D04" w:rsidP="001C731D">
      <w:pPr>
        <w:autoSpaceDN w:val="0"/>
        <w:adjustRightInd w:val="0"/>
        <w:spacing w:after="0" w:line="360" w:lineRule="auto"/>
        <w:ind w:firstLine="708"/>
        <w:jc w:val="both"/>
        <w:rPr>
          <w:rFonts w:ascii="Times New Roman" w:hAnsi="Times New Roman" w:cs="Times New Roman"/>
          <w:sz w:val="24"/>
          <w:szCs w:val="24"/>
        </w:rPr>
      </w:pPr>
      <w:r w:rsidRPr="001C731D">
        <w:rPr>
          <w:rFonts w:ascii="Times New Roman" w:hAnsi="Times New Roman" w:cs="Times New Roman"/>
          <w:sz w:val="24"/>
          <w:szCs w:val="24"/>
        </w:rPr>
        <w:t>Art. 17, ust. 1, pkt. 1 Ustawy o pomocy społecznej określa zakres konstruowanej strategii, w której priorytetowe działania wiążą się ściśle z opracowaniem programów pomocy</w:t>
      </w:r>
      <w:r w:rsidRPr="001C731D">
        <w:rPr>
          <w:rFonts w:ascii="Times New Roman" w:hAnsi="Times New Roman" w:cs="Times New Roman"/>
          <w:color w:val="FF0000"/>
          <w:sz w:val="24"/>
          <w:szCs w:val="24"/>
        </w:rPr>
        <w:t xml:space="preserve"> </w:t>
      </w:r>
      <w:r w:rsidRPr="001C731D">
        <w:rPr>
          <w:rFonts w:ascii="Times New Roman" w:hAnsi="Times New Roman" w:cs="Times New Roman"/>
          <w:sz w:val="24"/>
          <w:szCs w:val="24"/>
        </w:rPr>
        <w:t>społecznej, profilaktyki i rozwiązywania problemów alkoholowych oraz innych, których celem jest integracja osób i rodzin z grup szczególnego ryzyka.</w:t>
      </w:r>
    </w:p>
    <w:p w:rsidR="00CE5D04" w:rsidRPr="001C731D" w:rsidRDefault="00CE5D04" w:rsidP="001C731D">
      <w:pPr>
        <w:autoSpaceDN w:val="0"/>
        <w:adjustRightInd w:val="0"/>
        <w:spacing w:after="0" w:line="360" w:lineRule="auto"/>
        <w:ind w:firstLine="708"/>
        <w:jc w:val="both"/>
        <w:rPr>
          <w:rFonts w:ascii="Times New Roman" w:hAnsi="Times New Roman" w:cs="Times New Roman"/>
          <w:color w:val="FF0000"/>
          <w:sz w:val="24"/>
          <w:szCs w:val="24"/>
        </w:rPr>
      </w:pPr>
    </w:p>
    <w:p w:rsidR="00CE5D04" w:rsidRPr="001C731D" w:rsidRDefault="00CE5D04" w:rsidP="001C731D">
      <w:pPr>
        <w:pStyle w:val="Nagwek2"/>
        <w:spacing w:before="0" w:line="360" w:lineRule="auto"/>
        <w:jc w:val="both"/>
        <w:rPr>
          <w:rFonts w:ascii="Times New Roman" w:hAnsi="Times New Roman" w:cs="Times New Roman"/>
          <w:sz w:val="24"/>
          <w:szCs w:val="24"/>
        </w:rPr>
      </w:pPr>
      <w:bookmarkStart w:id="10" w:name="_Toc122105524"/>
      <w:bookmarkStart w:id="11" w:name="_Toc373410415"/>
      <w:bookmarkStart w:id="12" w:name="_Toc374038124"/>
      <w:bookmarkStart w:id="13" w:name="_Toc374700961"/>
      <w:bookmarkStart w:id="14" w:name="_Toc412799176"/>
      <w:r w:rsidRPr="001C731D">
        <w:rPr>
          <w:rFonts w:ascii="Times New Roman" w:hAnsi="Times New Roman" w:cs="Times New Roman"/>
          <w:sz w:val="24"/>
          <w:szCs w:val="24"/>
        </w:rPr>
        <w:t>POWIĄZANIE STRATEGII Z KRAJOWYMI AKTAMI PRAWNYMI</w:t>
      </w:r>
      <w:bookmarkEnd w:id="10"/>
      <w:r w:rsidRPr="001C731D">
        <w:rPr>
          <w:rFonts w:ascii="Times New Roman" w:hAnsi="Times New Roman" w:cs="Times New Roman"/>
          <w:sz w:val="24"/>
          <w:szCs w:val="24"/>
        </w:rPr>
        <w:t>.</w:t>
      </w:r>
      <w:bookmarkEnd w:id="11"/>
      <w:bookmarkEnd w:id="12"/>
      <w:bookmarkEnd w:id="13"/>
      <w:bookmarkEnd w:id="14"/>
    </w:p>
    <w:p w:rsidR="00CE5D04" w:rsidRPr="001C731D" w:rsidRDefault="00CE5D04" w:rsidP="001C731D">
      <w:pPr>
        <w:spacing w:after="0" w:line="360" w:lineRule="auto"/>
        <w:jc w:val="both"/>
        <w:rPr>
          <w:rFonts w:ascii="Times New Roman" w:hAnsi="Times New Roman" w:cs="Times New Roman"/>
          <w:sz w:val="24"/>
          <w:szCs w:val="24"/>
        </w:rPr>
      </w:pPr>
    </w:p>
    <w:p w:rsidR="00CE5D04" w:rsidRPr="001C731D" w:rsidRDefault="00CE5D04" w:rsidP="001C731D">
      <w:pPr>
        <w:autoSpaceDN w:val="0"/>
        <w:adjustRightInd w:val="0"/>
        <w:spacing w:after="0" w:line="360" w:lineRule="auto"/>
        <w:jc w:val="both"/>
        <w:rPr>
          <w:rFonts w:ascii="Times New Roman" w:hAnsi="Times New Roman" w:cs="Times New Roman"/>
          <w:color w:val="FF0000"/>
          <w:sz w:val="24"/>
          <w:szCs w:val="24"/>
        </w:rPr>
      </w:pPr>
      <w:r w:rsidRPr="001C731D">
        <w:rPr>
          <w:rFonts w:ascii="Times New Roman" w:hAnsi="Times New Roman" w:cs="Times New Roman"/>
          <w:sz w:val="24"/>
          <w:szCs w:val="24"/>
        </w:rPr>
        <w:tab/>
        <w:t xml:space="preserve">Gminna Strategia  Rozwiązywania  Problemów  Społecznych  Gminy  </w:t>
      </w:r>
      <w:r w:rsidR="008E3D79">
        <w:rPr>
          <w:rFonts w:ascii="Times New Roman" w:hAnsi="Times New Roman" w:cs="Times New Roman"/>
          <w:sz w:val="24"/>
          <w:szCs w:val="24"/>
        </w:rPr>
        <w:t>Wilga</w:t>
      </w:r>
      <w:r w:rsidRPr="001C731D">
        <w:rPr>
          <w:rFonts w:ascii="Times New Roman" w:hAnsi="Times New Roman" w:cs="Times New Roman"/>
          <w:sz w:val="24"/>
          <w:szCs w:val="24"/>
        </w:rPr>
        <w:t xml:space="preserve"> jest  zgodna z założeniami polityki państwa, a także ustaw kompetencyjnych nakładających na administrację rządową i samorządową określone obowiązki. Działania zawarte w Strategii oparte są na postanowieniach innych krajowych aktów prawnych, a w szczególności: </w:t>
      </w:r>
    </w:p>
    <w:p w:rsidR="00CE5D04" w:rsidRPr="001C731D" w:rsidRDefault="005B6733" w:rsidP="00560BC7">
      <w:pPr>
        <w:pStyle w:val="Bezodstpw"/>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Ustawy z dnia 24 kwietnia</w:t>
      </w:r>
      <w:r w:rsidR="00CE5D04" w:rsidRPr="001C731D">
        <w:rPr>
          <w:rFonts w:ascii="Times New Roman" w:hAnsi="Times New Roman" w:cs="Times New Roman"/>
          <w:sz w:val="24"/>
          <w:szCs w:val="24"/>
        </w:rPr>
        <w:t xml:space="preserve"> 2003 roku o działalności pożytku publicznego </w:t>
      </w:r>
      <w:r>
        <w:rPr>
          <w:rFonts w:ascii="Times New Roman" w:hAnsi="Times New Roman" w:cs="Times New Roman"/>
          <w:sz w:val="24"/>
          <w:szCs w:val="24"/>
        </w:rPr>
        <w:t>i  o  wolontariacie (Dz. U. 2014</w:t>
      </w:r>
      <w:r w:rsidR="00973FCC">
        <w:rPr>
          <w:rFonts w:ascii="Times New Roman" w:hAnsi="Times New Roman" w:cs="Times New Roman"/>
          <w:sz w:val="24"/>
          <w:szCs w:val="24"/>
        </w:rPr>
        <w:t xml:space="preserve"> poz. 1118</w:t>
      </w:r>
      <w:r w:rsidR="00CE5D04" w:rsidRPr="001C731D">
        <w:rPr>
          <w:rFonts w:ascii="Times New Roman" w:hAnsi="Times New Roman" w:cs="Times New Roman"/>
          <w:sz w:val="24"/>
          <w:szCs w:val="24"/>
        </w:rPr>
        <w:t>);</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Ustawy z dnia 13 czerwca 2003 roku o zatrudnieniu socjalnym (Dz. U. 2011 nr 43 poz. 225);</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Ustawy z dnia 26 października 1982</w:t>
      </w:r>
      <w:r w:rsidR="00F70C99">
        <w:rPr>
          <w:rFonts w:ascii="Times New Roman" w:hAnsi="Times New Roman" w:cs="Times New Roman"/>
          <w:sz w:val="24"/>
          <w:szCs w:val="24"/>
        </w:rPr>
        <w:t xml:space="preserve"> roku o wychowaniu w trzeźwości i</w:t>
      </w:r>
      <w:r w:rsidRPr="001C731D">
        <w:rPr>
          <w:rFonts w:ascii="Times New Roman" w:hAnsi="Times New Roman" w:cs="Times New Roman"/>
          <w:sz w:val="24"/>
          <w:szCs w:val="24"/>
        </w:rPr>
        <w:t xml:space="preserve"> przeciwdział</w:t>
      </w:r>
      <w:r w:rsidR="00D4270F">
        <w:rPr>
          <w:rFonts w:ascii="Times New Roman" w:hAnsi="Times New Roman" w:cs="Times New Roman"/>
          <w:sz w:val="24"/>
          <w:szCs w:val="24"/>
        </w:rPr>
        <w:t>aniu alkoholizmowi (Dz. U. 2012,</w:t>
      </w:r>
      <w:r w:rsidRPr="001C731D">
        <w:rPr>
          <w:rFonts w:ascii="Times New Roman" w:hAnsi="Times New Roman" w:cs="Times New Roman"/>
          <w:sz w:val="24"/>
          <w:szCs w:val="24"/>
        </w:rPr>
        <w:t xml:space="preserve"> poz. 1356</w:t>
      </w:r>
      <w:r w:rsidR="00D4270F">
        <w:rPr>
          <w:rFonts w:ascii="Times New Roman" w:hAnsi="Times New Roman" w:cs="Times New Roman"/>
          <w:sz w:val="24"/>
          <w:szCs w:val="24"/>
        </w:rPr>
        <w:t xml:space="preserve"> z późn.zm.</w:t>
      </w:r>
      <w:r w:rsidR="003644F4">
        <w:rPr>
          <w:rFonts w:ascii="Times New Roman" w:hAnsi="Times New Roman" w:cs="Times New Roman"/>
          <w:sz w:val="24"/>
          <w:szCs w:val="24"/>
        </w:rPr>
        <w:t>)</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Ustawy dnia z 29 lipca 2005 roku o przeciwdziałaniu narkomanii (Dz. U. 2012</w:t>
      </w:r>
      <w:r w:rsidR="00D4270F">
        <w:rPr>
          <w:rFonts w:ascii="Times New Roman" w:hAnsi="Times New Roman" w:cs="Times New Roman"/>
          <w:sz w:val="24"/>
          <w:szCs w:val="24"/>
        </w:rPr>
        <w:t>,</w:t>
      </w:r>
      <w:r w:rsidRPr="001C731D">
        <w:rPr>
          <w:rFonts w:ascii="Times New Roman" w:hAnsi="Times New Roman" w:cs="Times New Roman"/>
          <w:sz w:val="24"/>
          <w:szCs w:val="24"/>
        </w:rPr>
        <w:t xml:space="preserve"> poz. 124</w:t>
      </w:r>
      <w:r w:rsidR="00D4270F">
        <w:rPr>
          <w:rFonts w:ascii="Times New Roman" w:hAnsi="Times New Roman" w:cs="Times New Roman"/>
          <w:sz w:val="24"/>
          <w:szCs w:val="24"/>
        </w:rPr>
        <w:t xml:space="preserve"> z późn.zm.</w:t>
      </w:r>
      <w:r w:rsidRPr="001C731D">
        <w:rPr>
          <w:rFonts w:ascii="Times New Roman" w:hAnsi="Times New Roman" w:cs="Times New Roman"/>
          <w:sz w:val="24"/>
          <w:szCs w:val="24"/>
        </w:rPr>
        <w:t>);</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Ustawy z dnia 20 kwietnia 2004 roku o promocji zatrudnienia i insty</w:t>
      </w:r>
      <w:r w:rsidR="003644F4">
        <w:rPr>
          <w:rFonts w:ascii="Times New Roman" w:hAnsi="Times New Roman" w:cs="Times New Roman"/>
          <w:sz w:val="24"/>
          <w:szCs w:val="24"/>
        </w:rPr>
        <w:t>tucjach rynku pracy (Dz. U. 2015</w:t>
      </w:r>
      <w:r w:rsidR="00D4270F">
        <w:rPr>
          <w:rFonts w:ascii="Times New Roman" w:hAnsi="Times New Roman" w:cs="Times New Roman"/>
          <w:sz w:val="24"/>
          <w:szCs w:val="24"/>
        </w:rPr>
        <w:t>,</w:t>
      </w:r>
      <w:r w:rsidR="003644F4">
        <w:rPr>
          <w:rFonts w:ascii="Times New Roman" w:hAnsi="Times New Roman" w:cs="Times New Roman"/>
          <w:sz w:val="24"/>
          <w:szCs w:val="24"/>
        </w:rPr>
        <w:t xml:space="preserve"> poz. 149)</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Ustawy z dnia 27 sierpnia 1997 roku o rehabilitacji zawodowej i społecznej oraz zatrudnianiu osób niepełnosprawnych (Dz. U. 2011 nr 127</w:t>
      </w:r>
      <w:r w:rsidR="00D4270F">
        <w:rPr>
          <w:rFonts w:ascii="Times New Roman" w:hAnsi="Times New Roman" w:cs="Times New Roman"/>
          <w:sz w:val="24"/>
          <w:szCs w:val="24"/>
        </w:rPr>
        <w:t>,</w:t>
      </w:r>
      <w:r w:rsidRPr="001C731D">
        <w:rPr>
          <w:rFonts w:ascii="Times New Roman" w:hAnsi="Times New Roman" w:cs="Times New Roman"/>
          <w:sz w:val="24"/>
          <w:szCs w:val="24"/>
        </w:rPr>
        <w:t xml:space="preserve"> poz. 721);</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lastRenderedPageBreak/>
        <w:t>Ustawy z dnia 28 listopada 2003 roku o świadc</w:t>
      </w:r>
      <w:r w:rsidR="00872FE8">
        <w:rPr>
          <w:rFonts w:ascii="Times New Roman" w:hAnsi="Times New Roman" w:cs="Times New Roman"/>
          <w:sz w:val="24"/>
          <w:szCs w:val="24"/>
        </w:rPr>
        <w:t>zeniach rodzinnych (Dz. U. 2015</w:t>
      </w:r>
      <w:r w:rsidR="00D4270F">
        <w:rPr>
          <w:rFonts w:ascii="Times New Roman" w:hAnsi="Times New Roman" w:cs="Times New Roman"/>
          <w:sz w:val="24"/>
          <w:szCs w:val="24"/>
        </w:rPr>
        <w:t>,</w:t>
      </w:r>
      <w:r w:rsidR="00872FE8">
        <w:rPr>
          <w:rFonts w:ascii="Times New Roman" w:hAnsi="Times New Roman" w:cs="Times New Roman"/>
          <w:sz w:val="24"/>
          <w:szCs w:val="24"/>
        </w:rPr>
        <w:t xml:space="preserve"> poz.114</w:t>
      </w:r>
      <w:r w:rsidRPr="001C731D">
        <w:rPr>
          <w:rFonts w:ascii="Times New Roman" w:hAnsi="Times New Roman" w:cs="Times New Roman"/>
          <w:sz w:val="24"/>
          <w:szCs w:val="24"/>
        </w:rPr>
        <w:t xml:space="preserve"> ).</w:t>
      </w:r>
    </w:p>
    <w:p w:rsidR="00CE5D04" w:rsidRPr="001C731D"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bCs/>
          <w:sz w:val="24"/>
          <w:szCs w:val="24"/>
        </w:rPr>
        <w:t xml:space="preserve">Ustawy z dnia 29 lipca 2005 r. o przeciwdziałaniu przemocy w rodzinie </w:t>
      </w:r>
      <w:r w:rsidR="00085EB2">
        <w:rPr>
          <w:rFonts w:ascii="Times New Roman" w:hAnsi="Times New Roman" w:cs="Times New Roman"/>
          <w:bCs/>
          <w:sz w:val="24"/>
          <w:szCs w:val="24"/>
        </w:rPr>
        <w:t>(</w:t>
      </w:r>
      <w:r w:rsidRPr="001C731D">
        <w:rPr>
          <w:rStyle w:val="h1"/>
          <w:rFonts w:ascii="Times New Roman" w:hAnsi="Times New Roman" w:cs="Times New Roman"/>
          <w:sz w:val="24"/>
          <w:szCs w:val="24"/>
        </w:rPr>
        <w:t>Dz. U. 2005 nr 180</w:t>
      </w:r>
      <w:r w:rsidR="00D4270F">
        <w:rPr>
          <w:rStyle w:val="h1"/>
          <w:rFonts w:ascii="Times New Roman" w:hAnsi="Times New Roman" w:cs="Times New Roman"/>
          <w:sz w:val="24"/>
          <w:szCs w:val="24"/>
        </w:rPr>
        <w:t>,</w:t>
      </w:r>
      <w:r w:rsidRPr="001C731D">
        <w:rPr>
          <w:rStyle w:val="h1"/>
          <w:rFonts w:ascii="Times New Roman" w:hAnsi="Times New Roman" w:cs="Times New Roman"/>
          <w:sz w:val="24"/>
          <w:szCs w:val="24"/>
        </w:rPr>
        <w:t xml:space="preserve"> poz. 1493</w:t>
      </w:r>
      <w:r w:rsidR="00085EB2">
        <w:rPr>
          <w:rStyle w:val="h1"/>
          <w:rFonts w:ascii="Times New Roman" w:hAnsi="Times New Roman" w:cs="Times New Roman"/>
          <w:sz w:val="24"/>
          <w:szCs w:val="24"/>
        </w:rPr>
        <w:t xml:space="preserve"> z </w:t>
      </w:r>
      <w:proofErr w:type="spellStart"/>
      <w:r w:rsidR="008C0CFF">
        <w:rPr>
          <w:rFonts w:ascii="Times New Roman" w:hAnsi="Times New Roman" w:cs="Times New Roman"/>
          <w:sz w:val="24"/>
          <w:szCs w:val="24"/>
        </w:rPr>
        <w:t>późn</w:t>
      </w:r>
      <w:proofErr w:type="spellEnd"/>
      <w:r w:rsidR="008C0CFF">
        <w:rPr>
          <w:rFonts w:ascii="Times New Roman" w:hAnsi="Times New Roman" w:cs="Times New Roman"/>
          <w:sz w:val="24"/>
          <w:szCs w:val="24"/>
        </w:rPr>
        <w:t xml:space="preserve">. </w:t>
      </w:r>
      <w:r w:rsidR="00085EB2">
        <w:rPr>
          <w:rStyle w:val="h1"/>
          <w:rFonts w:ascii="Times New Roman" w:hAnsi="Times New Roman" w:cs="Times New Roman"/>
          <w:sz w:val="24"/>
          <w:szCs w:val="24"/>
        </w:rPr>
        <w:t>zm.)</w:t>
      </w:r>
    </w:p>
    <w:p w:rsidR="00CE5D04" w:rsidRPr="00D4270F" w:rsidRDefault="00CE5D04" w:rsidP="00560BC7">
      <w:pPr>
        <w:pStyle w:val="Bezodstpw"/>
        <w:numPr>
          <w:ilvl w:val="0"/>
          <w:numId w:val="24"/>
        </w:numPr>
        <w:spacing w:line="360" w:lineRule="auto"/>
        <w:jc w:val="both"/>
        <w:rPr>
          <w:rFonts w:ascii="Times New Roman" w:hAnsi="Times New Roman" w:cs="Times New Roman"/>
          <w:sz w:val="24"/>
          <w:szCs w:val="24"/>
        </w:rPr>
      </w:pPr>
      <w:r w:rsidRPr="001C731D">
        <w:rPr>
          <w:rFonts w:ascii="Times New Roman" w:hAnsi="Times New Roman" w:cs="Times New Roman"/>
          <w:color w:val="000000"/>
          <w:sz w:val="24"/>
          <w:szCs w:val="24"/>
        </w:rPr>
        <w:t>Ustawy o wspieraniu rodziny i systemie pieczy zastępczej z dnia 9 </w:t>
      </w:r>
      <w:r w:rsidR="00085EB2">
        <w:rPr>
          <w:rFonts w:ascii="Times New Roman" w:hAnsi="Times New Roman" w:cs="Times New Roman"/>
          <w:color w:val="000000"/>
          <w:sz w:val="24"/>
          <w:szCs w:val="24"/>
        </w:rPr>
        <w:t>czerwca 2011 roku (Dz. U. z 2013</w:t>
      </w:r>
      <w:r w:rsidR="00D4270F">
        <w:rPr>
          <w:rFonts w:ascii="Times New Roman" w:hAnsi="Times New Roman" w:cs="Times New Roman"/>
          <w:color w:val="000000"/>
          <w:sz w:val="24"/>
          <w:szCs w:val="24"/>
        </w:rPr>
        <w:t>,</w:t>
      </w:r>
      <w:r w:rsidR="00085EB2">
        <w:rPr>
          <w:rFonts w:ascii="Times New Roman" w:hAnsi="Times New Roman" w:cs="Times New Roman"/>
          <w:color w:val="000000"/>
          <w:sz w:val="24"/>
          <w:szCs w:val="24"/>
        </w:rPr>
        <w:t xml:space="preserve"> poz.135</w:t>
      </w:r>
      <w:r w:rsidR="00D4270F">
        <w:rPr>
          <w:rFonts w:ascii="Times New Roman" w:hAnsi="Times New Roman" w:cs="Times New Roman"/>
          <w:color w:val="000000"/>
          <w:sz w:val="24"/>
          <w:szCs w:val="24"/>
        </w:rPr>
        <w:t xml:space="preserve"> </w:t>
      </w:r>
      <w:r w:rsidR="00D4270F">
        <w:rPr>
          <w:rFonts w:ascii="Times New Roman" w:hAnsi="Times New Roman" w:cs="Times New Roman"/>
          <w:sz w:val="24"/>
          <w:szCs w:val="24"/>
        </w:rPr>
        <w:t>z późn.zm.</w:t>
      </w:r>
      <w:r w:rsidRPr="001C731D">
        <w:rPr>
          <w:rFonts w:ascii="Times New Roman" w:hAnsi="Times New Roman" w:cs="Times New Roman"/>
          <w:color w:val="000000"/>
          <w:sz w:val="24"/>
          <w:szCs w:val="24"/>
        </w:rPr>
        <w:t>)</w:t>
      </w:r>
    </w:p>
    <w:p w:rsidR="00D4270F" w:rsidRDefault="00D4270F" w:rsidP="008D58A8">
      <w:pPr>
        <w:pStyle w:val="Bezodstpw1"/>
        <w:numPr>
          <w:ilvl w:val="0"/>
          <w:numId w:val="24"/>
        </w:numPr>
        <w:spacing w:before="0" w:after="0" w:line="360" w:lineRule="auto"/>
        <w:jc w:val="both"/>
        <w:rPr>
          <w:rFonts w:cs="Times New Roman"/>
          <w:color w:val="000000"/>
        </w:rPr>
      </w:pPr>
      <w:r w:rsidRPr="008D58A8">
        <w:rPr>
          <w:rFonts w:cs="Times New Roman"/>
          <w:color w:val="000000"/>
        </w:rPr>
        <w:t xml:space="preserve">Ustawy z dnia 12 marca 2004 r. o pomocy społecznej </w:t>
      </w:r>
      <w:r w:rsidR="00512480">
        <w:rPr>
          <w:rFonts w:cs="Times New Roman"/>
          <w:color w:val="000000"/>
        </w:rPr>
        <w:t>(Dz. U. 2015</w:t>
      </w:r>
      <w:r w:rsidR="008D58A8" w:rsidRPr="008D58A8">
        <w:rPr>
          <w:rFonts w:cs="Times New Roman"/>
          <w:color w:val="000000"/>
        </w:rPr>
        <w:t xml:space="preserve"> poz. 163)</w:t>
      </w:r>
      <w:r w:rsidR="008D58A8">
        <w:rPr>
          <w:rFonts w:cs="Times New Roman"/>
          <w:color w:val="000000"/>
        </w:rPr>
        <w:t>.</w:t>
      </w:r>
    </w:p>
    <w:p w:rsidR="00997A65" w:rsidRPr="008D58A8" w:rsidRDefault="00997A65" w:rsidP="00997A65">
      <w:pPr>
        <w:pStyle w:val="Bezodstpw1"/>
        <w:spacing w:before="0" w:after="0" w:line="360" w:lineRule="auto"/>
        <w:ind w:left="720"/>
        <w:jc w:val="both"/>
        <w:rPr>
          <w:rFonts w:cs="Times New Roman"/>
          <w:color w:val="000000"/>
        </w:rPr>
      </w:pPr>
    </w:p>
    <w:p w:rsidR="00CE5D04" w:rsidRPr="00390BFA" w:rsidRDefault="00CE5D04" w:rsidP="001C731D">
      <w:pPr>
        <w:spacing w:after="0" w:line="360" w:lineRule="auto"/>
        <w:jc w:val="both"/>
        <w:rPr>
          <w:rFonts w:ascii="Times New Roman" w:hAnsi="Times New Roman" w:cs="Times New Roman"/>
          <w:b/>
          <w:sz w:val="24"/>
          <w:szCs w:val="24"/>
        </w:rPr>
      </w:pPr>
      <w:bookmarkStart w:id="15" w:name="_Toc122105525"/>
      <w:r w:rsidRPr="00390BFA">
        <w:rPr>
          <w:rFonts w:ascii="Times New Roman" w:hAnsi="Times New Roman" w:cs="Times New Roman"/>
          <w:b/>
          <w:sz w:val="24"/>
          <w:szCs w:val="24"/>
        </w:rPr>
        <w:t>Zgodność z</w:t>
      </w:r>
      <w:bookmarkEnd w:id="15"/>
      <w:r w:rsidR="00390BFA" w:rsidRPr="00390BFA">
        <w:rPr>
          <w:rFonts w:ascii="Times New Roman" w:hAnsi="Times New Roman" w:cs="Times New Roman"/>
          <w:b/>
          <w:sz w:val="24"/>
          <w:szCs w:val="24"/>
        </w:rPr>
        <w:t>e Strategią Rozwoju</w:t>
      </w:r>
      <w:r w:rsidRPr="00390BFA">
        <w:rPr>
          <w:rFonts w:ascii="Times New Roman" w:hAnsi="Times New Roman" w:cs="Times New Roman"/>
          <w:b/>
          <w:sz w:val="24"/>
          <w:szCs w:val="24"/>
        </w:rPr>
        <w:t xml:space="preserve"> Gminy </w:t>
      </w:r>
      <w:r w:rsidR="008E3D79" w:rsidRPr="00390BFA">
        <w:rPr>
          <w:rFonts w:ascii="Times New Roman" w:hAnsi="Times New Roman" w:cs="Times New Roman"/>
          <w:b/>
          <w:sz w:val="24"/>
          <w:szCs w:val="24"/>
        </w:rPr>
        <w:t>Wilga</w:t>
      </w:r>
      <w:r w:rsidR="00390BFA" w:rsidRPr="00390BFA">
        <w:rPr>
          <w:rFonts w:ascii="Times New Roman" w:hAnsi="Times New Roman" w:cs="Times New Roman"/>
          <w:b/>
          <w:sz w:val="24"/>
          <w:szCs w:val="24"/>
        </w:rPr>
        <w:t xml:space="preserve">, </w:t>
      </w:r>
      <w:r w:rsidRPr="00390BFA">
        <w:rPr>
          <w:rFonts w:ascii="Times New Roman" w:hAnsi="Times New Roman" w:cs="Times New Roman"/>
          <w:b/>
          <w:sz w:val="24"/>
          <w:szCs w:val="24"/>
        </w:rPr>
        <w:t xml:space="preserve">a w szczególności z następującymi </w:t>
      </w:r>
      <w:r w:rsidR="00390BFA" w:rsidRPr="00390BFA">
        <w:rPr>
          <w:rFonts w:ascii="Times New Roman" w:hAnsi="Times New Roman" w:cs="Times New Roman"/>
          <w:b/>
          <w:sz w:val="24"/>
          <w:szCs w:val="24"/>
        </w:rPr>
        <w:t>celami</w:t>
      </w:r>
      <w:r w:rsidRPr="00390BFA">
        <w:rPr>
          <w:rFonts w:ascii="Times New Roman" w:hAnsi="Times New Roman" w:cs="Times New Roman"/>
          <w:b/>
          <w:sz w:val="24"/>
          <w:szCs w:val="24"/>
        </w:rPr>
        <w:t>:</w:t>
      </w:r>
    </w:p>
    <w:p w:rsidR="00CE5D04" w:rsidRPr="00390BFA" w:rsidRDefault="00390BFA" w:rsidP="00560BC7">
      <w:pPr>
        <w:pStyle w:val="Bezodstpw"/>
        <w:numPr>
          <w:ilvl w:val="0"/>
          <w:numId w:val="25"/>
        </w:numPr>
        <w:spacing w:line="360" w:lineRule="auto"/>
        <w:rPr>
          <w:rFonts w:ascii="Times New Roman" w:hAnsi="Times New Roman" w:cs="Times New Roman"/>
          <w:bCs/>
          <w:sz w:val="24"/>
          <w:szCs w:val="24"/>
        </w:rPr>
      </w:pPr>
      <w:r w:rsidRPr="00390BFA">
        <w:rPr>
          <w:rFonts w:ascii="Times New Roman" w:hAnsi="Times New Roman" w:cs="Times New Roman"/>
          <w:sz w:val="24"/>
          <w:szCs w:val="24"/>
        </w:rPr>
        <w:t>poprawa jakości życia mieszkańców</w:t>
      </w:r>
    </w:p>
    <w:p w:rsidR="00390BFA" w:rsidRPr="00390BFA" w:rsidRDefault="00390BFA" w:rsidP="00560BC7">
      <w:pPr>
        <w:pStyle w:val="Bezodstpw"/>
        <w:numPr>
          <w:ilvl w:val="0"/>
          <w:numId w:val="25"/>
        </w:numPr>
        <w:spacing w:line="360" w:lineRule="auto"/>
        <w:rPr>
          <w:rFonts w:ascii="Times New Roman" w:hAnsi="Times New Roman" w:cs="Times New Roman"/>
          <w:bCs/>
          <w:sz w:val="24"/>
          <w:szCs w:val="24"/>
        </w:rPr>
      </w:pPr>
      <w:r>
        <w:rPr>
          <w:rFonts w:ascii="Times New Roman" w:hAnsi="Times New Roman" w:cs="Times New Roman"/>
          <w:sz w:val="24"/>
          <w:szCs w:val="24"/>
        </w:rPr>
        <w:t>stworzenie drogi awansu dla młodych ludzi</w:t>
      </w:r>
    </w:p>
    <w:p w:rsidR="00390BFA" w:rsidRPr="00390BFA" w:rsidRDefault="00390BFA" w:rsidP="00560BC7">
      <w:pPr>
        <w:pStyle w:val="Bezodstpw"/>
        <w:numPr>
          <w:ilvl w:val="0"/>
          <w:numId w:val="25"/>
        </w:numPr>
        <w:spacing w:line="360" w:lineRule="auto"/>
        <w:rPr>
          <w:rFonts w:ascii="Times New Roman" w:hAnsi="Times New Roman" w:cs="Times New Roman"/>
          <w:bCs/>
          <w:sz w:val="24"/>
          <w:szCs w:val="24"/>
        </w:rPr>
      </w:pPr>
      <w:r w:rsidRPr="00390BFA">
        <w:rPr>
          <w:rFonts w:ascii="Times New Roman" w:hAnsi="Times New Roman" w:cs="Times New Roman"/>
          <w:sz w:val="24"/>
          <w:szCs w:val="24"/>
        </w:rPr>
        <w:t>obniżanie poziomu bezrobocia</w:t>
      </w:r>
    </w:p>
    <w:p w:rsidR="00390BFA" w:rsidRPr="00390BFA" w:rsidRDefault="00390BFA" w:rsidP="00560BC7">
      <w:pPr>
        <w:pStyle w:val="Bezodstpw"/>
        <w:numPr>
          <w:ilvl w:val="0"/>
          <w:numId w:val="25"/>
        </w:numPr>
        <w:spacing w:line="360" w:lineRule="auto"/>
        <w:rPr>
          <w:rFonts w:ascii="Times New Roman" w:hAnsi="Times New Roman" w:cs="Times New Roman"/>
          <w:bCs/>
          <w:sz w:val="24"/>
          <w:szCs w:val="24"/>
        </w:rPr>
      </w:pPr>
      <w:r w:rsidRPr="00390BFA">
        <w:rPr>
          <w:rFonts w:ascii="Times New Roman" w:hAnsi="Times New Roman" w:cs="Times New Roman"/>
          <w:sz w:val="24"/>
          <w:szCs w:val="24"/>
        </w:rPr>
        <w:t>rozwój turystyki i wypoczynku</w:t>
      </w:r>
    </w:p>
    <w:p w:rsidR="00390BFA" w:rsidRPr="00390BFA" w:rsidRDefault="00390BFA" w:rsidP="00560BC7">
      <w:pPr>
        <w:pStyle w:val="Bezodstpw"/>
        <w:numPr>
          <w:ilvl w:val="0"/>
          <w:numId w:val="25"/>
        </w:numPr>
        <w:spacing w:line="360" w:lineRule="auto"/>
        <w:rPr>
          <w:rFonts w:ascii="Times New Roman" w:hAnsi="Times New Roman" w:cs="Times New Roman"/>
          <w:bCs/>
          <w:sz w:val="24"/>
          <w:szCs w:val="24"/>
        </w:rPr>
      </w:pPr>
      <w:r w:rsidRPr="00390BFA">
        <w:rPr>
          <w:rFonts w:ascii="Times New Roman" w:hAnsi="Times New Roman" w:cs="Times New Roman"/>
          <w:sz w:val="24"/>
          <w:szCs w:val="24"/>
        </w:rPr>
        <w:t>rozwój usług związanych z obsługą ludności, rolnictwa oraz turystyki i wypoczynku</w:t>
      </w:r>
    </w:p>
    <w:p w:rsidR="00390BFA" w:rsidRPr="00390BFA" w:rsidRDefault="00390BFA" w:rsidP="00560BC7">
      <w:pPr>
        <w:pStyle w:val="Bezodstpw"/>
        <w:numPr>
          <w:ilvl w:val="0"/>
          <w:numId w:val="25"/>
        </w:numPr>
        <w:spacing w:line="360" w:lineRule="auto"/>
        <w:rPr>
          <w:rFonts w:ascii="Times New Roman" w:hAnsi="Times New Roman" w:cs="Times New Roman"/>
          <w:bCs/>
          <w:sz w:val="24"/>
          <w:szCs w:val="24"/>
        </w:rPr>
      </w:pPr>
      <w:r w:rsidRPr="00390BFA">
        <w:rPr>
          <w:rFonts w:ascii="Times New Roman" w:hAnsi="Times New Roman" w:cs="Times New Roman"/>
          <w:bCs/>
          <w:sz w:val="24"/>
          <w:szCs w:val="24"/>
        </w:rPr>
        <w:t>zachowanie cennych zasobów dziedzictwa kulturowego</w:t>
      </w:r>
    </w:p>
    <w:p w:rsidR="00390BFA" w:rsidRDefault="00390BFA" w:rsidP="00560BC7">
      <w:pPr>
        <w:pStyle w:val="Bezodstpw"/>
        <w:numPr>
          <w:ilvl w:val="0"/>
          <w:numId w:val="25"/>
        </w:numPr>
        <w:spacing w:line="360" w:lineRule="auto"/>
        <w:rPr>
          <w:rFonts w:ascii="Times New Roman" w:hAnsi="Times New Roman" w:cs="Times New Roman"/>
          <w:bCs/>
          <w:sz w:val="24"/>
          <w:szCs w:val="24"/>
        </w:rPr>
      </w:pPr>
      <w:r>
        <w:rPr>
          <w:rFonts w:ascii="Times New Roman" w:hAnsi="Times New Roman" w:cs="Times New Roman"/>
          <w:bCs/>
          <w:sz w:val="24"/>
          <w:szCs w:val="24"/>
        </w:rPr>
        <w:t>podniesienie poziomu wykształcenia</w:t>
      </w:r>
    </w:p>
    <w:p w:rsidR="00390BFA" w:rsidRPr="00390BFA" w:rsidRDefault="00390BFA" w:rsidP="00560BC7">
      <w:pPr>
        <w:pStyle w:val="Bezodstpw"/>
        <w:numPr>
          <w:ilvl w:val="0"/>
          <w:numId w:val="25"/>
        </w:numPr>
        <w:spacing w:line="360" w:lineRule="auto"/>
        <w:rPr>
          <w:rFonts w:ascii="Times New Roman" w:hAnsi="Times New Roman" w:cs="Times New Roman"/>
          <w:bCs/>
          <w:sz w:val="24"/>
          <w:szCs w:val="24"/>
        </w:rPr>
      </w:pPr>
      <w:r>
        <w:rPr>
          <w:rFonts w:ascii="Times New Roman" w:hAnsi="Times New Roman" w:cs="Times New Roman"/>
          <w:bCs/>
          <w:sz w:val="24"/>
          <w:szCs w:val="24"/>
        </w:rPr>
        <w:t>wzmocnienie tożsamości kulturowej</w:t>
      </w:r>
    </w:p>
    <w:p w:rsidR="00CE5D04" w:rsidRPr="001C731D" w:rsidRDefault="00CE5D04" w:rsidP="001C731D">
      <w:pPr>
        <w:pStyle w:val="Akapitzlist"/>
        <w:spacing w:after="0" w:line="360" w:lineRule="auto"/>
        <w:jc w:val="both"/>
        <w:rPr>
          <w:rFonts w:ascii="Times New Roman" w:hAnsi="Times New Roman" w:cs="Times New Roman"/>
          <w:color w:val="FF0000"/>
          <w:sz w:val="24"/>
          <w:szCs w:val="24"/>
        </w:rPr>
      </w:pPr>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Zgodność z regionalnymi i wojewódzkimi dokumentami strategicznymi, w tym:</w:t>
      </w:r>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 xml:space="preserve">- ze Strategią Rozwiązywania Problemów Społecznych </w:t>
      </w:r>
      <w:r w:rsidR="0011433F">
        <w:rPr>
          <w:rFonts w:ascii="Times New Roman" w:hAnsi="Times New Roman" w:cs="Times New Roman"/>
          <w:b/>
          <w:sz w:val="24"/>
          <w:szCs w:val="24"/>
        </w:rPr>
        <w:t xml:space="preserve">w </w:t>
      </w:r>
      <w:r w:rsidRPr="001C731D">
        <w:rPr>
          <w:rFonts w:ascii="Times New Roman" w:hAnsi="Times New Roman" w:cs="Times New Roman"/>
          <w:b/>
          <w:sz w:val="24"/>
          <w:szCs w:val="24"/>
        </w:rPr>
        <w:t>Powi</w:t>
      </w:r>
      <w:r w:rsidR="0011433F">
        <w:rPr>
          <w:rFonts w:ascii="Times New Roman" w:hAnsi="Times New Roman" w:cs="Times New Roman"/>
          <w:b/>
          <w:sz w:val="24"/>
          <w:szCs w:val="24"/>
        </w:rPr>
        <w:t>ecie Garwoli</w:t>
      </w:r>
      <w:r w:rsidRPr="001C731D">
        <w:rPr>
          <w:rFonts w:ascii="Times New Roman" w:hAnsi="Times New Roman" w:cs="Times New Roman"/>
          <w:b/>
          <w:sz w:val="24"/>
          <w:szCs w:val="24"/>
        </w:rPr>
        <w:t>ński</w:t>
      </w:r>
      <w:r w:rsidR="0011433F">
        <w:rPr>
          <w:rFonts w:ascii="Times New Roman" w:hAnsi="Times New Roman" w:cs="Times New Roman"/>
          <w:b/>
          <w:sz w:val="24"/>
          <w:szCs w:val="24"/>
        </w:rPr>
        <w:t>m</w:t>
      </w:r>
      <w:r w:rsidRPr="001C731D">
        <w:rPr>
          <w:rFonts w:ascii="Times New Roman" w:hAnsi="Times New Roman" w:cs="Times New Roman"/>
          <w:b/>
          <w:sz w:val="24"/>
          <w:szCs w:val="24"/>
        </w:rPr>
        <w:t xml:space="preserve"> na lata 200</w:t>
      </w:r>
      <w:r w:rsidR="0011433F">
        <w:rPr>
          <w:rFonts w:ascii="Times New Roman" w:hAnsi="Times New Roman" w:cs="Times New Roman"/>
          <w:b/>
          <w:sz w:val="24"/>
          <w:szCs w:val="24"/>
        </w:rPr>
        <w:t>7</w:t>
      </w:r>
      <w:r w:rsidRPr="001C731D">
        <w:rPr>
          <w:rFonts w:ascii="Times New Roman" w:hAnsi="Times New Roman" w:cs="Times New Roman"/>
          <w:b/>
          <w:sz w:val="24"/>
          <w:szCs w:val="24"/>
        </w:rPr>
        <w:t>-2015</w:t>
      </w:r>
      <w:r w:rsidR="00326484">
        <w:rPr>
          <w:rStyle w:val="Odwoanieprzypisudolnego"/>
          <w:rFonts w:ascii="Times New Roman" w:hAnsi="Times New Roman" w:cs="Times New Roman"/>
          <w:b/>
          <w:sz w:val="24"/>
          <w:szCs w:val="24"/>
        </w:rPr>
        <w:footnoteReference w:id="1"/>
      </w:r>
    </w:p>
    <w:p w:rsidR="00CE5D04" w:rsidRPr="00326484" w:rsidRDefault="00CE5D04" w:rsidP="00326484">
      <w:pPr>
        <w:spacing w:after="0" w:line="360" w:lineRule="auto"/>
        <w:jc w:val="both"/>
        <w:rPr>
          <w:rFonts w:ascii="Times New Roman" w:hAnsi="Times New Roman" w:cs="Times New Roman"/>
          <w:sz w:val="24"/>
          <w:szCs w:val="24"/>
        </w:rPr>
      </w:pPr>
      <w:r w:rsidRPr="00326484">
        <w:rPr>
          <w:rFonts w:ascii="Times New Roman" w:hAnsi="Times New Roman" w:cs="Times New Roman"/>
          <w:sz w:val="24"/>
          <w:szCs w:val="24"/>
        </w:rPr>
        <w:t xml:space="preserve">Zgodność z priorytetowymi </w:t>
      </w:r>
      <w:r w:rsidR="00326484" w:rsidRPr="00326484">
        <w:rPr>
          <w:rFonts w:ascii="Times New Roman" w:hAnsi="Times New Roman" w:cs="Times New Roman"/>
          <w:sz w:val="24"/>
          <w:szCs w:val="24"/>
        </w:rPr>
        <w:t>obszarami polityki społecznej powiatu:</w:t>
      </w:r>
    </w:p>
    <w:p w:rsidR="00326484" w:rsidRPr="00326484" w:rsidRDefault="00326484" w:rsidP="00326484">
      <w:pPr>
        <w:numPr>
          <w:ilvl w:val="0"/>
          <w:numId w:val="39"/>
        </w:numPr>
        <w:spacing w:after="0" w:line="360" w:lineRule="auto"/>
        <w:jc w:val="both"/>
        <w:rPr>
          <w:rFonts w:ascii="Times New Roman" w:hAnsi="Times New Roman" w:cs="Times New Roman"/>
          <w:sz w:val="24"/>
          <w:szCs w:val="24"/>
        </w:rPr>
      </w:pPr>
      <w:r w:rsidRPr="00326484">
        <w:rPr>
          <w:rFonts w:ascii="Times New Roman" w:hAnsi="Times New Roman" w:cs="Times New Roman"/>
          <w:sz w:val="24"/>
          <w:szCs w:val="24"/>
        </w:rPr>
        <w:t>Opieka nad rodziną i dzieckiem</w:t>
      </w:r>
    </w:p>
    <w:p w:rsidR="00326484" w:rsidRPr="00326484" w:rsidRDefault="00326484" w:rsidP="00326484">
      <w:pPr>
        <w:numPr>
          <w:ilvl w:val="0"/>
          <w:numId w:val="39"/>
        </w:numPr>
        <w:spacing w:after="0" w:line="360" w:lineRule="auto"/>
        <w:jc w:val="both"/>
        <w:rPr>
          <w:rFonts w:ascii="Times New Roman" w:hAnsi="Times New Roman" w:cs="Times New Roman"/>
          <w:sz w:val="24"/>
          <w:szCs w:val="24"/>
        </w:rPr>
      </w:pPr>
      <w:r w:rsidRPr="00326484">
        <w:rPr>
          <w:rFonts w:ascii="Times New Roman" w:hAnsi="Times New Roman" w:cs="Times New Roman"/>
          <w:sz w:val="24"/>
          <w:szCs w:val="24"/>
        </w:rPr>
        <w:t>Aktywizacja rynku pracy</w:t>
      </w:r>
    </w:p>
    <w:p w:rsidR="00326484" w:rsidRPr="00326484" w:rsidRDefault="00326484" w:rsidP="00326484">
      <w:pPr>
        <w:numPr>
          <w:ilvl w:val="0"/>
          <w:numId w:val="39"/>
        </w:numPr>
        <w:spacing w:after="0" w:line="360" w:lineRule="auto"/>
        <w:jc w:val="both"/>
        <w:rPr>
          <w:rFonts w:ascii="Times New Roman" w:hAnsi="Times New Roman" w:cs="Times New Roman"/>
          <w:sz w:val="24"/>
          <w:szCs w:val="24"/>
        </w:rPr>
      </w:pPr>
      <w:r w:rsidRPr="00326484">
        <w:rPr>
          <w:rFonts w:ascii="Times New Roman" w:hAnsi="Times New Roman" w:cs="Times New Roman"/>
          <w:sz w:val="24"/>
          <w:szCs w:val="24"/>
        </w:rPr>
        <w:t>Bezpieczeństwo publiczne, opieka zdrowotna i profilaktyka uzależnień</w:t>
      </w:r>
    </w:p>
    <w:p w:rsidR="00326484" w:rsidRPr="00326484" w:rsidRDefault="00326484" w:rsidP="00326484">
      <w:pPr>
        <w:numPr>
          <w:ilvl w:val="0"/>
          <w:numId w:val="39"/>
        </w:numPr>
        <w:spacing w:after="0" w:line="360" w:lineRule="auto"/>
        <w:jc w:val="both"/>
        <w:rPr>
          <w:rFonts w:ascii="Times New Roman" w:hAnsi="Times New Roman" w:cs="Times New Roman"/>
          <w:sz w:val="24"/>
          <w:szCs w:val="24"/>
        </w:rPr>
      </w:pPr>
      <w:r w:rsidRPr="00326484">
        <w:rPr>
          <w:rFonts w:ascii="Times New Roman" w:hAnsi="Times New Roman" w:cs="Times New Roman"/>
          <w:sz w:val="24"/>
          <w:szCs w:val="24"/>
        </w:rPr>
        <w:t>Pomoc osobom niepełnosprawnym i starszym</w:t>
      </w:r>
    </w:p>
    <w:p w:rsidR="00326484" w:rsidRPr="00326484" w:rsidRDefault="00326484" w:rsidP="00326484">
      <w:pPr>
        <w:spacing w:after="0" w:line="360" w:lineRule="auto"/>
        <w:jc w:val="both"/>
        <w:rPr>
          <w:rFonts w:ascii="Times New Roman" w:hAnsi="Times New Roman" w:cs="Times New Roman"/>
          <w:sz w:val="24"/>
          <w:szCs w:val="24"/>
        </w:rPr>
      </w:pPr>
      <w:r w:rsidRPr="00326484">
        <w:rPr>
          <w:rFonts w:ascii="Times New Roman" w:hAnsi="Times New Roman" w:cs="Times New Roman"/>
          <w:sz w:val="24"/>
          <w:szCs w:val="24"/>
        </w:rPr>
        <w:t>Oraz z celami strategicznymi i operacyjnymi  w poszczególnych obszarach priorytetowych:</w:t>
      </w:r>
    </w:p>
    <w:p w:rsidR="00326484" w:rsidRPr="00326484" w:rsidRDefault="00326484" w:rsidP="0030778A">
      <w:pPr>
        <w:pStyle w:val="Bezodstpw"/>
        <w:numPr>
          <w:ilvl w:val="0"/>
          <w:numId w:val="40"/>
        </w:numPr>
        <w:spacing w:line="360" w:lineRule="auto"/>
        <w:rPr>
          <w:rFonts w:ascii="Times New Roman" w:hAnsi="Times New Roman" w:cs="Times New Roman"/>
          <w:sz w:val="24"/>
          <w:szCs w:val="24"/>
        </w:rPr>
      </w:pPr>
      <w:r w:rsidRPr="00326484">
        <w:rPr>
          <w:rFonts w:ascii="Times New Roman" w:hAnsi="Times New Roman" w:cs="Times New Roman"/>
          <w:sz w:val="24"/>
          <w:szCs w:val="24"/>
        </w:rPr>
        <w:t>WZROST JAKOŚCI USŁUG POMOCY SPOŁECZNEJ W POWIECIE</w:t>
      </w:r>
    </w:p>
    <w:p w:rsidR="00326484" w:rsidRPr="00326484" w:rsidRDefault="00326484" w:rsidP="0030778A">
      <w:pPr>
        <w:pStyle w:val="Bezodstpw"/>
        <w:numPr>
          <w:ilvl w:val="0"/>
          <w:numId w:val="41"/>
        </w:numPr>
        <w:spacing w:line="360" w:lineRule="auto"/>
        <w:rPr>
          <w:rFonts w:ascii="Times New Roman" w:hAnsi="Times New Roman" w:cs="Times New Roman"/>
          <w:sz w:val="24"/>
          <w:szCs w:val="24"/>
        </w:rPr>
      </w:pPr>
      <w:r w:rsidRPr="00326484">
        <w:rPr>
          <w:rFonts w:ascii="Times New Roman" w:hAnsi="Times New Roman" w:cs="Times New Roman"/>
          <w:sz w:val="24"/>
          <w:szCs w:val="24"/>
        </w:rPr>
        <w:t>Doskonalenie systemu opieki nad dzieckiem i rodziną</w:t>
      </w:r>
    </w:p>
    <w:p w:rsidR="00326484" w:rsidRPr="00326484" w:rsidRDefault="00326484" w:rsidP="0030778A">
      <w:pPr>
        <w:pStyle w:val="Bezodstpw"/>
        <w:numPr>
          <w:ilvl w:val="0"/>
          <w:numId w:val="41"/>
        </w:numPr>
        <w:spacing w:line="360" w:lineRule="auto"/>
        <w:rPr>
          <w:rFonts w:ascii="Times New Roman" w:hAnsi="Times New Roman" w:cs="Times New Roman"/>
          <w:sz w:val="24"/>
          <w:szCs w:val="24"/>
        </w:rPr>
      </w:pPr>
      <w:r w:rsidRPr="00326484">
        <w:rPr>
          <w:rFonts w:ascii="Times New Roman" w:hAnsi="Times New Roman" w:cs="Times New Roman"/>
          <w:bCs/>
          <w:sz w:val="24"/>
          <w:szCs w:val="24"/>
        </w:rPr>
        <w:t>Instytucjonalny rozwój placówek pomocy społecznej w powiecie</w:t>
      </w:r>
    </w:p>
    <w:p w:rsidR="00326484" w:rsidRPr="00326484" w:rsidRDefault="00326484" w:rsidP="0030778A">
      <w:pPr>
        <w:pStyle w:val="Bezodstpw"/>
        <w:numPr>
          <w:ilvl w:val="0"/>
          <w:numId w:val="41"/>
        </w:numPr>
        <w:spacing w:line="360" w:lineRule="auto"/>
        <w:rPr>
          <w:rFonts w:ascii="Times New Roman" w:hAnsi="Times New Roman" w:cs="Times New Roman"/>
          <w:sz w:val="24"/>
          <w:szCs w:val="24"/>
        </w:rPr>
      </w:pPr>
      <w:r w:rsidRPr="00326484">
        <w:rPr>
          <w:rFonts w:ascii="Times New Roman" w:hAnsi="Times New Roman" w:cs="Times New Roman"/>
          <w:bCs/>
          <w:sz w:val="24"/>
          <w:szCs w:val="24"/>
        </w:rPr>
        <w:t>Rozwój współpracy w działaniach na rzecz rozwoju społecznego powiatu</w:t>
      </w:r>
    </w:p>
    <w:p w:rsidR="00326484" w:rsidRPr="00326484" w:rsidRDefault="00326484" w:rsidP="0030778A">
      <w:pPr>
        <w:pStyle w:val="Bezodstpw"/>
        <w:numPr>
          <w:ilvl w:val="0"/>
          <w:numId w:val="40"/>
        </w:numPr>
        <w:spacing w:line="360" w:lineRule="auto"/>
        <w:rPr>
          <w:rFonts w:ascii="Times New Roman" w:hAnsi="Times New Roman" w:cs="Times New Roman"/>
          <w:sz w:val="24"/>
          <w:szCs w:val="24"/>
        </w:rPr>
      </w:pPr>
      <w:r w:rsidRPr="00326484">
        <w:rPr>
          <w:rFonts w:ascii="Times New Roman" w:hAnsi="Times New Roman" w:cs="Times New Roman"/>
          <w:sz w:val="24"/>
          <w:szCs w:val="24"/>
        </w:rPr>
        <w:t>PROMOCJA ZATRUDNIENIA I AKTYWIZACJA RYNKU PRACY W POWIECIE</w:t>
      </w:r>
    </w:p>
    <w:p w:rsidR="00326484" w:rsidRPr="00326484" w:rsidRDefault="00326484" w:rsidP="0030778A">
      <w:pPr>
        <w:pStyle w:val="Bezodstpw"/>
        <w:numPr>
          <w:ilvl w:val="0"/>
          <w:numId w:val="42"/>
        </w:numPr>
        <w:spacing w:line="360" w:lineRule="auto"/>
        <w:rPr>
          <w:rFonts w:ascii="Times New Roman" w:hAnsi="Times New Roman" w:cs="Times New Roman"/>
          <w:sz w:val="24"/>
          <w:szCs w:val="24"/>
        </w:rPr>
      </w:pPr>
      <w:r w:rsidRPr="00326484">
        <w:rPr>
          <w:rFonts w:ascii="Times New Roman" w:hAnsi="Times New Roman" w:cs="Times New Roman"/>
          <w:bCs/>
          <w:sz w:val="24"/>
          <w:szCs w:val="24"/>
        </w:rPr>
        <w:lastRenderedPageBreak/>
        <w:t>Wspieranie procesu powstawania miejsc pracy</w:t>
      </w:r>
    </w:p>
    <w:p w:rsidR="00326484" w:rsidRPr="00326484" w:rsidRDefault="00326484" w:rsidP="0030778A">
      <w:pPr>
        <w:pStyle w:val="Bezodstpw"/>
        <w:numPr>
          <w:ilvl w:val="0"/>
          <w:numId w:val="42"/>
        </w:numPr>
        <w:spacing w:line="360" w:lineRule="auto"/>
        <w:rPr>
          <w:rFonts w:ascii="Times New Roman" w:hAnsi="Times New Roman" w:cs="Times New Roman"/>
          <w:sz w:val="24"/>
          <w:szCs w:val="24"/>
        </w:rPr>
      </w:pPr>
      <w:r w:rsidRPr="00326484">
        <w:rPr>
          <w:rFonts w:ascii="Times New Roman" w:hAnsi="Times New Roman" w:cs="Times New Roman"/>
          <w:sz w:val="24"/>
          <w:szCs w:val="24"/>
        </w:rPr>
        <w:t>Rozwój systemu szkoleń dla osób bezrobotnych i podnoszący swoje kwalifikacje – kształcenie ustawiczne</w:t>
      </w:r>
    </w:p>
    <w:p w:rsidR="00326484" w:rsidRPr="00326484" w:rsidRDefault="00326484" w:rsidP="0030778A">
      <w:pPr>
        <w:pStyle w:val="Bezodstpw"/>
        <w:numPr>
          <w:ilvl w:val="0"/>
          <w:numId w:val="42"/>
        </w:numPr>
        <w:spacing w:line="360" w:lineRule="auto"/>
        <w:rPr>
          <w:rFonts w:ascii="Times New Roman" w:hAnsi="Times New Roman" w:cs="Times New Roman"/>
          <w:sz w:val="24"/>
          <w:szCs w:val="24"/>
        </w:rPr>
      </w:pPr>
      <w:r w:rsidRPr="00326484">
        <w:rPr>
          <w:rFonts w:ascii="Times New Roman" w:hAnsi="Times New Roman" w:cs="Times New Roman"/>
          <w:sz w:val="24"/>
          <w:szCs w:val="24"/>
        </w:rPr>
        <w:t>Doskonalenie działań z zakresu doradztwa zawodowego i pośrednictwa pracy dla osób bezrobotnych i poszukujących pracy</w:t>
      </w:r>
    </w:p>
    <w:p w:rsidR="00326484" w:rsidRPr="00326484" w:rsidRDefault="00326484" w:rsidP="0030778A">
      <w:pPr>
        <w:pStyle w:val="Bezodstpw"/>
        <w:numPr>
          <w:ilvl w:val="0"/>
          <w:numId w:val="42"/>
        </w:numPr>
        <w:spacing w:line="360" w:lineRule="auto"/>
        <w:rPr>
          <w:rFonts w:ascii="Times New Roman" w:hAnsi="Times New Roman" w:cs="Times New Roman"/>
          <w:sz w:val="24"/>
          <w:szCs w:val="24"/>
        </w:rPr>
      </w:pPr>
      <w:r w:rsidRPr="00326484">
        <w:rPr>
          <w:rFonts w:ascii="Times New Roman" w:hAnsi="Times New Roman" w:cs="Times New Roman"/>
          <w:bCs/>
          <w:sz w:val="24"/>
          <w:szCs w:val="24"/>
        </w:rPr>
        <w:t>Zapewnienie wysokiej jakości kształcenia ponadgimnazjalnego w powiecie, dostosowanego do potrzeb rynku pracy</w:t>
      </w:r>
    </w:p>
    <w:p w:rsidR="00326484" w:rsidRPr="00326484" w:rsidRDefault="00326484" w:rsidP="0030778A">
      <w:pPr>
        <w:pStyle w:val="Bezodstpw"/>
        <w:numPr>
          <w:ilvl w:val="0"/>
          <w:numId w:val="40"/>
        </w:numPr>
        <w:spacing w:line="360" w:lineRule="auto"/>
        <w:rPr>
          <w:rFonts w:ascii="Times New Roman" w:hAnsi="Times New Roman" w:cs="Times New Roman"/>
          <w:sz w:val="24"/>
          <w:szCs w:val="24"/>
        </w:rPr>
      </w:pPr>
      <w:r w:rsidRPr="00326484">
        <w:rPr>
          <w:rFonts w:ascii="Times New Roman" w:hAnsi="Times New Roman" w:cs="Times New Roman"/>
          <w:bCs/>
          <w:iCs/>
          <w:sz w:val="24"/>
          <w:szCs w:val="24"/>
        </w:rPr>
        <w:t xml:space="preserve">WZROST POZIOMU BEZPIECZEŃSTWA ZDROWOTNEGO </w:t>
      </w:r>
      <w:r w:rsidRPr="00326484">
        <w:rPr>
          <w:rFonts w:ascii="Times New Roman" w:hAnsi="Times New Roman" w:cs="Times New Roman"/>
          <w:bCs/>
          <w:iCs/>
          <w:sz w:val="24"/>
          <w:szCs w:val="24"/>
        </w:rPr>
        <w:br/>
        <w:t>I PUBLICZNEGO MIESZKAŃCÓW POWIATU</w:t>
      </w:r>
    </w:p>
    <w:p w:rsidR="00326484" w:rsidRPr="00326484" w:rsidRDefault="00326484" w:rsidP="0030778A">
      <w:pPr>
        <w:pStyle w:val="Bezodstpw"/>
        <w:numPr>
          <w:ilvl w:val="0"/>
          <w:numId w:val="43"/>
        </w:numPr>
        <w:spacing w:line="360" w:lineRule="auto"/>
        <w:rPr>
          <w:rFonts w:ascii="Times New Roman" w:hAnsi="Times New Roman" w:cs="Times New Roman"/>
          <w:sz w:val="24"/>
          <w:szCs w:val="24"/>
        </w:rPr>
      </w:pPr>
      <w:r w:rsidRPr="00326484">
        <w:rPr>
          <w:rFonts w:ascii="Times New Roman" w:hAnsi="Times New Roman" w:cs="Times New Roman"/>
          <w:bCs/>
          <w:sz w:val="24"/>
          <w:szCs w:val="24"/>
        </w:rPr>
        <w:t xml:space="preserve">Doskonalenie procesu profilaktyki uzależnień oraz terapii osób uzależnionych </w:t>
      </w:r>
      <w:r w:rsidRPr="00326484">
        <w:rPr>
          <w:rFonts w:ascii="Times New Roman" w:hAnsi="Times New Roman" w:cs="Times New Roman"/>
          <w:bCs/>
          <w:sz w:val="24"/>
          <w:szCs w:val="24"/>
        </w:rPr>
        <w:br/>
        <w:t>i współuzależnionych</w:t>
      </w:r>
    </w:p>
    <w:p w:rsidR="00326484" w:rsidRPr="00326484" w:rsidRDefault="00326484" w:rsidP="0030778A">
      <w:pPr>
        <w:pStyle w:val="Bezodstpw"/>
        <w:numPr>
          <w:ilvl w:val="0"/>
          <w:numId w:val="43"/>
        </w:numPr>
        <w:spacing w:line="360" w:lineRule="auto"/>
        <w:rPr>
          <w:rFonts w:ascii="Times New Roman" w:hAnsi="Times New Roman" w:cs="Times New Roman"/>
          <w:sz w:val="24"/>
          <w:szCs w:val="24"/>
        </w:rPr>
      </w:pPr>
      <w:r w:rsidRPr="00326484">
        <w:rPr>
          <w:rFonts w:ascii="Times New Roman" w:hAnsi="Times New Roman" w:cs="Times New Roman"/>
          <w:sz w:val="24"/>
          <w:szCs w:val="24"/>
        </w:rPr>
        <w:t xml:space="preserve">Rozwój profilaktyki zdrowotnej i podniesienie jakości usług medycznych </w:t>
      </w:r>
      <w:r w:rsidRPr="00326484">
        <w:rPr>
          <w:rFonts w:ascii="Times New Roman" w:hAnsi="Times New Roman" w:cs="Times New Roman"/>
          <w:sz w:val="24"/>
          <w:szCs w:val="24"/>
        </w:rPr>
        <w:br/>
        <w:t>w powiecie</w:t>
      </w:r>
    </w:p>
    <w:p w:rsidR="00326484" w:rsidRPr="00326484" w:rsidRDefault="00326484" w:rsidP="0030778A">
      <w:pPr>
        <w:pStyle w:val="Bezodstpw"/>
        <w:numPr>
          <w:ilvl w:val="0"/>
          <w:numId w:val="43"/>
        </w:numPr>
        <w:spacing w:line="360" w:lineRule="auto"/>
        <w:rPr>
          <w:rFonts w:ascii="Times New Roman" w:hAnsi="Times New Roman" w:cs="Times New Roman"/>
          <w:sz w:val="24"/>
          <w:szCs w:val="24"/>
        </w:rPr>
      </w:pPr>
      <w:r w:rsidRPr="00326484">
        <w:rPr>
          <w:rFonts w:ascii="Times New Roman" w:hAnsi="Times New Roman" w:cs="Times New Roman"/>
          <w:sz w:val="24"/>
          <w:szCs w:val="24"/>
        </w:rPr>
        <w:t>Realizacja na terenie powiatu programu Bezpieczne Mazowieckie w ramach programu rządowego Razem Bezpieczniej</w:t>
      </w:r>
    </w:p>
    <w:p w:rsidR="00326484" w:rsidRPr="00326484" w:rsidRDefault="00326484" w:rsidP="0030778A">
      <w:pPr>
        <w:pStyle w:val="Bezodstpw"/>
        <w:numPr>
          <w:ilvl w:val="0"/>
          <w:numId w:val="43"/>
        </w:numPr>
        <w:spacing w:line="360" w:lineRule="auto"/>
        <w:rPr>
          <w:rFonts w:ascii="Times New Roman" w:hAnsi="Times New Roman" w:cs="Times New Roman"/>
          <w:sz w:val="24"/>
          <w:szCs w:val="24"/>
        </w:rPr>
      </w:pPr>
      <w:r w:rsidRPr="00326484">
        <w:rPr>
          <w:rFonts w:ascii="Times New Roman" w:hAnsi="Times New Roman" w:cs="Times New Roman"/>
          <w:sz w:val="24"/>
          <w:szCs w:val="24"/>
        </w:rPr>
        <w:t xml:space="preserve">INTENSYFIKACJA PROCESU INTEGRACJI OSÓB ZALEŻNYCH </w:t>
      </w:r>
      <w:r>
        <w:rPr>
          <w:rFonts w:ascii="Times New Roman" w:hAnsi="Times New Roman" w:cs="Times New Roman"/>
          <w:sz w:val="24"/>
          <w:szCs w:val="24"/>
        </w:rPr>
        <w:t>(</w:t>
      </w:r>
      <w:r w:rsidRPr="00326484">
        <w:rPr>
          <w:rFonts w:ascii="Times New Roman" w:hAnsi="Times New Roman" w:cs="Times New Roman"/>
          <w:sz w:val="24"/>
          <w:szCs w:val="24"/>
        </w:rPr>
        <w:t>NIEPEŁNOSPRAWNYCH I STARSZYCH) Z TERENU POWIATU GARWOLIŃSKIEGO</w:t>
      </w:r>
    </w:p>
    <w:p w:rsidR="00326484" w:rsidRPr="00326484" w:rsidRDefault="00326484" w:rsidP="0030778A">
      <w:pPr>
        <w:pStyle w:val="Bezodstpw"/>
        <w:numPr>
          <w:ilvl w:val="0"/>
          <w:numId w:val="43"/>
        </w:numPr>
        <w:spacing w:line="360" w:lineRule="auto"/>
        <w:rPr>
          <w:rFonts w:ascii="Times New Roman" w:hAnsi="Times New Roman" w:cs="Times New Roman"/>
          <w:sz w:val="24"/>
          <w:szCs w:val="24"/>
        </w:rPr>
      </w:pPr>
      <w:r w:rsidRPr="00326484">
        <w:rPr>
          <w:rFonts w:ascii="Times New Roman" w:hAnsi="Times New Roman" w:cs="Times New Roman"/>
          <w:sz w:val="24"/>
          <w:szCs w:val="24"/>
        </w:rPr>
        <w:t>Rozwój systemu rehabilitacji społecznej i zawodowej osób niepełnosprawnych</w:t>
      </w:r>
    </w:p>
    <w:p w:rsidR="00326484" w:rsidRPr="00326484" w:rsidRDefault="00326484" w:rsidP="0030778A">
      <w:pPr>
        <w:pStyle w:val="Bezodstpw"/>
        <w:numPr>
          <w:ilvl w:val="0"/>
          <w:numId w:val="43"/>
        </w:numPr>
        <w:spacing w:line="360" w:lineRule="auto"/>
        <w:rPr>
          <w:rFonts w:ascii="Times New Roman" w:hAnsi="Times New Roman" w:cs="Times New Roman"/>
          <w:sz w:val="24"/>
          <w:szCs w:val="24"/>
        </w:rPr>
      </w:pPr>
      <w:r w:rsidRPr="00326484">
        <w:rPr>
          <w:rFonts w:ascii="Times New Roman" w:hAnsi="Times New Roman" w:cs="Times New Roman"/>
          <w:sz w:val="24"/>
          <w:szCs w:val="24"/>
        </w:rPr>
        <w:t>Optymalizacja warunków rozwoju społecznego dla osób starszych i rozwój integracji międzypokoleniowej w powiecie</w:t>
      </w:r>
    </w:p>
    <w:p w:rsidR="00326484" w:rsidRPr="001C731D" w:rsidRDefault="00326484" w:rsidP="001C731D">
      <w:pPr>
        <w:tabs>
          <w:tab w:val="left" w:pos="720"/>
        </w:tabs>
        <w:spacing w:after="0" w:line="360" w:lineRule="auto"/>
        <w:jc w:val="both"/>
        <w:rPr>
          <w:rFonts w:ascii="Times New Roman" w:hAnsi="Times New Roman" w:cs="Times New Roman"/>
          <w:b/>
          <w:bCs/>
          <w:color w:val="FF0000"/>
          <w:sz w:val="24"/>
          <w:szCs w:val="24"/>
        </w:rPr>
      </w:pPr>
    </w:p>
    <w:p w:rsidR="00CE5D04" w:rsidRDefault="00CE5D04" w:rsidP="000A4DCE">
      <w:pPr>
        <w:tabs>
          <w:tab w:val="left" w:pos="720"/>
        </w:tabs>
        <w:spacing w:after="0" w:line="360" w:lineRule="auto"/>
        <w:jc w:val="both"/>
        <w:rPr>
          <w:rFonts w:ascii="Times New Roman" w:hAnsi="Times New Roman" w:cs="Times New Roman"/>
          <w:b/>
          <w:bCs/>
          <w:sz w:val="24"/>
          <w:szCs w:val="24"/>
        </w:rPr>
      </w:pPr>
      <w:r w:rsidRPr="001C731D">
        <w:rPr>
          <w:rFonts w:ascii="Times New Roman" w:hAnsi="Times New Roman" w:cs="Times New Roman"/>
          <w:b/>
          <w:bCs/>
          <w:sz w:val="24"/>
          <w:szCs w:val="24"/>
        </w:rPr>
        <w:t xml:space="preserve">- ze Strategią Wojewódzką w Zakresie Polityki Społecznej dla Województwa Mazowieckiego na lata </w:t>
      </w:r>
      <w:r w:rsidR="000A4DCE">
        <w:rPr>
          <w:rFonts w:ascii="Times New Roman" w:hAnsi="Times New Roman" w:cs="Times New Roman"/>
          <w:b/>
          <w:bCs/>
          <w:sz w:val="24"/>
          <w:szCs w:val="24"/>
        </w:rPr>
        <w:t>2014 - 2020</w:t>
      </w:r>
    </w:p>
    <w:p w:rsidR="000A4DCE" w:rsidRDefault="000A4DCE" w:rsidP="000A4DCE">
      <w:pPr>
        <w:autoSpaceDE w:val="0"/>
        <w:autoSpaceDN w:val="0"/>
        <w:adjustRightInd w:val="0"/>
        <w:spacing w:after="0" w:line="360" w:lineRule="auto"/>
        <w:rPr>
          <w:rFonts w:ascii="Times New Roman" w:hAnsi="Times New Roman"/>
          <w:bCs/>
          <w:sz w:val="24"/>
          <w:szCs w:val="24"/>
        </w:rPr>
      </w:pPr>
      <w:r w:rsidRPr="000D36EB">
        <w:rPr>
          <w:rFonts w:ascii="Times New Roman" w:hAnsi="Times New Roman"/>
          <w:sz w:val="24"/>
          <w:szCs w:val="24"/>
        </w:rPr>
        <w:t xml:space="preserve">1. </w:t>
      </w:r>
      <w:r w:rsidRPr="000D36EB">
        <w:rPr>
          <w:rFonts w:ascii="Times New Roman" w:hAnsi="Times New Roman"/>
          <w:bCs/>
          <w:sz w:val="24"/>
          <w:szCs w:val="24"/>
        </w:rPr>
        <w:t xml:space="preserve">Zwiększenie aktywności zawodowej osób pozostających bez zatrudnienia, w szczególności z grup defaworyzowanych. </w:t>
      </w:r>
    </w:p>
    <w:p w:rsidR="000A4DCE" w:rsidRPr="000D36EB" w:rsidRDefault="000A4DCE" w:rsidP="000A4DCE">
      <w:pPr>
        <w:autoSpaceDE w:val="0"/>
        <w:autoSpaceDN w:val="0"/>
        <w:adjustRightInd w:val="0"/>
        <w:spacing w:after="0" w:line="360" w:lineRule="auto"/>
        <w:rPr>
          <w:rFonts w:ascii="Times New Roman" w:hAnsi="Times New Roman"/>
          <w:sz w:val="24"/>
          <w:szCs w:val="24"/>
        </w:rPr>
      </w:pPr>
      <w:r w:rsidRPr="000D36EB">
        <w:rPr>
          <w:rFonts w:ascii="Times New Roman" w:hAnsi="Times New Roman"/>
          <w:sz w:val="24"/>
          <w:szCs w:val="24"/>
        </w:rPr>
        <w:t xml:space="preserve">2. </w:t>
      </w:r>
      <w:r w:rsidRPr="000D36EB">
        <w:rPr>
          <w:rFonts w:ascii="Times New Roman" w:hAnsi="Times New Roman"/>
          <w:bCs/>
          <w:sz w:val="24"/>
          <w:szCs w:val="24"/>
        </w:rPr>
        <w:t>Wyrównywanie szans dla osób z niepełnosprawnością oraz przeciwdziałanie ich wykluczeniu społ</w:t>
      </w:r>
      <w:r>
        <w:rPr>
          <w:rFonts w:ascii="Times New Roman" w:hAnsi="Times New Roman"/>
          <w:bCs/>
        </w:rPr>
        <w:t>ecznemu.</w:t>
      </w:r>
    </w:p>
    <w:p w:rsidR="000A4DCE" w:rsidRDefault="000A4DCE" w:rsidP="000A4DCE">
      <w:pPr>
        <w:pStyle w:val="Default"/>
        <w:spacing w:line="360" w:lineRule="auto"/>
        <w:jc w:val="both"/>
        <w:rPr>
          <w:rFonts w:ascii="Times New Roman" w:hAnsi="Times New Roman" w:cs="Times New Roman"/>
          <w:bCs/>
          <w:color w:val="auto"/>
        </w:rPr>
      </w:pPr>
      <w:r w:rsidRPr="000D36EB">
        <w:rPr>
          <w:rFonts w:ascii="Times New Roman" w:hAnsi="Times New Roman"/>
          <w:color w:val="auto"/>
        </w:rPr>
        <w:t xml:space="preserve">3. </w:t>
      </w:r>
      <w:r w:rsidRPr="000D36EB">
        <w:rPr>
          <w:rFonts w:ascii="Times New Roman" w:hAnsi="Times New Roman" w:cs="Times New Roman"/>
          <w:bCs/>
          <w:color w:val="auto"/>
        </w:rPr>
        <w:t xml:space="preserve">Poprawa dostępu do </w:t>
      </w:r>
      <w:r>
        <w:rPr>
          <w:rFonts w:ascii="Times New Roman" w:hAnsi="Times New Roman" w:cs="Times New Roman"/>
          <w:bCs/>
          <w:color w:val="auto"/>
        </w:rPr>
        <w:t>usług społecznych w tym zdrowot</w:t>
      </w:r>
      <w:r w:rsidRPr="000D36EB">
        <w:rPr>
          <w:rFonts w:ascii="Times New Roman" w:hAnsi="Times New Roman" w:cs="Times New Roman"/>
          <w:bCs/>
          <w:color w:val="auto"/>
        </w:rPr>
        <w:t xml:space="preserve">nych dla osób długotrwale lub ciężko chorych. </w:t>
      </w:r>
    </w:p>
    <w:p w:rsidR="000A4DCE" w:rsidRPr="000D36EB" w:rsidRDefault="000A4DCE" w:rsidP="000A4DCE">
      <w:pPr>
        <w:pStyle w:val="Default"/>
        <w:spacing w:line="360" w:lineRule="auto"/>
        <w:jc w:val="both"/>
        <w:rPr>
          <w:rFonts w:ascii="Times New Roman" w:hAnsi="Times New Roman"/>
          <w:color w:val="auto"/>
        </w:rPr>
      </w:pPr>
      <w:r w:rsidRPr="000D36EB">
        <w:rPr>
          <w:rFonts w:ascii="Times New Roman" w:hAnsi="Times New Roman"/>
          <w:color w:val="auto"/>
        </w:rPr>
        <w:t xml:space="preserve">4. </w:t>
      </w:r>
      <w:r w:rsidRPr="000D36EB">
        <w:rPr>
          <w:rFonts w:ascii="Times New Roman" w:hAnsi="Times New Roman" w:cs="Times New Roman"/>
          <w:bCs/>
          <w:color w:val="auto"/>
        </w:rPr>
        <w:t>Zwiększenie zakresu i liczby działań profilaktycznych i specjalistycznych realizowanych na rzecz przeciwdział</w:t>
      </w:r>
      <w:r>
        <w:rPr>
          <w:rFonts w:ascii="Times New Roman" w:hAnsi="Times New Roman" w:cs="Times New Roman"/>
          <w:bCs/>
          <w:color w:val="auto"/>
        </w:rPr>
        <w:t>a</w:t>
      </w:r>
      <w:r w:rsidRPr="000D36EB">
        <w:rPr>
          <w:rFonts w:ascii="Times New Roman" w:hAnsi="Times New Roman" w:cs="Times New Roman"/>
          <w:bCs/>
          <w:color w:val="auto"/>
        </w:rPr>
        <w:t xml:space="preserve">nia przemocy w rodzinie. </w:t>
      </w:r>
    </w:p>
    <w:p w:rsidR="000A4DCE" w:rsidRPr="000D36EB" w:rsidRDefault="000A4DCE" w:rsidP="000A4DCE">
      <w:pPr>
        <w:pStyle w:val="Default"/>
        <w:spacing w:line="360" w:lineRule="auto"/>
        <w:jc w:val="both"/>
        <w:rPr>
          <w:rFonts w:ascii="Times New Roman" w:hAnsi="Times New Roman"/>
          <w:color w:val="auto"/>
        </w:rPr>
      </w:pPr>
      <w:r w:rsidRPr="000D36EB">
        <w:rPr>
          <w:rFonts w:ascii="Times New Roman" w:hAnsi="Times New Roman"/>
          <w:color w:val="auto"/>
        </w:rPr>
        <w:lastRenderedPageBreak/>
        <w:t xml:space="preserve">5. </w:t>
      </w:r>
      <w:r w:rsidRPr="000D36EB">
        <w:rPr>
          <w:rFonts w:ascii="Times New Roman" w:hAnsi="Times New Roman"/>
          <w:bCs/>
          <w:color w:val="auto"/>
        </w:rPr>
        <w:t>Przeciwdziałanie uzależnien</w:t>
      </w:r>
      <w:r>
        <w:rPr>
          <w:rFonts w:ascii="Times New Roman" w:hAnsi="Times New Roman"/>
          <w:bCs/>
          <w:color w:val="auto"/>
        </w:rPr>
        <w:t>iom poprzez rozwój działań prof</w:t>
      </w:r>
      <w:r w:rsidRPr="000D36EB">
        <w:rPr>
          <w:rFonts w:ascii="Times New Roman" w:hAnsi="Times New Roman"/>
          <w:bCs/>
          <w:color w:val="auto"/>
        </w:rPr>
        <w:t>ilaktycznych, ze szczególnym uwzględnieniem dział</w:t>
      </w:r>
      <w:r>
        <w:rPr>
          <w:rFonts w:ascii="Times New Roman" w:hAnsi="Times New Roman"/>
          <w:bCs/>
          <w:color w:val="auto"/>
        </w:rPr>
        <w:t>ań interdy</w:t>
      </w:r>
      <w:r w:rsidRPr="000D36EB">
        <w:rPr>
          <w:rFonts w:ascii="Times New Roman" w:hAnsi="Times New Roman"/>
          <w:bCs/>
          <w:color w:val="auto"/>
        </w:rPr>
        <w:t xml:space="preserve">scyplinarnych i współpracy służb i instytucji. </w:t>
      </w:r>
    </w:p>
    <w:p w:rsidR="000A4DCE" w:rsidRPr="002E4CB9" w:rsidRDefault="000A4DCE" w:rsidP="000A4DCE">
      <w:pPr>
        <w:pStyle w:val="Default"/>
        <w:spacing w:line="360" w:lineRule="auto"/>
        <w:jc w:val="both"/>
        <w:rPr>
          <w:rFonts w:ascii="Times New Roman" w:hAnsi="Times New Roman" w:cs="Times New Roman"/>
          <w:color w:val="auto"/>
        </w:rPr>
      </w:pPr>
      <w:r w:rsidRPr="002E4CB9">
        <w:rPr>
          <w:rFonts w:ascii="Times New Roman" w:hAnsi="Times New Roman" w:cs="Times New Roman"/>
          <w:color w:val="auto"/>
        </w:rPr>
        <w:t xml:space="preserve">6. </w:t>
      </w:r>
      <w:r w:rsidRPr="002E4CB9">
        <w:rPr>
          <w:rFonts w:ascii="Times New Roman" w:hAnsi="Times New Roman" w:cs="Times New Roman"/>
          <w:bCs/>
          <w:color w:val="auto"/>
        </w:rPr>
        <w:t>Zwiększenie spójności działań na rzecz przeciwdziałania uzależnieniom od narkotyków.</w:t>
      </w:r>
    </w:p>
    <w:p w:rsidR="000A4DCE" w:rsidRPr="002E4CB9" w:rsidRDefault="000A4DCE" w:rsidP="000A4DCE">
      <w:pPr>
        <w:pStyle w:val="Default"/>
        <w:spacing w:line="360" w:lineRule="auto"/>
        <w:jc w:val="both"/>
        <w:rPr>
          <w:rFonts w:ascii="Times New Roman" w:hAnsi="Times New Roman" w:cs="Times New Roman"/>
          <w:bCs/>
          <w:color w:val="auto"/>
        </w:rPr>
      </w:pPr>
      <w:r w:rsidRPr="002E4CB9">
        <w:rPr>
          <w:rFonts w:ascii="Times New Roman" w:hAnsi="Times New Roman" w:cs="Times New Roman"/>
          <w:color w:val="auto"/>
        </w:rPr>
        <w:t>7.</w:t>
      </w:r>
      <w:r w:rsidRPr="002E4CB9">
        <w:rPr>
          <w:rFonts w:ascii="Times New Roman" w:hAnsi="Times New Roman" w:cs="Times New Roman"/>
          <w:bCs/>
          <w:color w:val="auto"/>
        </w:rPr>
        <w:t xml:space="preserve"> Przeciwdziałanie ubóstwu i wykluczeniu społecznemu osób i rodzin.</w:t>
      </w:r>
    </w:p>
    <w:p w:rsidR="000A4DCE" w:rsidRDefault="000A4DCE" w:rsidP="000A4DCE">
      <w:pPr>
        <w:pStyle w:val="Default"/>
        <w:spacing w:line="360" w:lineRule="auto"/>
        <w:jc w:val="both"/>
        <w:rPr>
          <w:rFonts w:ascii="Times New Roman" w:hAnsi="Times New Roman" w:cs="Times New Roman"/>
          <w:bCs/>
          <w:color w:val="auto"/>
        </w:rPr>
      </w:pPr>
      <w:r w:rsidRPr="002E4CB9">
        <w:rPr>
          <w:rFonts w:ascii="Times New Roman" w:hAnsi="Times New Roman" w:cs="Times New Roman"/>
          <w:bCs/>
          <w:color w:val="auto"/>
        </w:rPr>
        <w:t>8. Rozwój zróżnicowanych form oraz usług społecznych wspierających samo</w:t>
      </w:r>
      <w:r>
        <w:rPr>
          <w:rFonts w:ascii="Times New Roman" w:hAnsi="Times New Roman" w:cs="Times New Roman"/>
          <w:bCs/>
          <w:color w:val="auto"/>
        </w:rPr>
        <w:t>dzielność i aktywność osób star</w:t>
      </w:r>
      <w:r w:rsidRPr="002E4CB9">
        <w:rPr>
          <w:rFonts w:ascii="Times New Roman" w:hAnsi="Times New Roman" w:cs="Times New Roman"/>
          <w:bCs/>
          <w:color w:val="auto"/>
        </w:rPr>
        <w:t>szych</w:t>
      </w:r>
      <w:r>
        <w:rPr>
          <w:rFonts w:ascii="Times New Roman" w:hAnsi="Times New Roman" w:cs="Times New Roman"/>
          <w:bCs/>
          <w:color w:val="auto"/>
        </w:rPr>
        <w:t>.</w:t>
      </w:r>
    </w:p>
    <w:p w:rsidR="000A4DCE" w:rsidRPr="002E4CB9" w:rsidRDefault="000A4DCE" w:rsidP="000A4DCE">
      <w:pPr>
        <w:pStyle w:val="Default"/>
        <w:spacing w:line="360" w:lineRule="auto"/>
        <w:jc w:val="both"/>
        <w:rPr>
          <w:rFonts w:ascii="Times New Roman" w:hAnsi="Times New Roman" w:cs="Times New Roman"/>
          <w:color w:val="auto"/>
        </w:rPr>
      </w:pPr>
      <w:r>
        <w:rPr>
          <w:rFonts w:ascii="Times New Roman" w:hAnsi="Times New Roman" w:cs="Times New Roman"/>
          <w:bCs/>
          <w:color w:val="auto"/>
        </w:rPr>
        <w:t>9</w:t>
      </w:r>
      <w:r w:rsidRPr="002E4CB9">
        <w:rPr>
          <w:rFonts w:ascii="Times New Roman" w:hAnsi="Times New Roman" w:cs="Times New Roman"/>
          <w:bCs/>
          <w:color w:val="auto"/>
        </w:rPr>
        <w:t>.</w:t>
      </w:r>
      <w:r w:rsidRPr="002E4CB9">
        <w:rPr>
          <w:bCs/>
        </w:rPr>
        <w:t xml:space="preserve"> </w:t>
      </w:r>
      <w:r w:rsidRPr="002E4CB9">
        <w:rPr>
          <w:rFonts w:ascii="Times New Roman" w:hAnsi="Times New Roman" w:cs="Times New Roman"/>
          <w:bCs/>
        </w:rPr>
        <w:t>Rozwój działań profilaktycznych i specjalistycznych na rzecz ochrony dziecka i wzmocnienia rodziny</w:t>
      </w:r>
      <w:r w:rsidRPr="002E4CB9">
        <w:rPr>
          <w:rFonts w:ascii="Times New Roman" w:hAnsi="Times New Roman" w:cs="Times New Roman"/>
          <w:b/>
          <w:bCs/>
          <w:sz w:val="18"/>
          <w:szCs w:val="18"/>
        </w:rPr>
        <w:t xml:space="preserve"> </w:t>
      </w:r>
    </w:p>
    <w:p w:rsidR="000A4DCE" w:rsidRPr="002E4CB9" w:rsidRDefault="000A4DCE" w:rsidP="000A4DCE">
      <w:pPr>
        <w:pStyle w:val="Default"/>
        <w:spacing w:line="360" w:lineRule="auto"/>
        <w:jc w:val="both"/>
        <w:rPr>
          <w:rFonts w:ascii="Times New Roman" w:hAnsi="Times New Roman" w:cs="Times New Roman"/>
          <w:color w:val="auto"/>
        </w:rPr>
      </w:pPr>
      <w:r>
        <w:rPr>
          <w:rFonts w:ascii="Times New Roman" w:hAnsi="Times New Roman" w:cs="Times New Roman"/>
          <w:color w:val="auto"/>
        </w:rPr>
        <w:t>10</w:t>
      </w:r>
      <w:r w:rsidRPr="002E4CB9">
        <w:rPr>
          <w:rFonts w:ascii="Times New Roman" w:hAnsi="Times New Roman" w:cs="Times New Roman"/>
          <w:color w:val="auto"/>
        </w:rPr>
        <w:t>.</w:t>
      </w:r>
      <w:r w:rsidRPr="002E4CB9">
        <w:rPr>
          <w:rFonts w:ascii="Times New Roman" w:hAnsi="Times New Roman" w:cs="Times New Roman"/>
          <w:bCs/>
          <w:color w:val="auto"/>
        </w:rPr>
        <w:t xml:space="preserve"> Rozwój ekonomii społ</w:t>
      </w:r>
      <w:r>
        <w:rPr>
          <w:rFonts w:ascii="Times New Roman" w:hAnsi="Times New Roman" w:cs="Times New Roman"/>
          <w:bCs/>
          <w:color w:val="auto"/>
        </w:rPr>
        <w:t>ecznej jako integralnego ele</w:t>
      </w:r>
      <w:r w:rsidRPr="002E4CB9">
        <w:rPr>
          <w:rFonts w:ascii="Times New Roman" w:hAnsi="Times New Roman" w:cs="Times New Roman"/>
          <w:bCs/>
          <w:color w:val="auto"/>
        </w:rPr>
        <w:t>mentu życia społec</w:t>
      </w:r>
      <w:r>
        <w:rPr>
          <w:rFonts w:ascii="Times New Roman" w:hAnsi="Times New Roman" w:cs="Times New Roman"/>
          <w:bCs/>
          <w:color w:val="auto"/>
        </w:rPr>
        <w:t>zno-gospodarczego regionu opart</w:t>
      </w:r>
      <w:r w:rsidRPr="002E4CB9">
        <w:rPr>
          <w:rFonts w:ascii="Times New Roman" w:hAnsi="Times New Roman" w:cs="Times New Roman"/>
          <w:bCs/>
          <w:color w:val="auto"/>
        </w:rPr>
        <w:t>ego na zasadach mię</w:t>
      </w:r>
      <w:r>
        <w:rPr>
          <w:rFonts w:ascii="Times New Roman" w:hAnsi="Times New Roman" w:cs="Times New Roman"/>
          <w:bCs/>
          <w:color w:val="auto"/>
        </w:rPr>
        <w:t>dzysektorowego partnerstwa.</w:t>
      </w:r>
    </w:p>
    <w:p w:rsidR="000A4DCE" w:rsidRPr="002E4CB9" w:rsidRDefault="000A4DCE" w:rsidP="000A4DCE">
      <w:pPr>
        <w:autoSpaceDE w:val="0"/>
        <w:autoSpaceDN w:val="0"/>
        <w:adjustRightInd w:val="0"/>
        <w:spacing w:after="0" w:line="360" w:lineRule="auto"/>
        <w:rPr>
          <w:rFonts w:ascii="Times New Roman" w:hAnsi="Times New Roman"/>
          <w:sz w:val="24"/>
          <w:szCs w:val="24"/>
        </w:rPr>
      </w:pPr>
    </w:p>
    <w:p w:rsidR="00CE5D04" w:rsidRPr="001C731D" w:rsidRDefault="00CE5D04" w:rsidP="001C731D">
      <w:pPr>
        <w:spacing w:after="0" w:line="360" w:lineRule="auto"/>
        <w:jc w:val="both"/>
        <w:rPr>
          <w:rStyle w:val="Pogrubienie"/>
          <w:rFonts w:ascii="Times New Roman" w:hAnsi="Times New Roman" w:cs="Times New Roman"/>
          <w:b w:val="0"/>
          <w:sz w:val="24"/>
          <w:szCs w:val="24"/>
        </w:rPr>
      </w:pPr>
      <w:r w:rsidRPr="001C731D">
        <w:rPr>
          <w:rStyle w:val="Pogrubienie"/>
          <w:rFonts w:ascii="Times New Roman" w:hAnsi="Times New Roman" w:cs="Times New Roman"/>
          <w:sz w:val="24"/>
          <w:szCs w:val="24"/>
        </w:rPr>
        <w:t>- z Wojewódzkim Programem Przeciwdziałania Przemocy w Rodzinie na lata 2011-2016</w:t>
      </w:r>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 z Wojewódzkim Programem Przeciwdziałania Narkomanii 2011-2016</w:t>
      </w:r>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 z Wojewódzkim Programem Profilaktyki i Rozwiązywania Problemów Alkoholowych 2011-2015</w:t>
      </w:r>
    </w:p>
    <w:p w:rsidR="00CE5D04" w:rsidRPr="001C731D" w:rsidRDefault="00CE5D04" w:rsidP="001C731D">
      <w:pPr>
        <w:spacing w:after="0" w:line="360" w:lineRule="auto"/>
        <w:jc w:val="both"/>
        <w:rPr>
          <w:rFonts w:ascii="Times New Roman" w:hAnsi="Times New Roman" w:cs="Times New Roman"/>
          <w:b/>
          <w:sz w:val="24"/>
          <w:szCs w:val="24"/>
        </w:rPr>
      </w:pPr>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Zgodność ze  Strategią Rozwoju Kapitału Ludzkiego 2020</w:t>
      </w:r>
    </w:p>
    <w:p w:rsidR="00CE5D04" w:rsidRPr="001C731D" w:rsidRDefault="00CE5D04" w:rsidP="001C731D">
      <w:pPr>
        <w:spacing w:after="0" w:line="360" w:lineRule="auto"/>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Głównym celem SRKL jest rozwijanie kapitału ludzkiego poprzez wydobywanie potencjałów osób w taki sposób, by mogły w pełni uczestniczyć w życiu społecznym, politycznym i  ekonomicznym na wszystkich etapach życia.</w:t>
      </w:r>
    </w:p>
    <w:p w:rsidR="00CE5D04" w:rsidRPr="001C731D" w:rsidRDefault="00CE5D04" w:rsidP="001C731D">
      <w:pPr>
        <w:spacing w:after="0" w:line="360" w:lineRule="auto"/>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 Poza celem głównym w SRKL wyznaczono pięć celów szczegółowych:</w:t>
      </w:r>
    </w:p>
    <w:p w:rsidR="00CE5D04" w:rsidRPr="001C731D" w:rsidRDefault="00CE5D04" w:rsidP="00560BC7">
      <w:pPr>
        <w:numPr>
          <w:ilvl w:val="0"/>
          <w:numId w:val="23"/>
        </w:numPr>
        <w:spacing w:after="0" w:line="360" w:lineRule="auto"/>
        <w:ind w:left="1434"/>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wzrost zatrudnienia;</w:t>
      </w:r>
    </w:p>
    <w:p w:rsidR="00CE5D04" w:rsidRPr="001C731D" w:rsidRDefault="00CE5D04" w:rsidP="00560BC7">
      <w:pPr>
        <w:numPr>
          <w:ilvl w:val="0"/>
          <w:numId w:val="23"/>
        </w:numPr>
        <w:spacing w:after="0" w:line="360" w:lineRule="auto"/>
        <w:ind w:left="1434"/>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wydłużenie aktywności zawodowej i zapewnienie lepszej jakości funkcjonowania osób starszych;</w:t>
      </w:r>
    </w:p>
    <w:p w:rsidR="00CE5D04" w:rsidRPr="001C731D" w:rsidRDefault="00CE5D04" w:rsidP="00560BC7">
      <w:pPr>
        <w:numPr>
          <w:ilvl w:val="0"/>
          <w:numId w:val="23"/>
        </w:numPr>
        <w:spacing w:after="0" w:line="360" w:lineRule="auto"/>
        <w:ind w:left="1434"/>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poprawa sytuacji osób i grup zagrożonych wykluczeniem społecznym;</w:t>
      </w:r>
    </w:p>
    <w:p w:rsidR="00CE5D04" w:rsidRPr="001C731D" w:rsidRDefault="00CE5D04" w:rsidP="00560BC7">
      <w:pPr>
        <w:numPr>
          <w:ilvl w:val="0"/>
          <w:numId w:val="23"/>
        </w:numPr>
        <w:spacing w:after="0" w:line="360" w:lineRule="auto"/>
        <w:ind w:left="1434"/>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poprawa zdrowia obywateli oraz podniesienie efektywności opieki zdrowotnej;</w:t>
      </w:r>
    </w:p>
    <w:p w:rsidR="00CE5D04" w:rsidRPr="001C731D" w:rsidRDefault="00CE5D04" w:rsidP="00560BC7">
      <w:pPr>
        <w:numPr>
          <w:ilvl w:val="0"/>
          <w:numId w:val="23"/>
        </w:numPr>
        <w:spacing w:after="0" w:line="360" w:lineRule="auto"/>
        <w:ind w:left="1434"/>
        <w:jc w:val="both"/>
        <w:rPr>
          <w:rFonts w:ascii="Times New Roman" w:eastAsia="Times New Roman" w:hAnsi="Times New Roman" w:cs="Times New Roman"/>
          <w:sz w:val="24"/>
          <w:szCs w:val="24"/>
        </w:rPr>
      </w:pPr>
      <w:r w:rsidRPr="001C731D">
        <w:rPr>
          <w:rFonts w:ascii="Times New Roman" w:eastAsia="Times New Roman" w:hAnsi="Times New Roman" w:cs="Times New Roman"/>
          <w:sz w:val="24"/>
          <w:szCs w:val="24"/>
        </w:rPr>
        <w:t>podniesienie poziomu kompetencji i kwalifikacji obywateli.</w:t>
      </w:r>
    </w:p>
    <w:p w:rsidR="00CE5D04" w:rsidRPr="001C731D" w:rsidRDefault="00CE5D04" w:rsidP="001C731D">
      <w:pPr>
        <w:spacing w:after="0" w:line="360" w:lineRule="auto"/>
        <w:jc w:val="both"/>
        <w:rPr>
          <w:rFonts w:ascii="Times New Roman" w:hAnsi="Times New Roman" w:cs="Times New Roman"/>
          <w:sz w:val="24"/>
          <w:szCs w:val="24"/>
        </w:rPr>
      </w:pPr>
    </w:p>
    <w:p w:rsidR="00CE5D04" w:rsidRPr="001C731D" w:rsidRDefault="00CE5D04" w:rsidP="001C731D">
      <w:pPr>
        <w:spacing w:after="0" w:line="360" w:lineRule="auto"/>
        <w:jc w:val="both"/>
        <w:rPr>
          <w:rFonts w:ascii="Times New Roman" w:hAnsi="Times New Roman" w:cs="Times New Roman"/>
          <w:b/>
          <w:sz w:val="24"/>
          <w:szCs w:val="24"/>
        </w:rPr>
      </w:pPr>
      <w:bookmarkStart w:id="16" w:name="_Toc122105527"/>
      <w:r w:rsidRPr="001C731D">
        <w:rPr>
          <w:rFonts w:ascii="Times New Roman" w:hAnsi="Times New Roman" w:cs="Times New Roman"/>
          <w:b/>
          <w:sz w:val="24"/>
          <w:szCs w:val="24"/>
        </w:rPr>
        <w:t>Zgodność z Narodowym Programem Profilaktyki i Rozwiązywania Problemów Alkoholowych</w:t>
      </w:r>
      <w:bookmarkEnd w:id="16"/>
      <w:r w:rsidRPr="001C731D">
        <w:rPr>
          <w:rFonts w:ascii="Times New Roman" w:hAnsi="Times New Roman" w:cs="Times New Roman"/>
          <w:b/>
          <w:sz w:val="24"/>
          <w:szCs w:val="24"/>
        </w:rPr>
        <w:t xml:space="preserve"> </w:t>
      </w:r>
    </w:p>
    <w:p w:rsidR="00CE5D04" w:rsidRPr="001C731D" w:rsidRDefault="00CE5D04" w:rsidP="001C731D">
      <w:pPr>
        <w:pStyle w:val="Bezodstpw"/>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ab/>
        <w:t>Zawarte w Strategii działania wynikają z postanowień Ustawy z dnia 26 października 1982</w:t>
      </w:r>
      <w:r w:rsidR="00022347">
        <w:rPr>
          <w:rFonts w:ascii="Times New Roman" w:hAnsi="Times New Roman" w:cs="Times New Roman"/>
          <w:sz w:val="24"/>
          <w:szCs w:val="24"/>
        </w:rPr>
        <w:t xml:space="preserve"> roku o wychowaniu w trzeźwości i</w:t>
      </w:r>
      <w:r w:rsidRPr="001C731D">
        <w:rPr>
          <w:rFonts w:ascii="Times New Roman" w:hAnsi="Times New Roman" w:cs="Times New Roman"/>
          <w:sz w:val="24"/>
          <w:szCs w:val="24"/>
        </w:rPr>
        <w:t xml:space="preserve"> przeciwdziałaniu alkoholizmowi (Dz. U. 2012</w:t>
      </w:r>
      <w:r w:rsidR="003C134D">
        <w:rPr>
          <w:rFonts w:ascii="Times New Roman" w:hAnsi="Times New Roman" w:cs="Times New Roman"/>
          <w:sz w:val="24"/>
          <w:szCs w:val="24"/>
        </w:rPr>
        <w:t>,</w:t>
      </w:r>
      <w:r w:rsidRPr="001C731D">
        <w:rPr>
          <w:rFonts w:ascii="Times New Roman" w:hAnsi="Times New Roman" w:cs="Times New Roman"/>
          <w:sz w:val="24"/>
          <w:szCs w:val="24"/>
        </w:rPr>
        <w:t xml:space="preserve"> poz. 1356</w:t>
      </w:r>
      <w:r w:rsidR="003C134D">
        <w:rPr>
          <w:rFonts w:ascii="Times New Roman" w:hAnsi="Times New Roman" w:cs="Times New Roman"/>
          <w:sz w:val="24"/>
          <w:szCs w:val="24"/>
        </w:rPr>
        <w:t xml:space="preserve"> z </w:t>
      </w:r>
      <w:proofErr w:type="spellStart"/>
      <w:r w:rsidR="003C134D">
        <w:rPr>
          <w:rFonts w:ascii="Times New Roman" w:hAnsi="Times New Roman" w:cs="Times New Roman"/>
          <w:sz w:val="24"/>
          <w:szCs w:val="24"/>
        </w:rPr>
        <w:t>późn</w:t>
      </w:r>
      <w:proofErr w:type="spellEnd"/>
      <w:r w:rsidR="003C134D">
        <w:rPr>
          <w:rFonts w:ascii="Times New Roman" w:hAnsi="Times New Roman" w:cs="Times New Roman"/>
          <w:sz w:val="24"/>
          <w:szCs w:val="24"/>
        </w:rPr>
        <w:t>. zm.</w:t>
      </w:r>
      <w:r w:rsidRPr="001C731D">
        <w:rPr>
          <w:rFonts w:ascii="Times New Roman" w:hAnsi="Times New Roman" w:cs="Times New Roman"/>
          <w:sz w:val="24"/>
          <w:szCs w:val="24"/>
        </w:rPr>
        <w:t xml:space="preserve">); szczególnie zaś z art. art. 1, 2, 4  i są spójne z założeniami polityki </w:t>
      </w:r>
      <w:r w:rsidRPr="001C731D">
        <w:rPr>
          <w:rFonts w:ascii="Times New Roman" w:hAnsi="Times New Roman" w:cs="Times New Roman"/>
          <w:sz w:val="24"/>
          <w:szCs w:val="24"/>
        </w:rPr>
        <w:lastRenderedPageBreak/>
        <w:t xml:space="preserve">określonej w Narodowym Programie Profilaktyki i Rozwiązywania Problemów Alkoholowych. </w:t>
      </w:r>
    </w:p>
    <w:p w:rsidR="00AF7059" w:rsidRPr="001C731D" w:rsidRDefault="00AF7059" w:rsidP="001C731D">
      <w:pPr>
        <w:spacing w:after="0" w:line="360" w:lineRule="auto"/>
        <w:jc w:val="both"/>
        <w:rPr>
          <w:rFonts w:ascii="Times New Roman" w:hAnsi="Times New Roman" w:cs="Times New Roman"/>
          <w:b/>
          <w:sz w:val="24"/>
          <w:szCs w:val="24"/>
        </w:rPr>
      </w:pPr>
      <w:bookmarkStart w:id="17" w:name="_Toc122105528"/>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Zgodność z Narodowym Programem Zdrowia</w:t>
      </w:r>
      <w:bookmarkEnd w:id="17"/>
      <w:r w:rsidRPr="001C731D">
        <w:rPr>
          <w:rFonts w:ascii="Times New Roman" w:hAnsi="Times New Roman" w:cs="Times New Roman"/>
          <w:b/>
          <w:sz w:val="24"/>
          <w:szCs w:val="24"/>
        </w:rPr>
        <w:t xml:space="preserve"> </w:t>
      </w:r>
    </w:p>
    <w:p w:rsidR="00CE5D04" w:rsidRPr="001C731D" w:rsidRDefault="00CE5D04"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Działania przedstawione w Strategii są zgodne z założeniami zawartymi w Narodowym Programie Zdrowia, szczególnie zaś z celem  operacyjnym  zakładającym  </w:t>
      </w:r>
      <w:r w:rsidRPr="001C731D">
        <w:rPr>
          <w:rFonts w:ascii="Times New Roman" w:hAnsi="Times New Roman" w:cs="Times New Roman"/>
          <w:i/>
          <w:iCs/>
          <w:sz w:val="24"/>
          <w:szCs w:val="24"/>
        </w:rPr>
        <w:t>zmniejszenie i zmianę struktury spożycia alkoholu oraz zmniejszenie szkód zdrowotnych spowodowanych alkoholem</w:t>
      </w:r>
      <w:r w:rsidRPr="001C731D">
        <w:rPr>
          <w:rFonts w:ascii="Times New Roman" w:hAnsi="Times New Roman" w:cs="Times New Roman"/>
          <w:sz w:val="24"/>
          <w:szCs w:val="24"/>
        </w:rPr>
        <w:t>.</w:t>
      </w:r>
    </w:p>
    <w:p w:rsidR="00CE5D04" w:rsidRPr="001C731D" w:rsidRDefault="00CE5D04" w:rsidP="001C731D">
      <w:pPr>
        <w:spacing w:after="0" w:line="360" w:lineRule="auto"/>
        <w:jc w:val="both"/>
        <w:rPr>
          <w:rFonts w:ascii="Times New Roman" w:hAnsi="Times New Roman" w:cs="Times New Roman"/>
          <w:sz w:val="24"/>
          <w:szCs w:val="24"/>
        </w:rPr>
      </w:pPr>
    </w:p>
    <w:p w:rsidR="00022347" w:rsidRPr="002E4CB9" w:rsidRDefault="00022347" w:rsidP="00022347">
      <w:pPr>
        <w:spacing w:after="0" w:line="360" w:lineRule="auto"/>
        <w:jc w:val="both"/>
        <w:rPr>
          <w:rFonts w:ascii="Times New Roman" w:hAnsi="Times New Roman"/>
          <w:b/>
          <w:sz w:val="24"/>
          <w:szCs w:val="24"/>
        </w:rPr>
      </w:pPr>
      <w:bookmarkStart w:id="18" w:name="_Toc122105530"/>
      <w:r w:rsidRPr="002E4CB9">
        <w:rPr>
          <w:rFonts w:ascii="Times New Roman" w:hAnsi="Times New Roman"/>
          <w:b/>
          <w:sz w:val="24"/>
          <w:szCs w:val="24"/>
        </w:rPr>
        <w:t>Zgodność ze Strategią Rozwoju Kraju 2020</w:t>
      </w:r>
      <w:bookmarkEnd w:id="18"/>
      <w:r w:rsidRPr="002E4CB9">
        <w:rPr>
          <w:rFonts w:ascii="Times New Roman" w:hAnsi="Times New Roman"/>
          <w:b/>
          <w:sz w:val="24"/>
          <w:szCs w:val="24"/>
        </w:rPr>
        <w:t xml:space="preserve"> </w:t>
      </w:r>
    </w:p>
    <w:p w:rsidR="00022347" w:rsidRPr="007637F3" w:rsidRDefault="00022347" w:rsidP="00022347">
      <w:pPr>
        <w:spacing w:after="0" w:line="360" w:lineRule="auto"/>
        <w:jc w:val="both"/>
        <w:rPr>
          <w:rFonts w:ascii="Times New Roman" w:hAnsi="Times New Roman"/>
          <w:sz w:val="24"/>
          <w:szCs w:val="24"/>
        </w:rPr>
      </w:pPr>
      <w:r w:rsidRPr="007637F3">
        <w:rPr>
          <w:rFonts w:ascii="Times New Roman" w:hAnsi="Times New Roman"/>
          <w:sz w:val="24"/>
          <w:szCs w:val="24"/>
        </w:rPr>
        <w:t>Zgodność z kierunkami działań zawartych w Strategii, a w szczególności z:</w:t>
      </w:r>
    </w:p>
    <w:p w:rsidR="00022347" w:rsidRPr="00775D3F" w:rsidRDefault="00022347" w:rsidP="00022347">
      <w:pPr>
        <w:pStyle w:val="Default"/>
        <w:numPr>
          <w:ilvl w:val="0"/>
          <w:numId w:val="22"/>
        </w:numPr>
        <w:spacing w:line="360" w:lineRule="auto"/>
        <w:jc w:val="both"/>
        <w:rPr>
          <w:rFonts w:ascii="Times New Roman" w:hAnsi="Times New Roman" w:cs="Times New Roman"/>
        </w:rPr>
      </w:pPr>
      <w:r>
        <w:rPr>
          <w:rFonts w:ascii="Times New Roman" w:hAnsi="Times New Roman" w:cs="Times New Roman"/>
        </w:rPr>
        <w:t>Z</w:t>
      </w:r>
      <w:r w:rsidRPr="00775D3F">
        <w:rPr>
          <w:rFonts w:ascii="Times New Roman" w:hAnsi="Times New Roman" w:cs="Times New Roman"/>
        </w:rPr>
        <w:t xml:space="preserve">apewnienie powszechnego dostępu do wysokiej jakości edukacji na wszystkich </w:t>
      </w:r>
      <w:r>
        <w:rPr>
          <w:rFonts w:ascii="Times New Roman" w:hAnsi="Times New Roman" w:cs="Times New Roman"/>
        </w:rPr>
        <w:t xml:space="preserve">jej </w:t>
      </w:r>
      <w:r w:rsidRPr="00775D3F">
        <w:rPr>
          <w:rFonts w:ascii="Times New Roman" w:hAnsi="Times New Roman" w:cs="Times New Roman"/>
        </w:rPr>
        <w:t xml:space="preserve">etapach </w:t>
      </w:r>
    </w:p>
    <w:p w:rsidR="00022347" w:rsidRPr="00775D3F" w:rsidRDefault="00022347" w:rsidP="00022347">
      <w:pPr>
        <w:numPr>
          <w:ilvl w:val="0"/>
          <w:numId w:val="22"/>
        </w:numPr>
        <w:spacing w:after="0" w:line="360" w:lineRule="auto"/>
        <w:jc w:val="both"/>
        <w:rPr>
          <w:rFonts w:ascii="Times New Roman" w:hAnsi="Times New Roman"/>
          <w:sz w:val="24"/>
          <w:szCs w:val="24"/>
        </w:rPr>
      </w:pPr>
      <w:r w:rsidRPr="00775D3F">
        <w:rPr>
          <w:rFonts w:ascii="Times New Roman" w:hAnsi="Times New Roman"/>
          <w:sz w:val="24"/>
          <w:szCs w:val="24"/>
        </w:rPr>
        <w:t>Wzrost aktywności zawodowej osób starszych i kobiet</w:t>
      </w:r>
    </w:p>
    <w:p w:rsidR="00022347" w:rsidRPr="007637F3" w:rsidRDefault="00022347" w:rsidP="00022347">
      <w:pPr>
        <w:numPr>
          <w:ilvl w:val="0"/>
          <w:numId w:val="22"/>
        </w:numPr>
        <w:spacing w:after="0" w:line="360" w:lineRule="auto"/>
        <w:jc w:val="both"/>
        <w:rPr>
          <w:rFonts w:ascii="Times New Roman" w:hAnsi="Times New Roman"/>
          <w:sz w:val="24"/>
          <w:szCs w:val="24"/>
        </w:rPr>
      </w:pPr>
      <w:r w:rsidRPr="007637F3">
        <w:rPr>
          <w:rFonts w:ascii="Times New Roman" w:hAnsi="Times New Roman"/>
          <w:sz w:val="24"/>
          <w:szCs w:val="24"/>
        </w:rPr>
        <w:t>Zwiększanie zatrudnialności</w:t>
      </w:r>
    </w:p>
    <w:p w:rsidR="00022347" w:rsidRPr="001D3C38" w:rsidRDefault="00022347" w:rsidP="00022347">
      <w:pPr>
        <w:numPr>
          <w:ilvl w:val="0"/>
          <w:numId w:val="22"/>
        </w:numPr>
        <w:spacing w:after="0" w:line="360" w:lineRule="auto"/>
        <w:jc w:val="both"/>
        <w:rPr>
          <w:rFonts w:ascii="Times New Roman" w:hAnsi="Times New Roman"/>
          <w:sz w:val="24"/>
          <w:szCs w:val="24"/>
        </w:rPr>
      </w:pPr>
      <w:r w:rsidRPr="001D3C38">
        <w:rPr>
          <w:rFonts w:ascii="Times New Roman" w:hAnsi="Times New Roman"/>
          <w:sz w:val="24"/>
          <w:szCs w:val="24"/>
        </w:rPr>
        <w:t>Wspieranie rozwoju gospodarki opartej na wiedzy</w:t>
      </w:r>
    </w:p>
    <w:p w:rsidR="00022347" w:rsidRPr="009B1011" w:rsidRDefault="00022347" w:rsidP="00022347">
      <w:pPr>
        <w:numPr>
          <w:ilvl w:val="0"/>
          <w:numId w:val="22"/>
        </w:numPr>
        <w:spacing w:after="0" w:line="360" w:lineRule="auto"/>
        <w:jc w:val="both"/>
        <w:rPr>
          <w:rFonts w:ascii="Times New Roman" w:hAnsi="Times New Roman"/>
          <w:sz w:val="24"/>
          <w:szCs w:val="24"/>
        </w:rPr>
      </w:pPr>
      <w:r w:rsidRPr="009B1011">
        <w:rPr>
          <w:rFonts w:ascii="Times New Roman" w:hAnsi="Times New Roman"/>
          <w:sz w:val="24"/>
          <w:szCs w:val="24"/>
        </w:rPr>
        <w:t>Podnoszenie innowacyjności przedsiębiorstw</w:t>
      </w:r>
    </w:p>
    <w:p w:rsidR="00022347" w:rsidRDefault="00022347" w:rsidP="00022347">
      <w:pPr>
        <w:numPr>
          <w:ilvl w:val="0"/>
          <w:numId w:val="22"/>
        </w:numPr>
        <w:spacing w:after="0" w:line="360" w:lineRule="auto"/>
        <w:jc w:val="both"/>
        <w:rPr>
          <w:rFonts w:ascii="Times New Roman" w:hAnsi="Times New Roman"/>
          <w:sz w:val="24"/>
          <w:szCs w:val="24"/>
        </w:rPr>
      </w:pPr>
      <w:r w:rsidRPr="009B1011">
        <w:rPr>
          <w:rFonts w:ascii="Times New Roman" w:hAnsi="Times New Roman"/>
          <w:sz w:val="24"/>
          <w:szCs w:val="24"/>
        </w:rPr>
        <w:t>Zapobieganie wykluczeniu społecznemu</w:t>
      </w:r>
    </w:p>
    <w:p w:rsidR="00022347" w:rsidRDefault="00022347" w:rsidP="0002234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Eliminowanie barier ograniczających możliwości rozwojowe</w:t>
      </w:r>
    </w:p>
    <w:p w:rsidR="00022347" w:rsidRPr="002D2F76" w:rsidRDefault="00022347" w:rsidP="0002234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U</w:t>
      </w:r>
      <w:r w:rsidRPr="002D2F76">
        <w:rPr>
          <w:rFonts w:ascii="Times New Roman" w:hAnsi="Times New Roman"/>
          <w:sz w:val="24"/>
          <w:szCs w:val="24"/>
        </w:rPr>
        <w:t>powszechnienie wykorzystania technologii cyfrowych</w:t>
      </w:r>
    </w:p>
    <w:p w:rsidR="00022347" w:rsidRPr="009B1011" w:rsidRDefault="00022347" w:rsidP="00022347">
      <w:pPr>
        <w:numPr>
          <w:ilvl w:val="0"/>
          <w:numId w:val="22"/>
        </w:numPr>
        <w:spacing w:after="0" w:line="360" w:lineRule="auto"/>
        <w:jc w:val="both"/>
        <w:rPr>
          <w:rFonts w:ascii="Times New Roman" w:hAnsi="Times New Roman"/>
          <w:sz w:val="24"/>
          <w:szCs w:val="24"/>
        </w:rPr>
      </w:pPr>
      <w:r w:rsidRPr="009B1011">
        <w:rPr>
          <w:rFonts w:ascii="Times New Roman" w:hAnsi="Times New Roman"/>
          <w:sz w:val="24"/>
          <w:szCs w:val="24"/>
        </w:rPr>
        <w:t>Zwiększanie spójności społecznej</w:t>
      </w:r>
    </w:p>
    <w:p w:rsidR="00022347" w:rsidRDefault="00022347" w:rsidP="00022347">
      <w:pPr>
        <w:numPr>
          <w:ilvl w:val="0"/>
          <w:numId w:val="22"/>
        </w:numPr>
        <w:spacing w:after="0" w:line="360" w:lineRule="auto"/>
        <w:jc w:val="both"/>
        <w:rPr>
          <w:rFonts w:ascii="Times New Roman" w:hAnsi="Times New Roman"/>
          <w:sz w:val="24"/>
          <w:szCs w:val="24"/>
        </w:rPr>
      </w:pPr>
      <w:r w:rsidRPr="002979FF">
        <w:rPr>
          <w:rFonts w:ascii="Times New Roman" w:hAnsi="Times New Roman"/>
          <w:sz w:val="24"/>
          <w:szCs w:val="24"/>
        </w:rPr>
        <w:t>Wsparcie, rehabilitacja i aktywizacja osób niepełnosprawnych</w:t>
      </w:r>
    </w:p>
    <w:p w:rsidR="00022347" w:rsidRPr="00775D3F" w:rsidRDefault="00022347" w:rsidP="00022347">
      <w:pPr>
        <w:pStyle w:val="Default"/>
        <w:numPr>
          <w:ilvl w:val="0"/>
          <w:numId w:val="22"/>
        </w:numPr>
        <w:spacing w:line="360" w:lineRule="auto"/>
        <w:jc w:val="both"/>
        <w:rPr>
          <w:rFonts w:ascii="Times New Roman" w:hAnsi="Times New Roman" w:cs="Times New Roman"/>
        </w:rPr>
      </w:pPr>
      <w:r>
        <w:rPr>
          <w:rFonts w:ascii="Times New Roman" w:hAnsi="Times New Roman" w:cs="Times New Roman"/>
        </w:rPr>
        <w:t>T</w:t>
      </w:r>
      <w:r w:rsidRPr="00775D3F">
        <w:rPr>
          <w:rFonts w:ascii="Times New Roman" w:hAnsi="Times New Roman" w:cs="Times New Roman"/>
        </w:rPr>
        <w:t xml:space="preserve">worzenie warunków dla rozwoju oraz promocja aktywności zawodowej i społecznej seniorów </w:t>
      </w:r>
    </w:p>
    <w:p w:rsidR="00022347" w:rsidRPr="009B1011" w:rsidRDefault="00022347" w:rsidP="00022347">
      <w:pPr>
        <w:numPr>
          <w:ilvl w:val="0"/>
          <w:numId w:val="22"/>
        </w:numPr>
        <w:spacing w:after="0" w:line="360" w:lineRule="auto"/>
        <w:jc w:val="both"/>
        <w:rPr>
          <w:rFonts w:ascii="Times New Roman" w:hAnsi="Times New Roman"/>
          <w:sz w:val="24"/>
          <w:szCs w:val="24"/>
        </w:rPr>
      </w:pPr>
      <w:r>
        <w:rPr>
          <w:rFonts w:ascii="Times New Roman" w:hAnsi="Times New Roman"/>
          <w:sz w:val="24"/>
          <w:szCs w:val="24"/>
        </w:rPr>
        <w:t>Zmniejszenie ubóstwa w grupach w grupach najbardziej nim zagrożonych</w:t>
      </w:r>
    </w:p>
    <w:p w:rsidR="00022347" w:rsidRPr="009B1011" w:rsidRDefault="00022347" w:rsidP="00022347">
      <w:pPr>
        <w:numPr>
          <w:ilvl w:val="0"/>
          <w:numId w:val="22"/>
        </w:numPr>
        <w:spacing w:after="0" w:line="360" w:lineRule="auto"/>
        <w:jc w:val="both"/>
        <w:rPr>
          <w:rFonts w:ascii="Times New Roman" w:hAnsi="Times New Roman"/>
          <w:sz w:val="24"/>
          <w:szCs w:val="24"/>
        </w:rPr>
      </w:pPr>
      <w:r w:rsidRPr="009B1011">
        <w:rPr>
          <w:rFonts w:ascii="Times New Roman" w:hAnsi="Times New Roman"/>
          <w:sz w:val="24"/>
          <w:szCs w:val="24"/>
        </w:rPr>
        <w:t>Wzmacnianie kapitału społecznego, rozwój ekonomii społecznej</w:t>
      </w:r>
      <w:r>
        <w:rPr>
          <w:rFonts w:ascii="Times New Roman" w:hAnsi="Times New Roman"/>
          <w:sz w:val="24"/>
          <w:szCs w:val="24"/>
        </w:rPr>
        <w:t>, wprowadzenie partnerstwa publiczno-społecznego</w:t>
      </w:r>
    </w:p>
    <w:p w:rsidR="00022347" w:rsidRDefault="00022347" w:rsidP="00022347">
      <w:pPr>
        <w:numPr>
          <w:ilvl w:val="0"/>
          <w:numId w:val="22"/>
        </w:numPr>
        <w:spacing w:after="0" w:line="360" w:lineRule="auto"/>
        <w:jc w:val="both"/>
        <w:rPr>
          <w:rFonts w:ascii="Times New Roman" w:hAnsi="Times New Roman"/>
          <w:sz w:val="24"/>
          <w:szCs w:val="24"/>
        </w:rPr>
      </w:pPr>
      <w:r w:rsidRPr="00352B7A">
        <w:rPr>
          <w:rFonts w:ascii="Times New Roman" w:hAnsi="Times New Roman"/>
          <w:sz w:val="24"/>
          <w:szCs w:val="24"/>
        </w:rPr>
        <w:t>Poprawa bezpieczeństwa publicznego i obywateli</w:t>
      </w:r>
    </w:p>
    <w:p w:rsidR="003C134D" w:rsidRDefault="003C134D" w:rsidP="00022347">
      <w:pPr>
        <w:spacing w:after="0" w:line="360" w:lineRule="auto"/>
        <w:ind w:left="720"/>
        <w:jc w:val="both"/>
        <w:rPr>
          <w:rFonts w:ascii="Times New Roman" w:hAnsi="Times New Roman"/>
          <w:sz w:val="24"/>
          <w:szCs w:val="24"/>
        </w:rPr>
      </w:pPr>
    </w:p>
    <w:p w:rsidR="00997A65" w:rsidRDefault="00022347" w:rsidP="00997A65">
      <w:pPr>
        <w:spacing w:after="0" w:line="360" w:lineRule="auto"/>
        <w:jc w:val="both"/>
        <w:rPr>
          <w:rFonts w:ascii="Times New Roman" w:hAnsi="Times New Roman"/>
          <w:b/>
          <w:sz w:val="24"/>
          <w:szCs w:val="24"/>
        </w:rPr>
      </w:pPr>
      <w:r w:rsidRPr="00160C9E">
        <w:rPr>
          <w:rFonts w:ascii="Times New Roman" w:hAnsi="Times New Roman"/>
          <w:b/>
          <w:sz w:val="24"/>
          <w:szCs w:val="24"/>
        </w:rPr>
        <w:t>Zgodność z Krajowym Programem Przeciwdziałania Ubóstwu i Wykluczeniu Społecznemu 2020. Nowy wymiar aktywnej integracji.</w:t>
      </w:r>
    </w:p>
    <w:p w:rsidR="00022347" w:rsidRDefault="00022347" w:rsidP="00997A65">
      <w:pPr>
        <w:spacing w:after="0" w:line="360" w:lineRule="auto"/>
        <w:jc w:val="both"/>
        <w:rPr>
          <w:rFonts w:ascii="Times New Roman" w:hAnsi="Times New Roman"/>
          <w:sz w:val="24"/>
          <w:szCs w:val="24"/>
        </w:rPr>
      </w:pPr>
      <w:r w:rsidRPr="00160C9E">
        <w:rPr>
          <w:rFonts w:ascii="Times New Roman" w:hAnsi="Times New Roman"/>
          <w:sz w:val="24"/>
          <w:szCs w:val="24"/>
        </w:rPr>
        <w:t>Dokument</w:t>
      </w:r>
      <w:r w:rsidRPr="00160C9E">
        <w:rPr>
          <w:rFonts w:ascii="Times New Roman" w:eastAsia="Calibri" w:hAnsi="Times New Roman"/>
          <w:sz w:val="24"/>
          <w:szCs w:val="24"/>
        </w:rPr>
        <w:t xml:space="preserve"> </w:t>
      </w:r>
      <w:r>
        <w:rPr>
          <w:rFonts w:ascii="Times New Roman" w:eastAsia="Calibri" w:hAnsi="Times New Roman"/>
          <w:sz w:val="24"/>
          <w:szCs w:val="24"/>
        </w:rPr>
        <w:t xml:space="preserve"> </w:t>
      </w:r>
      <w:r w:rsidRPr="00160C9E">
        <w:rPr>
          <w:rFonts w:ascii="Times New Roman" w:eastAsia="Calibri" w:hAnsi="Times New Roman"/>
          <w:i/>
          <w:sz w:val="24"/>
          <w:szCs w:val="24"/>
        </w:rPr>
        <w:t>Krajowy Program Przeciwdziałania Ubóstwu i Wykluczeniu Społecznemu</w:t>
      </w:r>
      <w:r>
        <w:rPr>
          <w:rFonts w:ascii="Times New Roman" w:eastAsia="Calibri" w:hAnsi="Times New Roman"/>
          <w:i/>
          <w:sz w:val="24"/>
          <w:szCs w:val="24"/>
        </w:rPr>
        <w:t xml:space="preserve"> </w:t>
      </w:r>
      <w:r w:rsidRPr="00160C9E">
        <w:rPr>
          <w:rFonts w:ascii="Times New Roman" w:eastAsia="Calibri" w:hAnsi="Times New Roman"/>
          <w:i/>
          <w:sz w:val="24"/>
          <w:szCs w:val="24"/>
        </w:rPr>
        <w:t>2020. Nowy wymiar aktywnej integracji</w:t>
      </w:r>
      <w:r w:rsidRPr="0061204D">
        <w:rPr>
          <w:rFonts w:ascii="Times New Roman" w:hAnsi="Times New Roman"/>
          <w:color w:val="FF0000"/>
          <w:sz w:val="24"/>
          <w:szCs w:val="24"/>
        </w:rPr>
        <w:t xml:space="preserve"> </w:t>
      </w:r>
      <w:r w:rsidRPr="0058287C">
        <w:rPr>
          <w:rFonts w:ascii="Times New Roman" w:hAnsi="Times New Roman"/>
          <w:sz w:val="24"/>
          <w:szCs w:val="24"/>
        </w:rPr>
        <w:t>został przyjęty przez Radę Ministrów 12 sierpnia 2014 r.</w:t>
      </w:r>
      <w:r>
        <w:rPr>
          <w:rFonts w:ascii="Times New Roman" w:hAnsi="Times New Roman"/>
          <w:sz w:val="24"/>
          <w:szCs w:val="24"/>
        </w:rPr>
        <w:t xml:space="preserve"> </w:t>
      </w:r>
    </w:p>
    <w:p w:rsidR="00022347" w:rsidRPr="001949F5" w:rsidRDefault="00022347" w:rsidP="00022347">
      <w:pPr>
        <w:autoSpaceDE w:val="0"/>
        <w:autoSpaceDN w:val="0"/>
        <w:adjustRightInd w:val="0"/>
        <w:spacing w:after="0" w:line="360" w:lineRule="auto"/>
        <w:jc w:val="both"/>
        <w:rPr>
          <w:rFonts w:ascii="Times New Roman" w:hAnsi="Times New Roman"/>
          <w:color w:val="FF0000"/>
          <w:sz w:val="24"/>
          <w:szCs w:val="24"/>
        </w:rPr>
      </w:pPr>
      <w:r w:rsidRPr="001949F5">
        <w:rPr>
          <w:rFonts w:ascii="Times New Roman" w:eastAsia="Calibri" w:hAnsi="Times New Roman"/>
          <w:bCs/>
          <w:sz w:val="24"/>
          <w:szCs w:val="24"/>
        </w:rPr>
        <w:lastRenderedPageBreak/>
        <w:t>Celem głównym jest trwałe zmniejszenie liczby osób zagrożonych</w:t>
      </w:r>
      <w:r>
        <w:rPr>
          <w:rFonts w:ascii="Times New Roman" w:eastAsia="Calibri" w:hAnsi="Times New Roman"/>
          <w:bCs/>
          <w:sz w:val="24"/>
          <w:szCs w:val="24"/>
        </w:rPr>
        <w:t xml:space="preserve"> </w:t>
      </w:r>
      <w:r w:rsidRPr="001949F5">
        <w:rPr>
          <w:rFonts w:ascii="Times New Roman" w:eastAsia="Calibri" w:hAnsi="Times New Roman"/>
          <w:bCs/>
          <w:sz w:val="24"/>
          <w:szCs w:val="24"/>
        </w:rPr>
        <w:t>ubó</w:t>
      </w:r>
      <w:r>
        <w:rPr>
          <w:rFonts w:ascii="Times New Roman" w:eastAsia="Calibri" w:hAnsi="Times New Roman"/>
          <w:bCs/>
          <w:sz w:val="24"/>
          <w:szCs w:val="24"/>
        </w:rPr>
        <w:t xml:space="preserve">stwem </w:t>
      </w:r>
      <w:r w:rsidRPr="001949F5">
        <w:rPr>
          <w:rFonts w:ascii="Times New Roman" w:eastAsia="Calibri" w:hAnsi="Times New Roman"/>
          <w:bCs/>
          <w:sz w:val="24"/>
          <w:szCs w:val="24"/>
        </w:rPr>
        <w:t>i wykluczeniem społecznym o 1,5 mln osób oraz wzrost</w:t>
      </w:r>
      <w:r>
        <w:rPr>
          <w:rFonts w:ascii="Times New Roman" w:eastAsia="Calibri" w:hAnsi="Times New Roman"/>
          <w:bCs/>
          <w:sz w:val="24"/>
          <w:szCs w:val="24"/>
        </w:rPr>
        <w:t xml:space="preserve"> </w:t>
      </w:r>
      <w:r w:rsidRPr="001949F5">
        <w:rPr>
          <w:rFonts w:ascii="Times New Roman" w:eastAsia="Calibri" w:hAnsi="Times New Roman"/>
          <w:bCs/>
          <w:sz w:val="24"/>
          <w:szCs w:val="24"/>
        </w:rPr>
        <w:t>spójności społecznej</w:t>
      </w:r>
      <w:r>
        <w:rPr>
          <w:rFonts w:ascii="Times New Roman" w:eastAsia="Calibri" w:hAnsi="Times New Roman"/>
          <w:bCs/>
          <w:sz w:val="24"/>
          <w:szCs w:val="24"/>
        </w:rPr>
        <w:t>.</w:t>
      </w:r>
    </w:p>
    <w:p w:rsidR="00022347" w:rsidRDefault="00022347" w:rsidP="00022347">
      <w:pPr>
        <w:autoSpaceDN w:val="0"/>
        <w:adjustRightInd w:val="0"/>
        <w:spacing w:after="0" w:line="360" w:lineRule="auto"/>
        <w:jc w:val="both"/>
        <w:rPr>
          <w:rFonts w:ascii="Times New Roman" w:hAnsi="Times New Roman"/>
          <w:sz w:val="24"/>
          <w:szCs w:val="24"/>
        </w:rPr>
      </w:pPr>
      <w:r w:rsidRPr="001949F5">
        <w:rPr>
          <w:rFonts w:ascii="Times New Roman" w:hAnsi="Times New Roman"/>
          <w:sz w:val="24"/>
          <w:szCs w:val="24"/>
        </w:rPr>
        <w:t>W programie wyróżniono pięć celów operacyjnych:</w:t>
      </w:r>
    </w:p>
    <w:p w:rsidR="00022347" w:rsidRPr="00C713C2" w:rsidRDefault="00022347" w:rsidP="00022347">
      <w:pPr>
        <w:numPr>
          <w:ilvl w:val="0"/>
          <w:numId w:val="48"/>
        </w:numPr>
        <w:autoSpaceDN w:val="0"/>
        <w:adjustRightInd w:val="0"/>
        <w:spacing w:after="0" w:line="360" w:lineRule="auto"/>
        <w:jc w:val="both"/>
        <w:rPr>
          <w:rFonts w:ascii="Times New Roman" w:eastAsia="Calibri" w:hAnsi="Times New Roman"/>
          <w:bCs/>
          <w:i/>
          <w:sz w:val="24"/>
          <w:szCs w:val="24"/>
        </w:rPr>
      </w:pPr>
      <w:r w:rsidRPr="001949F5">
        <w:rPr>
          <w:rFonts w:ascii="Times New Roman" w:eastAsia="Calibri" w:hAnsi="Times New Roman"/>
          <w:bCs/>
          <w:sz w:val="24"/>
          <w:szCs w:val="24"/>
        </w:rPr>
        <w:t>Usługi dla aktywności i profilaktyki – ograniczenie wykluczenia</w:t>
      </w:r>
      <w:r>
        <w:rPr>
          <w:rFonts w:ascii="Times New Roman" w:eastAsia="Calibri" w:hAnsi="Times New Roman"/>
          <w:bCs/>
          <w:sz w:val="24"/>
          <w:szCs w:val="24"/>
        </w:rPr>
        <w:t xml:space="preserve"> dzieci </w:t>
      </w:r>
      <w:r w:rsidRPr="001949F5">
        <w:rPr>
          <w:rFonts w:ascii="Times New Roman" w:eastAsia="Calibri" w:hAnsi="Times New Roman"/>
          <w:bCs/>
          <w:sz w:val="24"/>
          <w:szCs w:val="24"/>
        </w:rPr>
        <w:t>i młodzieży</w:t>
      </w:r>
      <w:r>
        <w:rPr>
          <w:rFonts w:ascii="Times New Roman" w:eastAsia="Calibri" w:hAnsi="Times New Roman"/>
          <w:bCs/>
          <w:sz w:val="24"/>
          <w:szCs w:val="24"/>
        </w:rPr>
        <w:t>.</w:t>
      </w:r>
      <w:r w:rsidRPr="00AE0E93">
        <w:rPr>
          <w:rFonts w:eastAsia="Calibri" w:cs="Calibri"/>
          <w:sz w:val="19"/>
          <w:szCs w:val="19"/>
        </w:rPr>
        <w:t xml:space="preserve"> </w:t>
      </w:r>
      <w:r w:rsidRPr="00C713C2">
        <w:rPr>
          <w:rFonts w:ascii="Times New Roman" w:eastAsia="Calibri" w:hAnsi="Times New Roman"/>
          <w:i/>
          <w:sz w:val="24"/>
          <w:szCs w:val="24"/>
        </w:rPr>
        <w:t>Zapewnienie rodzinom z dziećmi dostępu do wysokiej jakości usług społecznych, który zwiększy szanse na aktywizację rodziców oraz umożliwi kompleksową profilaktykę zapobiegająca ubóstwu.</w:t>
      </w:r>
    </w:p>
    <w:p w:rsidR="00022347" w:rsidRPr="00C713C2" w:rsidRDefault="00022347" w:rsidP="00022347">
      <w:pPr>
        <w:numPr>
          <w:ilvl w:val="0"/>
          <w:numId w:val="48"/>
        </w:numPr>
        <w:autoSpaceDE w:val="0"/>
        <w:autoSpaceDN w:val="0"/>
        <w:adjustRightInd w:val="0"/>
        <w:spacing w:after="0" w:line="360" w:lineRule="auto"/>
        <w:jc w:val="both"/>
        <w:rPr>
          <w:rFonts w:ascii="Times New Roman" w:eastAsia="Calibri" w:hAnsi="Times New Roman"/>
          <w:bCs/>
          <w:i/>
          <w:sz w:val="24"/>
          <w:szCs w:val="24"/>
        </w:rPr>
      </w:pPr>
      <w:r w:rsidRPr="001949F5">
        <w:rPr>
          <w:rFonts w:ascii="Times New Roman" w:eastAsia="Calibri" w:hAnsi="Times New Roman"/>
          <w:bCs/>
          <w:sz w:val="24"/>
          <w:szCs w:val="24"/>
        </w:rPr>
        <w:t>Gwarancje dla przyszłości młodzieży – stworzenie szansy dla</w:t>
      </w:r>
      <w:r>
        <w:rPr>
          <w:rFonts w:ascii="Times New Roman" w:eastAsia="Calibri" w:hAnsi="Times New Roman"/>
          <w:bCs/>
          <w:sz w:val="24"/>
          <w:szCs w:val="24"/>
        </w:rPr>
        <w:t xml:space="preserve"> </w:t>
      </w:r>
      <w:r w:rsidRPr="001949F5">
        <w:rPr>
          <w:rFonts w:ascii="Times New Roman" w:eastAsia="Calibri" w:hAnsi="Times New Roman"/>
          <w:bCs/>
          <w:sz w:val="24"/>
          <w:szCs w:val="24"/>
        </w:rPr>
        <w:t>młodzieży wejścia na rynek pracy i tworzenia rodzin</w:t>
      </w:r>
      <w:r>
        <w:rPr>
          <w:rFonts w:ascii="Times New Roman" w:eastAsia="Calibri" w:hAnsi="Times New Roman"/>
          <w:bCs/>
          <w:sz w:val="24"/>
          <w:szCs w:val="24"/>
        </w:rPr>
        <w:t xml:space="preserve">. </w:t>
      </w:r>
      <w:r w:rsidRPr="00C713C2">
        <w:rPr>
          <w:rFonts w:ascii="Times New Roman" w:eastAsia="Calibri" w:hAnsi="Times New Roman"/>
          <w:i/>
          <w:sz w:val="24"/>
          <w:szCs w:val="24"/>
        </w:rPr>
        <w:t>Stworzenie spójnego systemu działań edukacyjnych, społecznych i zawodowych umożliwiającego młodzieży przygotowanie do wejścia na rynek pracy, zdobycie niezbędnych kompetencji oraz umiejętności ułatwiających włączenie społeczne, aktywność zawodową i rozwój rodziny.</w:t>
      </w:r>
    </w:p>
    <w:p w:rsidR="00022347" w:rsidRPr="00AE0E93" w:rsidRDefault="00022347" w:rsidP="00022347">
      <w:pPr>
        <w:numPr>
          <w:ilvl w:val="0"/>
          <w:numId w:val="48"/>
        </w:numPr>
        <w:autoSpaceDN w:val="0"/>
        <w:adjustRightInd w:val="0"/>
        <w:spacing w:after="0" w:line="360" w:lineRule="auto"/>
        <w:jc w:val="both"/>
        <w:rPr>
          <w:rFonts w:ascii="Times New Roman" w:eastAsia="Calibri" w:hAnsi="Times New Roman"/>
          <w:bCs/>
          <w:sz w:val="24"/>
          <w:szCs w:val="24"/>
        </w:rPr>
      </w:pPr>
      <w:r w:rsidRPr="001949F5">
        <w:rPr>
          <w:rFonts w:ascii="Times New Roman" w:eastAsia="Calibri" w:hAnsi="Times New Roman"/>
          <w:bCs/>
          <w:sz w:val="24"/>
          <w:szCs w:val="24"/>
        </w:rPr>
        <w:t>Aktywna osoba, zintegrowana rodzina, odpowiedzialne lokalne środowisko</w:t>
      </w:r>
      <w:r>
        <w:rPr>
          <w:rFonts w:ascii="Times New Roman" w:eastAsia="Calibri" w:hAnsi="Times New Roman"/>
          <w:bCs/>
          <w:sz w:val="24"/>
          <w:szCs w:val="24"/>
        </w:rPr>
        <w:t xml:space="preserve">. </w:t>
      </w:r>
      <w:r w:rsidRPr="00C713C2">
        <w:rPr>
          <w:rFonts w:ascii="Times New Roman" w:eastAsia="Calibri" w:hAnsi="Times New Roman"/>
          <w:i/>
          <w:sz w:val="24"/>
          <w:szCs w:val="24"/>
        </w:rPr>
        <w:t>Rozwój systemu aktywnej integracji, działającego na rzecz aktywnego uczestnictwa w życiu społecznym i zawodowym osób, rodzin i środowisk zagrożonych wykluczeniem, umożliwiając łączenie ról społecznych zawodowych i rodzinnych oraz zwiększenie roli społeczności lokalnej opartych o zasadę partnerstwa publiczno-społecznego .</w:t>
      </w:r>
    </w:p>
    <w:p w:rsidR="00022347" w:rsidRPr="00C713C2" w:rsidRDefault="00022347" w:rsidP="00022347">
      <w:pPr>
        <w:numPr>
          <w:ilvl w:val="0"/>
          <w:numId w:val="48"/>
        </w:numPr>
        <w:autoSpaceDN w:val="0"/>
        <w:adjustRightInd w:val="0"/>
        <w:spacing w:after="0" w:line="360" w:lineRule="auto"/>
        <w:jc w:val="both"/>
        <w:rPr>
          <w:rFonts w:ascii="Times New Roman" w:eastAsia="Calibri" w:hAnsi="Times New Roman"/>
          <w:bCs/>
          <w:i/>
          <w:sz w:val="24"/>
          <w:szCs w:val="24"/>
        </w:rPr>
      </w:pPr>
      <w:r w:rsidRPr="001949F5">
        <w:rPr>
          <w:rFonts w:ascii="Times New Roman" w:eastAsia="Calibri" w:hAnsi="Times New Roman"/>
          <w:bCs/>
          <w:sz w:val="24"/>
          <w:szCs w:val="24"/>
        </w:rPr>
        <w:t>Zapobieganie niepewności mieszkaniowej</w:t>
      </w:r>
      <w:r>
        <w:rPr>
          <w:rFonts w:ascii="Times New Roman" w:eastAsia="Calibri" w:hAnsi="Times New Roman"/>
          <w:bCs/>
          <w:sz w:val="24"/>
          <w:szCs w:val="24"/>
        </w:rPr>
        <w:t xml:space="preserve">. </w:t>
      </w:r>
      <w:r w:rsidRPr="00C713C2">
        <w:rPr>
          <w:rFonts w:ascii="Times New Roman" w:eastAsia="Calibri" w:hAnsi="Times New Roman"/>
          <w:i/>
          <w:sz w:val="24"/>
          <w:szCs w:val="24"/>
        </w:rPr>
        <w:t>Zapewnienie dostępu do niedrogich mieszkań na wynajem umożliwiających stabilność rodzin i aktywizację zawodową rodzin oraz zapobieganie utracie mieszkania i bezdomności powodującej wykluczenie społeczne.</w:t>
      </w:r>
    </w:p>
    <w:p w:rsidR="00CE5D04" w:rsidRPr="00255D5A" w:rsidRDefault="00022347" w:rsidP="00255D5A">
      <w:pPr>
        <w:numPr>
          <w:ilvl w:val="0"/>
          <w:numId w:val="48"/>
        </w:numPr>
        <w:autoSpaceDN w:val="0"/>
        <w:adjustRightInd w:val="0"/>
        <w:spacing w:after="120" w:line="360" w:lineRule="auto"/>
        <w:jc w:val="both"/>
        <w:rPr>
          <w:rFonts w:ascii="Times New Roman" w:eastAsia="Calibri" w:hAnsi="Times New Roman"/>
          <w:bCs/>
          <w:i/>
          <w:sz w:val="24"/>
          <w:szCs w:val="24"/>
        </w:rPr>
      </w:pPr>
      <w:r w:rsidRPr="001949F5">
        <w:rPr>
          <w:rFonts w:ascii="Times New Roman" w:eastAsia="Calibri" w:hAnsi="Times New Roman"/>
          <w:bCs/>
          <w:sz w:val="24"/>
          <w:szCs w:val="24"/>
        </w:rPr>
        <w:t>Seniorzy – bezpieczni, aktywni i potrzebni</w:t>
      </w:r>
      <w:r>
        <w:rPr>
          <w:rFonts w:ascii="Times New Roman" w:eastAsia="Calibri" w:hAnsi="Times New Roman"/>
          <w:bCs/>
          <w:sz w:val="24"/>
          <w:szCs w:val="24"/>
        </w:rPr>
        <w:t xml:space="preserve">. </w:t>
      </w:r>
      <w:r w:rsidRPr="00C713C2">
        <w:rPr>
          <w:rFonts w:ascii="Times New Roman" w:eastAsia="Calibri" w:hAnsi="Times New Roman"/>
          <w:i/>
          <w:sz w:val="24"/>
          <w:szCs w:val="24"/>
        </w:rPr>
        <w:t>Zapewnienie osobom starszym, niepełnosprawnym, zależnym przyjaznych form opieki i form aktywnego spędzania czasu oraz aktywnego włączania się osób starszych w życie publiczne i zawodowe.</w:t>
      </w:r>
    </w:p>
    <w:p w:rsidR="00CE5D04" w:rsidRPr="001C731D" w:rsidRDefault="00CE5D04" w:rsidP="001C731D">
      <w:pPr>
        <w:spacing w:after="0" w:line="360" w:lineRule="auto"/>
        <w:jc w:val="both"/>
        <w:rPr>
          <w:rFonts w:ascii="Times New Roman" w:hAnsi="Times New Roman" w:cs="Times New Roman"/>
          <w:b/>
          <w:sz w:val="24"/>
          <w:szCs w:val="24"/>
        </w:rPr>
      </w:pPr>
      <w:bookmarkStart w:id="19" w:name="_Toc122105531"/>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sz w:val="24"/>
          <w:szCs w:val="24"/>
        </w:rPr>
        <w:t>Zgodność z prawem wspólnotowym</w:t>
      </w:r>
      <w:bookmarkEnd w:id="19"/>
    </w:p>
    <w:p w:rsidR="00CE5D04" w:rsidRPr="001C731D" w:rsidRDefault="00CE5D04"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Prawo wspólnotowe (</w:t>
      </w:r>
      <w:proofErr w:type="spellStart"/>
      <w:r w:rsidRPr="001C731D">
        <w:rPr>
          <w:rFonts w:ascii="Times New Roman" w:hAnsi="Times New Roman" w:cs="Times New Roman"/>
          <w:i/>
          <w:iCs/>
          <w:sz w:val="24"/>
          <w:szCs w:val="24"/>
        </w:rPr>
        <w:t>acquis</w:t>
      </w:r>
      <w:proofErr w:type="spellEnd"/>
      <w:r w:rsidRPr="001C731D">
        <w:rPr>
          <w:rFonts w:ascii="Times New Roman" w:hAnsi="Times New Roman" w:cs="Times New Roman"/>
          <w:i/>
          <w:iCs/>
          <w:sz w:val="24"/>
          <w:szCs w:val="24"/>
        </w:rPr>
        <w:t xml:space="preserve"> </w:t>
      </w:r>
      <w:proofErr w:type="spellStart"/>
      <w:r w:rsidRPr="001C731D">
        <w:rPr>
          <w:rFonts w:ascii="Times New Roman" w:hAnsi="Times New Roman" w:cs="Times New Roman"/>
          <w:i/>
          <w:iCs/>
          <w:sz w:val="24"/>
          <w:szCs w:val="24"/>
        </w:rPr>
        <w:t>communautaire</w:t>
      </w:r>
      <w:proofErr w:type="spellEnd"/>
      <w:r w:rsidRPr="001C731D">
        <w:rPr>
          <w:rFonts w:ascii="Times New Roman" w:hAnsi="Times New Roman" w:cs="Times New Roman"/>
          <w:sz w:val="24"/>
          <w:szCs w:val="24"/>
        </w:rPr>
        <w:t>)</w:t>
      </w:r>
      <w:r w:rsidRPr="001C731D">
        <w:rPr>
          <w:rFonts w:ascii="Times New Roman" w:hAnsi="Times New Roman" w:cs="Times New Roman"/>
          <w:i/>
          <w:iCs/>
          <w:sz w:val="24"/>
          <w:szCs w:val="24"/>
        </w:rPr>
        <w:t xml:space="preserve"> </w:t>
      </w:r>
      <w:r w:rsidRPr="001C731D">
        <w:rPr>
          <w:rFonts w:ascii="Times New Roman" w:hAnsi="Times New Roman" w:cs="Times New Roman"/>
          <w:sz w:val="24"/>
          <w:szCs w:val="24"/>
        </w:rPr>
        <w:t>nie ingeruje w systemowe rozwiązania w zakresie pomocy społecznej obowiązujące w państwach członkowskich Unii Europejskiej. Funkcjonuje jednak polityka spo</w:t>
      </w:r>
      <w:r w:rsidRPr="001C731D">
        <w:rPr>
          <w:rFonts w:ascii="Times New Roman" w:hAnsi="Times New Roman" w:cs="Times New Roman"/>
          <w:sz w:val="24"/>
          <w:szCs w:val="24"/>
        </w:rPr>
        <w:softHyphen/>
        <w:t xml:space="preserve">łeczna Unii koordynująca narodowe polityki społeczne w  zakresie koniecznym z punktu widzenia funkcjonowania wspólnoty. </w:t>
      </w:r>
    </w:p>
    <w:p w:rsidR="00255D5A" w:rsidRDefault="00255D5A" w:rsidP="001C731D">
      <w:pPr>
        <w:spacing w:after="0" w:line="360" w:lineRule="auto"/>
        <w:jc w:val="both"/>
        <w:rPr>
          <w:rFonts w:ascii="Times New Roman" w:hAnsi="Times New Roman" w:cs="Times New Roman"/>
          <w:b/>
          <w:sz w:val="24"/>
          <w:szCs w:val="24"/>
        </w:rPr>
      </w:pPr>
      <w:bookmarkStart w:id="20" w:name="_Toc122105532"/>
    </w:p>
    <w:p w:rsidR="008D58A8" w:rsidRDefault="008D58A8" w:rsidP="001C731D">
      <w:pPr>
        <w:spacing w:after="0" w:line="360" w:lineRule="auto"/>
        <w:jc w:val="both"/>
        <w:rPr>
          <w:rFonts w:ascii="Times New Roman" w:hAnsi="Times New Roman" w:cs="Times New Roman"/>
          <w:b/>
          <w:sz w:val="24"/>
          <w:szCs w:val="24"/>
        </w:rPr>
      </w:pPr>
    </w:p>
    <w:p w:rsidR="008D58A8" w:rsidRDefault="008D58A8" w:rsidP="001C731D">
      <w:pPr>
        <w:spacing w:after="0" w:line="360" w:lineRule="auto"/>
        <w:jc w:val="both"/>
        <w:rPr>
          <w:rFonts w:ascii="Times New Roman" w:hAnsi="Times New Roman" w:cs="Times New Roman"/>
          <w:b/>
          <w:sz w:val="24"/>
          <w:szCs w:val="24"/>
        </w:rPr>
      </w:pPr>
    </w:p>
    <w:p w:rsidR="00555F15" w:rsidRDefault="00CE5D04" w:rsidP="001C731D">
      <w:pPr>
        <w:spacing w:after="0" w:line="360" w:lineRule="auto"/>
        <w:jc w:val="both"/>
        <w:rPr>
          <w:rFonts w:ascii="Times New Roman" w:hAnsi="Times New Roman" w:cs="Times New Roman"/>
          <w:b/>
          <w:sz w:val="24"/>
          <w:szCs w:val="24"/>
        </w:rPr>
      </w:pPr>
      <w:r w:rsidRPr="00AB0BF1">
        <w:rPr>
          <w:rFonts w:ascii="Times New Roman" w:hAnsi="Times New Roman" w:cs="Times New Roman"/>
          <w:b/>
          <w:sz w:val="24"/>
          <w:szCs w:val="24"/>
        </w:rPr>
        <w:lastRenderedPageBreak/>
        <w:t>Zgodność ze strategiami europejskimi</w:t>
      </w:r>
      <w:bookmarkEnd w:id="20"/>
    </w:p>
    <w:p w:rsidR="006615D7" w:rsidRPr="00BE34CF" w:rsidRDefault="006615D7" w:rsidP="006615D7">
      <w:pPr>
        <w:pStyle w:val="Tekstpodstawowy"/>
        <w:spacing w:before="0"/>
        <w:ind w:left="3" w:firstLine="720"/>
        <w:rPr>
          <w:rFonts w:ascii="Times New Roman" w:hAnsi="Times New Roman"/>
        </w:rPr>
      </w:pPr>
      <w:r w:rsidRPr="00BE34CF">
        <w:rPr>
          <w:rFonts w:ascii="Times New Roman" w:hAnsi="Times New Roman"/>
        </w:rPr>
        <w:t xml:space="preserve">Jednym z wiodących celów Unii Europejskiej jest wyrównywanie poziomu rozwoju krajów i regionów. Polska uczestniczy w polityce </w:t>
      </w:r>
      <w:proofErr w:type="spellStart"/>
      <w:r w:rsidRPr="00BE34CF">
        <w:rPr>
          <w:rFonts w:ascii="Times New Roman" w:hAnsi="Times New Roman"/>
        </w:rPr>
        <w:t>społeczno–gospodarczej</w:t>
      </w:r>
      <w:proofErr w:type="spellEnd"/>
      <w:r w:rsidRPr="00BE34CF">
        <w:rPr>
          <w:rFonts w:ascii="Times New Roman" w:hAnsi="Times New Roman"/>
        </w:rPr>
        <w:t xml:space="preserve"> Unii, co oznacza między innymi korzystanie z funduszy unijnych. W obszar</w:t>
      </w:r>
      <w:r>
        <w:rPr>
          <w:rFonts w:ascii="Times New Roman" w:hAnsi="Times New Roman"/>
        </w:rPr>
        <w:t>ze polityki społecznej jest to</w:t>
      </w:r>
      <w:r w:rsidRPr="00BE34CF">
        <w:rPr>
          <w:rFonts w:ascii="Times New Roman" w:hAnsi="Times New Roman"/>
        </w:rPr>
        <w:t xml:space="preserve"> Europejski Fundusz Społeczny (Rozporządz</w:t>
      </w:r>
      <w:r>
        <w:rPr>
          <w:rFonts w:ascii="Times New Roman" w:hAnsi="Times New Roman"/>
        </w:rPr>
        <w:t>enie Parlamentu Europejskiego i Rady Nr</w:t>
      </w:r>
      <w:r w:rsidR="008D58A8">
        <w:rPr>
          <w:rFonts w:ascii="Times New Roman" w:hAnsi="Times New Roman"/>
        </w:rPr>
        <w:t xml:space="preserve"> </w:t>
      </w:r>
      <w:r w:rsidR="008D58A8" w:rsidRPr="008D58A8">
        <w:rPr>
          <w:rFonts w:ascii="Times New Roman" w:hAnsi="Times New Roman"/>
        </w:rPr>
        <w:t>1304/2013</w:t>
      </w:r>
      <w:r>
        <w:rPr>
          <w:rFonts w:ascii="Times New Roman" w:hAnsi="Times New Roman"/>
        </w:rPr>
        <w:t> </w:t>
      </w:r>
      <w:r w:rsidRPr="00BE34CF">
        <w:rPr>
          <w:rFonts w:ascii="Times New Roman" w:hAnsi="Times New Roman"/>
        </w:rPr>
        <w:t>)</w:t>
      </w:r>
      <w:r>
        <w:rPr>
          <w:rFonts w:ascii="Times New Roman" w:hAnsi="Times New Roman"/>
        </w:rPr>
        <w:t>, który</w:t>
      </w:r>
      <w:r w:rsidRPr="00BE34CF">
        <w:rPr>
          <w:rFonts w:ascii="Times New Roman" w:hAnsi="Times New Roman"/>
        </w:rPr>
        <w:t xml:space="preserve"> jest głównym instrumentem wspierającym działania podejmowane w ramach:</w:t>
      </w:r>
    </w:p>
    <w:p w:rsidR="006615D7" w:rsidRPr="00546E95" w:rsidRDefault="008D58A8" w:rsidP="006615D7">
      <w:pPr>
        <w:spacing w:after="0" w:line="360" w:lineRule="auto"/>
        <w:ind w:left="3"/>
        <w:jc w:val="both"/>
        <w:rPr>
          <w:rFonts w:ascii="Times New Roman" w:hAnsi="Times New Roman"/>
          <w:i/>
          <w:iCs/>
          <w:sz w:val="24"/>
          <w:szCs w:val="24"/>
        </w:rPr>
      </w:pPr>
      <w:r>
        <w:rPr>
          <w:rFonts w:ascii="Times New Roman" w:hAnsi="Times New Roman"/>
          <w:i/>
          <w:iCs/>
          <w:sz w:val="24"/>
          <w:szCs w:val="24"/>
        </w:rPr>
        <w:t>Strategii</w:t>
      </w:r>
      <w:r w:rsidR="006615D7" w:rsidRPr="00F57860">
        <w:rPr>
          <w:rFonts w:ascii="Times New Roman" w:hAnsi="Times New Roman"/>
          <w:i/>
          <w:iCs/>
          <w:sz w:val="24"/>
          <w:szCs w:val="24"/>
        </w:rPr>
        <w:t xml:space="preserve"> na rzecz inteligentnego</w:t>
      </w:r>
      <w:r w:rsidR="006615D7">
        <w:rPr>
          <w:rFonts w:ascii="Times New Roman" w:hAnsi="Times New Roman"/>
          <w:i/>
          <w:iCs/>
          <w:sz w:val="24"/>
          <w:szCs w:val="24"/>
        </w:rPr>
        <w:t xml:space="preserve"> </w:t>
      </w:r>
      <w:r w:rsidR="006615D7" w:rsidRPr="00F57860">
        <w:rPr>
          <w:rFonts w:ascii="Times New Roman" w:hAnsi="Times New Roman"/>
          <w:i/>
          <w:iCs/>
          <w:sz w:val="24"/>
          <w:szCs w:val="24"/>
        </w:rPr>
        <w:t>i zrównoważonego rozwoju sprzyjającego włączeniu społecznemu – Europa 2020</w:t>
      </w:r>
    </w:p>
    <w:p w:rsidR="006615D7" w:rsidRDefault="006615D7" w:rsidP="006615D7">
      <w:pPr>
        <w:spacing w:after="0" w:line="360" w:lineRule="auto"/>
        <w:ind w:left="3"/>
        <w:jc w:val="both"/>
        <w:rPr>
          <w:rFonts w:ascii="Times New Roman" w:hAnsi="Times New Roman"/>
          <w:iCs/>
          <w:sz w:val="24"/>
          <w:szCs w:val="24"/>
        </w:rPr>
      </w:pPr>
      <w:r w:rsidRPr="00F57860">
        <w:rPr>
          <w:rFonts w:ascii="Times New Roman" w:hAnsi="Times New Roman"/>
          <w:iCs/>
          <w:sz w:val="24"/>
          <w:szCs w:val="24"/>
        </w:rPr>
        <w:t xml:space="preserve">Strategia </w:t>
      </w:r>
      <w:r>
        <w:rPr>
          <w:rFonts w:ascii="Times New Roman" w:hAnsi="Times New Roman"/>
          <w:iCs/>
          <w:sz w:val="24"/>
          <w:szCs w:val="24"/>
        </w:rPr>
        <w:t>ta obejmuje trzy wzajemnie ze sobą powiązane priorytety:</w:t>
      </w:r>
    </w:p>
    <w:p w:rsidR="006615D7" w:rsidRPr="00F57860" w:rsidRDefault="006615D7" w:rsidP="006615D7">
      <w:pPr>
        <w:numPr>
          <w:ilvl w:val="0"/>
          <w:numId w:val="53"/>
        </w:numPr>
        <w:spacing w:after="0" w:line="360" w:lineRule="auto"/>
        <w:ind w:left="723"/>
        <w:jc w:val="both"/>
        <w:rPr>
          <w:rFonts w:ascii="Times New Roman" w:hAnsi="Times New Roman"/>
          <w:iCs/>
          <w:sz w:val="24"/>
          <w:szCs w:val="24"/>
        </w:rPr>
      </w:pPr>
      <w:r w:rsidRPr="00F57860">
        <w:rPr>
          <w:rFonts w:ascii="Times New Roman" w:hAnsi="Times New Roman"/>
          <w:iCs/>
          <w:sz w:val="24"/>
          <w:szCs w:val="24"/>
        </w:rPr>
        <w:t>rozw</w:t>
      </w:r>
      <w:r>
        <w:rPr>
          <w:rFonts w:ascii="Times New Roman" w:hAnsi="Times New Roman"/>
          <w:iCs/>
          <w:sz w:val="24"/>
          <w:szCs w:val="24"/>
        </w:rPr>
        <w:t>ój inteligentny: rozwój gospoda</w:t>
      </w:r>
      <w:r w:rsidRPr="00F57860">
        <w:rPr>
          <w:rFonts w:ascii="Times New Roman" w:hAnsi="Times New Roman"/>
          <w:iCs/>
          <w:sz w:val="24"/>
          <w:szCs w:val="24"/>
        </w:rPr>
        <w:t>rki opartej na wiedzy i innowacji;</w:t>
      </w:r>
    </w:p>
    <w:p w:rsidR="006615D7" w:rsidRPr="00F57860" w:rsidRDefault="006615D7" w:rsidP="006615D7">
      <w:pPr>
        <w:numPr>
          <w:ilvl w:val="0"/>
          <w:numId w:val="53"/>
        </w:numPr>
        <w:spacing w:after="0" w:line="360" w:lineRule="auto"/>
        <w:ind w:left="723"/>
        <w:jc w:val="both"/>
        <w:rPr>
          <w:rFonts w:ascii="Times New Roman" w:hAnsi="Times New Roman"/>
          <w:iCs/>
          <w:sz w:val="24"/>
          <w:szCs w:val="24"/>
        </w:rPr>
      </w:pPr>
      <w:r>
        <w:rPr>
          <w:rFonts w:ascii="Times New Roman" w:hAnsi="Times New Roman"/>
          <w:iCs/>
          <w:sz w:val="24"/>
          <w:szCs w:val="24"/>
        </w:rPr>
        <w:t>rozwój zrównoważ</w:t>
      </w:r>
      <w:r w:rsidRPr="00F57860">
        <w:rPr>
          <w:rFonts w:ascii="Times New Roman" w:hAnsi="Times New Roman"/>
          <w:iCs/>
          <w:sz w:val="24"/>
          <w:szCs w:val="24"/>
        </w:rPr>
        <w:t>ony: wspieranie g</w:t>
      </w:r>
      <w:r>
        <w:rPr>
          <w:rFonts w:ascii="Times New Roman" w:hAnsi="Times New Roman"/>
          <w:iCs/>
          <w:sz w:val="24"/>
          <w:szCs w:val="24"/>
        </w:rPr>
        <w:t>ospodarki efektywniej korzystającej z zasobów, bardziej przyjaznej ś</w:t>
      </w:r>
      <w:r w:rsidRPr="00F57860">
        <w:rPr>
          <w:rFonts w:ascii="Times New Roman" w:hAnsi="Times New Roman"/>
          <w:iCs/>
          <w:sz w:val="24"/>
          <w:szCs w:val="24"/>
        </w:rPr>
        <w:t>rodowisku i bardziej konkurencyjnej;</w:t>
      </w:r>
    </w:p>
    <w:p w:rsidR="006615D7" w:rsidRPr="00546E95" w:rsidRDefault="006615D7" w:rsidP="006615D7">
      <w:pPr>
        <w:numPr>
          <w:ilvl w:val="0"/>
          <w:numId w:val="53"/>
        </w:numPr>
        <w:spacing w:after="0" w:line="360" w:lineRule="auto"/>
        <w:ind w:left="723"/>
        <w:jc w:val="both"/>
        <w:rPr>
          <w:rFonts w:ascii="Times New Roman" w:hAnsi="Times New Roman"/>
          <w:iCs/>
          <w:sz w:val="24"/>
          <w:szCs w:val="24"/>
        </w:rPr>
      </w:pPr>
      <w:r>
        <w:rPr>
          <w:rFonts w:ascii="Times New Roman" w:hAnsi="Times New Roman"/>
          <w:iCs/>
          <w:sz w:val="24"/>
          <w:szCs w:val="24"/>
        </w:rPr>
        <w:t>rozwój sprzyjający włączeniu społ</w:t>
      </w:r>
      <w:r w:rsidRPr="00F57860">
        <w:rPr>
          <w:rFonts w:ascii="Times New Roman" w:hAnsi="Times New Roman"/>
          <w:iCs/>
          <w:sz w:val="24"/>
          <w:szCs w:val="24"/>
        </w:rPr>
        <w:t>ecznemu: wspierani</w:t>
      </w:r>
      <w:r>
        <w:rPr>
          <w:rFonts w:ascii="Times New Roman" w:hAnsi="Times New Roman"/>
          <w:iCs/>
          <w:sz w:val="24"/>
          <w:szCs w:val="24"/>
        </w:rPr>
        <w:t>e gospodarki o wysokim poziomie zatrudnienia, zapewniającej spójność społeczną i terytorialną</w:t>
      </w:r>
      <w:r w:rsidRPr="00F57860">
        <w:rPr>
          <w:rFonts w:ascii="Times New Roman" w:hAnsi="Times New Roman"/>
          <w:iCs/>
          <w:sz w:val="24"/>
          <w:szCs w:val="24"/>
        </w:rPr>
        <w:t>.</w:t>
      </w:r>
    </w:p>
    <w:p w:rsidR="006615D7" w:rsidRPr="00546E95" w:rsidRDefault="008D58A8" w:rsidP="006615D7">
      <w:pPr>
        <w:spacing w:after="0" w:line="360" w:lineRule="auto"/>
        <w:ind w:left="3"/>
        <w:jc w:val="both"/>
        <w:rPr>
          <w:rFonts w:ascii="Times New Roman" w:hAnsi="Times New Roman"/>
          <w:iCs/>
          <w:sz w:val="24"/>
          <w:szCs w:val="24"/>
        </w:rPr>
      </w:pPr>
      <w:r>
        <w:rPr>
          <w:rFonts w:ascii="Times New Roman" w:hAnsi="Times New Roman"/>
          <w:iCs/>
          <w:sz w:val="24"/>
          <w:szCs w:val="24"/>
        </w:rPr>
        <w:t xml:space="preserve">EFS </w:t>
      </w:r>
      <w:r w:rsidRPr="008D58A8">
        <w:rPr>
          <w:rFonts w:ascii="Times New Roman" w:hAnsi="Times New Roman"/>
          <w:iCs/>
          <w:sz w:val="24"/>
          <w:szCs w:val="24"/>
        </w:rPr>
        <w:t>jest głównym instrumentem wspierającym polityki i zadania priorytetowe, których celem jest osiągnięcie postępów w kierunku pełnego zatrudnienia, poprawy jakości i wydajności pracy, zwiększenie mobilności geograficznej i zawodowej pracowników w Unii. Poprawa systemów kształcenia i szkolenia, propagowanie włączenia społecznego oraz zapobieganie i zwalczanie ubóstwa. Fundusz ten przyczynia się tym samym do spójności gospodarczej, społecznej i terytorialnej.</w:t>
      </w:r>
    </w:p>
    <w:p w:rsidR="008D58A8" w:rsidRDefault="008D58A8" w:rsidP="008D58A8">
      <w:pPr>
        <w:spacing w:after="0" w:line="360" w:lineRule="auto"/>
        <w:ind w:left="723"/>
        <w:jc w:val="both"/>
        <w:rPr>
          <w:rFonts w:ascii="Times New Roman" w:hAnsi="Times New Roman" w:cs="Times New Roman"/>
          <w:b/>
          <w:color w:val="92D050"/>
          <w:sz w:val="24"/>
          <w:szCs w:val="24"/>
        </w:rPr>
      </w:pPr>
      <w:bookmarkStart w:id="21" w:name="_Toc373410416"/>
      <w:bookmarkStart w:id="22" w:name="_Toc374038125"/>
      <w:bookmarkStart w:id="23" w:name="_Toc374700962"/>
      <w:bookmarkStart w:id="24" w:name="_Toc412799177"/>
    </w:p>
    <w:p w:rsidR="008D58A8" w:rsidRPr="008D58A8" w:rsidRDefault="008D58A8" w:rsidP="008D58A8">
      <w:pPr>
        <w:spacing w:after="0" w:line="360" w:lineRule="auto"/>
        <w:jc w:val="both"/>
        <w:rPr>
          <w:rFonts w:ascii="Times New Roman" w:hAnsi="Times New Roman" w:cs="Times New Roman"/>
          <w:b/>
          <w:bCs/>
          <w:sz w:val="24"/>
          <w:szCs w:val="24"/>
        </w:rPr>
      </w:pPr>
    </w:p>
    <w:p w:rsidR="00CE5D04" w:rsidRPr="001C731D" w:rsidRDefault="00CE5D04" w:rsidP="001C731D">
      <w:pPr>
        <w:pStyle w:val="Nagwek2"/>
        <w:spacing w:line="360" w:lineRule="auto"/>
        <w:jc w:val="both"/>
        <w:rPr>
          <w:rFonts w:ascii="Times New Roman" w:hAnsi="Times New Roman" w:cs="Times New Roman"/>
          <w:sz w:val="24"/>
          <w:szCs w:val="24"/>
        </w:rPr>
      </w:pPr>
      <w:r w:rsidRPr="001C731D">
        <w:rPr>
          <w:rFonts w:ascii="Times New Roman" w:hAnsi="Times New Roman" w:cs="Times New Roman"/>
          <w:sz w:val="24"/>
          <w:szCs w:val="24"/>
        </w:rPr>
        <w:t>PROCES WYPRACOWANIA STRATEGII</w:t>
      </w:r>
      <w:bookmarkEnd w:id="21"/>
      <w:bookmarkEnd w:id="22"/>
      <w:bookmarkEnd w:id="23"/>
      <w:bookmarkEnd w:id="24"/>
    </w:p>
    <w:p w:rsidR="00CE5D04" w:rsidRPr="001C731D" w:rsidRDefault="00CE5D04" w:rsidP="001C731D">
      <w:pPr>
        <w:spacing w:after="0" w:line="360" w:lineRule="auto"/>
        <w:jc w:val="both"/>
        <w:rPr>
          <w:rFonts w:ascii="Times New Roman" w:hAnsi="Times New Roman" w:cs="Times New Roman"/>
          <w:b/>
          <w:sz w:val="24"/>
          <w:szCs w:val="24"/>
        </w:rPr>
      </w:pPr>
      <w:r w:rsidRPr="001C731D">
        <w:rPr>
          <w:rFonts w:ascii="Times New Roman" w:hAnsi="Times New Roman" w:cs="Times New Roman"/>
          <w:b/>
          <w:bCs/>
          <w:sz w:val="24"/>
          <w:szCs w:val="24"/>
        </w:rPr>
        <w:tab/>
      </w:r>
    </w:p>
    <w:p w:rsidR="00CE5D04" w:rsidRPr="001C731D" w:rsidRDefault="00CE5D04" w:rsidP="001C731D">
      <w:pPr>
        <w:spacing w:after="0" w:line="360" w:lineRule="auto"/>
        <w:jc w:val="both"/>
        <w:rPr>
          <w:rFonts w:ascii="Times New Roman" w:hAnsi="Times New Roman" w:cs="Times New Roman"/>
          <w:color w:val="000000" w:themeColor="text1"/>
          <w:sz w:val="24"/>
          <w:szCs w:val="24"/>
        </w:rPr>
      </w:pPr>
      <w:r w:rsidRPr="001C731D">
        <w:rPr>
          <w:rFonts w:ascii="Times New Roman" w:hAnsi="Times New Roman" w:cs="Times New Roman"/>
          <w:color w:val="000000" w:themeColor="text1"/>
          <w:sz w:val="24"/>
          <w:szCs w:val="24"/>
        </w:rPr>
        <w:t>Proces przygotowania dokumentu składał się z następujących etapów:</w:t>
      </w:r>
    </w:p>
    <w:p w:rsidR="00CE5D04" w:rsidRPr="001C731D" w:rsidRDefault="00CE5D04" w:rsidP="001C731D">
      <w:pPr>
        <w:spacing w:after="0" w:line="360" w:lineRule="auto"/>
        <w:jc w:val="both"/>
        <w:rPr>
          <w:rFonts w:ascii="Times New Roman" w:hAnsi="Times New Roman" w:cs="Times New Roman"/>
          <w:color w:val="000000" w:themeColor="text1"/>
          <w:sz w:val="24"/>
          <w:szCs w:val="24"/>
        </w:rPr>
      </w:pPr>
      <w:r w:rsidRPr="001C731D">
        <w:rPr>
          <w:rFonts w:ascii="Times New Roman" w:hAnsi="Times New Roman" w:cs="Times New Roman"/>
          <w:color w:val="000000" w:themeColor="text1"/>
          <w:sz w:val="24"/>
          <w:szCs w:val="24"/>
        </w:rPr>
        <w:t xml:space="preserve">- organizacja procesu planowania strategicznego </w:t>
      </w:r>
    </w:p>
    <w:p w:rsidR="00CE5D04" w:rsidRPr="001C731D" w:rsidRDefault="00CE5D04" w:rsidP="001C731D">
      <w:pPr>
        <w:spacing w:after="0" w:line="360" w:lineRule="auto"/>
        <w:jc w:val="both"/>
        <w:rPr>
          <w:rFonts w:ascii="Times New Roman" w:hAnsi="Times New Roman" w:cs="Times New Roman"/>
          <w:color w:val="000000" w:themeColor="text1"/>
          <w:sz w:val="24"/>
          <w:szCs w:val="24"/>
        </w:rPr>
      </w:pPr>
      <w:r w:rsidRPr="001C731D">
        <w:rPr>
          <w:rFonts w:ascii="Times New Roman" w:hAnsi="Times New Roman" w:cs="Times New Roman"/>
          <w:color w:val="000000" w:themeColor="text1"/>
          <w:sz w:val="24"/>
          <w:szCs w:val="24"/>
        </w:rPr>
        <w:t xml:space="preserve">- diagnoza sytuacji społecznej gminy </w:t>
      </w:r>
    </w:p>
    <w:p w:rsidR="00CE5D04" w:rsidRPr="001C731D" w:rsidRDefault="00CE5D04" w:rsidP="001C731D">
      <w:pPr>
        <w:spacing w:after="0" w:line="360" w:lineRule="auto"/>
        <w:jc w:val="both"/>
        <w:rPr>
          <w:rFonts w:ascii="Times New Roman" w:hAnsi="Times New Roman" w:cs="Times New Roman"/>
          <w:color w:val="000000" w:themeColor="text1"/>
          <w:sz w:val="24"/>
          <w:szCs w:val="24"/>
        </w:rPr>
      </w:pPr>
      <w:r w:rsidRPr="001C731D">
        <w:rPr>
          <w:rFonts w:ascii="Times New Roman" w:hAnsi="Times New Roman" w:cs="Times New Roman"/>
          <w:color w:val="000000" w:themeColor="text1"/>
          <w:sz w:val="24"/>
          <w:szCs w:val="24"/>
        </w:rPr>
        <w:t>- planowanie działań.</w:t>
      </w:r>
    </w:p>
    <w:p w:rsidR="00CE5D04" w:rsidRPr="001C731D" w:rsidRDefault="00CE5D04" w:rsidP="001C731D">
      <w:pPr>
        <w:spacing w:after="0" w:line="360" w:lineRule="auto"/>
        <w:jc w:val="both"/>
        <w:rPr>
          <w:rFonts w:ascii="Times New Roman" w:hAnsi="Times New Roman" w:cs="Times New Roman"/>
          <w:color w:val="000000" w:themeColor="text1"/>
          <w:sz w:val="24"/>
          <w:szCs w:val="24"/>
        </w:rPr>
      </w:pPr>
      <w:r w:rsidRPr="001C731D">
        <w:rPr>
          <w:rFonts w:ascii="Times New Roman" w:hAnsi="Times New Roman" w:cs="Times New Roman"/>
          <w:color w:val="000000" w:themeColor="text1"/>
          <w:sz w:val="24"/>
          <w:szCs w:val="24"/>
        </w:rPr>
        <w:t xml:space="preserve">- opracowanie dokumentu </w:t>
      </w:r>
    </w:p>
    <w:p w:rsidR="00CE5D04" w:rsidRPr="001C731D" w:rsidRDefault="00CE5D04" w:rsidP="001C731D">
      <w:pPr>
        <w:pStyle w:val="Tekstpodstawowy"/>
        <w:tabs>
          <w:tab w:val="left" w:pos="540"/>
        </w:tabs>
        <w:rPr>
          <w:rFonts w:ascii="Times New Roman" w:hAnsi="Times New Roman" w:cs="Times New Roman"/>
          <w:color w:val="000000" w:themeColor="text1"/>
        </w:rPr>
      </w:pPr>
      <w:r w:rsidRPr="001C731D">
        <w:rPr>
          <w:rFonts w:ascii="Times New Roman" w:hAnsi="Times New Roman" w:cs="Times New Roman"/>
          <w:color w:val="FF0000"/>
        </w:rPr>
        <w:tab/>
      </w:r>
      <w:r w:rsidRPr="001C731D">
        <w:rPr>
          <w:rFonts w:ascii="Times New Roman" w:hAnsi="Times New Roman" w:cs="Times New Roman"/>
          <w:color w:val="000000" w:themeColor="text1"/>
        </w:rPr>
        <w:t xml:space="preserve">Bazą do opracowania diagnozy społecznej zawartej w strategii były materiały i analizy statystyczne gromadzone przez instytucje takie, jak: Urząd Gminy </w:t>
      </w:r>
      <w:r w:rsidR="008E3D79">
        <w:rPr>
          <w:rFonts w:ascii="Times New Roman" w:hAnsi="Times New Roman" w:cs="Times New Roman"/>
          <w:color w:val="000000" w:themeColor="text1"/>
        </w:rPr>
        <w:t>Wilga</w:t>
      </w:r>
      <w:r w:rsidRPr="001C731D">
        <w:rPr>
          <w:rFonts w:ascii="Times New Roman" w:hAnsi="Times New Roman" w:cs="Times New Roman"/>
          <w:color w:val="000000" w:themeColor="text1"/>
        </w:rPr>
        <w:t xml:space="preserve">,  baza danych regionalnych Głównego Urzędu Statystycznego www.stat.gov.pl,  Gminny Ośrodek Pomocy </w:t>
      </w:r>
      <w:r w:rsidRPr="001C731D">
        <w:rPr>
          <w:rFonts w:ascii="Times New Roman" w:hAnsi="Times New Roman" w:cs="Times New Roman"/>
          <w:color w:val="000000" w:themeColor="text1"/>
        </w:rPr>
        <w:lastRenderedPageBreak/>
        <w:t xml:space="preserve">Społecznej w </w:t>
      </w:r>
      <w:r w:rsidR="00326484">
        <w:rPr>
          <w:rFonts w:ascii="Times New Roman" w:hAnsi="Times New Roman" w:cs="Times New Roman"/>
          <w:color w:val="000000" w:themeColor="text1"/>
        </w:rPr>
        <w:t>Wildze</w:t>
      </w:r>
      <w:r w:rsidRPr="001C731D">
        <w:rPr>
          <w:rFonts w:ascii="Times New Roman" w:hAnsi="Times New Roman" w:cs="Times New Roman"/>
          <w:color w:val="000000" w:themeColor="text1"/>
        </w:rPr>
        <w:t xml:space="preserve">,  Powiatowy Urząd Pracy </w:t>
      </w:r>
      <w:r w:rsidRPr="001C731D">
        <w:rPr>
          <w:rFonts w:ascii="Times New Roman" w:hAnsi="Times New Roman" w:cs="Times New Roman"/>
        </w:rPr>
        <w:t xml:space="preserve">w </w:t>
      </w:r>
      <w:r w:rsidR="00326484">
        <w:rPr>
          <w:rFonts w:ascii="Times New Roman" w:hAnsi="Times New Roman" w:cs="Times New Roman"/>
        </w:rPr>
        <w:t>Garwolinie</w:t>
      </w:r>
      <w:r w:rsidRPr="001C731D">
        <w:rPr>
          <w:rFonts w:ascii="Times New Roman" w:hAnsi="Times New Roman" w:cs="Times New Roman"/>
        </w:rPr>
        <w:t>,</w:t>
      </w:r>
      <w:r w:rsidRPr="001C731D">
        <w:rPr>
          <w:rFonts w:ascii="Times New Roman" w:hAnsi="Times New Roman" w:cs="Times New Roman"/>
          <w:color w:val="000000" w:themeColor="text1"/>
        </w:rPr>
        <w:t xml:space="preserve"> Komenda Policji, Niepubliczne Zakłady Opieki Zdrowotnej, placówki oświatowe, kulturalne oraz wyniki anonimowych ankiet  na temat występujących w gminie problemów i oczekiwań.</w:t>
      </w:r>
    </w:p>
    <w:p w:rsidR="00CE5D04" w:rsidRDefault="00CE5D04" w:rsidP="001C731D">
      <w:pPr>
        <w:pStyle w:val="Tekstpodstawowy"/>
        <w:tabs>
          <w:tab w:val="left" w:pos="540"/>
        </w:tabs>
        <w:rPr>
          <w:rFonts w:ascii="Times New Roman" w:hAnsi="Times New Roman" w:cs="Times New Roman"/>
        </w:rPr>
      </w:pPr>
      <w:r w:rsidRPr="001C731D">
        <w:rPr>
          <w:rFonts w:ascii="Times New Roman" w:hAnsi="Times New Roman" w:cs="Times New Roman"/>
          <w:color w:val="000000" w:themeColor="text1"/>
        </w:rPr>
        <w:tab/>
        <w:t>Elementem uspołecznienia procesu budowy Strategii Rozwiązywania Problemów Społecznych było przeprowadzenie badania ankietowego na terenie gminy. Ankietę skierowano do osób zainteresowanych uczestnictwem w życiu społecznym gminy.</w:t>
      </w:r>
      <w:r w:rsidRPr="001C731D">
        <w:rPr>
          <w:rFonts w:ascii="Times New Roman" w:hAnsi="Times New Roman" w:cs="Times New Roman"/>
          <w:color w:val="FF0000"/>
        </w:rPr>
        <w:t xml:space="preserve"> </w:t>
      </w:r>
      <w:r w:rsidRPr="001C731D">
        <w:rPr>
          <w:rFonts w:ascii="Times New Roman" w:hAnsi="Times New Roman" w:cs="Times New Roman"/>
        </w:rPr>
        <w:t xml:space="preserve">Badaniu ankietowemu poddano instytucje funkcjonujące na terenie gminy oraz mieszkańców.  </w:t>
      </w:r>
    </w:p>
    <w:p w:rsidR="00DF4F1C" w:rsidRPr="001C731D" w:rsidRDefault="00541F4A" w:rsidP="00DF4F1C">
      <w:pPr>
        <w:pStyle w:val="Tekstpodstawowy"/>
        <w:tabs>
          <w:tab w:val="left" w:pos="540"/>
        </w:tabs>
        <w:rPr>
          <w:rFonts w:ascii="Times New Roman" w:hAnsi="Times New Roman" w:cs="Times New Roman"/>
        </w:rPr>
      </w:pPr>
      <w:r>
        <w:rPr>
          <w:rFonts w:ascii="Times New Roman" w:hAnsi="Times New Roman" w:cs="Times New Roman"/>
        </w:rPr>
        <w:tab/>
      </w:r>
      <w:r w:rsidR="00DF4F1C" w:rsidRPr="00DF4F1C">
        <w:rPr>
          <w:rFonts w:ascii="Times New Roman" w:hAnsi="Times New Roman" w:cs="Times New Roman"/>
        </w:rPr>
        <w:t xml:space="preserve">W celu zastosowania partycypacyjnego modelu opracowania strategii przeprowadzono  warsztaty, w których w dniu </w:t>
      </w:r>
      <w:r w:rsidR="00DF4F1C">
        <w:rPr>
          <w:rFonts w:ascii="Times New Roman" w:hAnsi="Times New Roman" w:cs="Times New Roman"/>
        </w:rPr>
        <w:t>10 lutego 2014</w:t>
      </w:r>
      <w:r w:rsidR="00DF4F1C" w:rsidRPr="00DF4F1C">
        <w:rPr>
          <w:rFonts w:ascii="Times New Roman" w:hAnsi="Times New Roman" w:cs="Times New Roman"/>
        </w:rPr>
        <w:t>. Uczestniczy</w:t>
      </w:r>
      <w:r w:rsidR="00DF4F1C">
        <w:rPr>
          <w:rFonts w:ascii="Times New Roman" w:hAnsi="Times New Roman" w:cs="Times New Roman"/>
        </w:rPr>
        <w:t>ło 18 osób, w tym:</w:t>
      </w:r>
      <w:r w:rsidR="00DF4F1C" w:rsidRPr="00DF4F1C">
        <w:rPr>
          <w:rFonts w:ascii="Times New Roman" w:hAnsi="Times New Roman" w:cs="Times New Roman"/>
        </w:rPr>
        <w:t xml:space="preserve"> </w:t>
      </w:r>
      <w:r w:rsidR="00B12E2C">
        <w:rPr>
          <w:rFonts w:ascii="Times New Roman" w:hAnsi="Times New Roman" w:cs="Times New Roman"/>
        </w:rPr>
        <w:t xml:space="preserve">wójt i sekretarz gminy, przedstawiciele GOPS, przewodnicząca GKRPA, przewodniczący ZI, przedstawiciele szkół, pedagodzy szkolni,   policjanci, radni gminy Wilga, sołtysi,  przedstawiciele GOK, przedstawiciele służby zdrowia. </w:t>
      </w:r>
      <w:r w:rsidR="00DF4F1C" w:rsidRPr="00DF4F1C">
        <w:rPr>
          <w:rFonts w:ascii="Times New Roman" w:hAnsi="Times New Roman" w:cs="Times New Roman"/>
        </w:rPr>
        <w:t>Celem spotkania była diagnoza sytuacji społecznej, przeprowadzenie analizy SWOT, wyznaczenie celów oraz planowanie działań w ramach strategii.</w:t>
      </w:r>
    </w:p>
    <w:p w:rsidR="00CE5D04" w:rsidRPr="001C731D" w:rsidRDefault="00B12E2C" w:rsidP="001C731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1F4A">
        <w:rPr>
          <w:rFonts w:ascii="Times New Roman" w:hAnsi="Times New Roman" w:cs="Times New Roman"/>
          <w:sz w:val="24"/>
          <w:szCs w:val="24"/>
        </w:rPr>
        <w:tab/>
        <w:t>Proces wypracowania strategii organizowała i prowadziła Pani Teresa Kołtun kierownik Gminnego Ośrodka Pomocy Społecznej w Wildze.</w:t>
      </w:r>
    </w:p>
    <w:p w:rsidR="00CE5D04" w:rsidRDefault="00CE5D04" w:rsidP="001C731D">
      <w:pPr>
        <w:spacing w:line="360" w:lineRule="auto"/>
        <w:rPr>
          <w:rFonts w:ascii="Times New Roman" w:hAnsi="Times New Roman" w:cs="Times New Roman"/>
          <w:sz w:val="24"/>
          <w:szCs w:val="24"/>
        </w:rPr>
      </w:pPr>
    </w:p>
    <w:p w:rsidR="00AF7059" w:rsidRDefault="00AF7059" w:rsidP="001C731D">
      <w:pPr>
        <w:spacing w:line="360" w:lineRule="auto"/>
        <w:rPr>
          <w:rFonts w:ascii="Times New Roman" w:hAnsi="Times New Roman" w:cs="Times New Roman"/>
          <w:sz w:val="24"/>
          <w:szCs w:val="24"/>
        </w:rPr>
      </w:pPr>
    </w:p>
    <w:p w:rsidR="00AF7059" w:rsidRDefault="00AF7059" w:rsidP="001C731D">
      <w:pPr>
        <w:spacing w:line="360" w:lineRule="auto"/>
        <w:rPr>
          <w:rFonts w:ascii="Times New Roman" w:hAnsi="Times New Roman" w:cs="Times New Roman"/>
          <w:sz w:val="24"/>
          <w:szCs w:val="24"/>
        </w:rPr>
      </w:pPr>
    </w:p>
    <w:p w:rsidR="00AF7059" w:rsidRDefault="00AF7059" w:rsidP="001C731D">
      <w:pPr>
        <w:spacing w:line="360" w:lineRule="auto"/>
        <w:rPr>
          <w:rFonts w:ascii="Times New Roman" w:hAnsi="Times New Roman" w:cs="Times New Roman"/>
          <w:sz w:val="24"/>
          <w:szCs w:val="24"/>
        </w:rPr>
      </w:pPr>
    </w:p>
    <w:p w:rsidR="003807AB" w:rsidRPr="001C731D" w:rsidRDefault="003807AB" w:rsidP="001C731D">
      <w:pPr>
        <w:pStyle w:val="Nagwek1"/>
        <w:spacing w:before="0" w:line="360" w:lineRule="auto"/>
        <w:rPr>
          <w:rFonts w:ascii="Times New Roman" w:hAnsi="Times New Roman" w:cs="Times New Roman"/>
          <w:sz w:val="24"/>
          <w:szCs w:val="24"/>
        </w:rPr>
      </w:pPr>
      <w:bookmarkStart w:id="25" w:name="_Toc380437814"/>
      <w:bookmarkStart w:id="26" w:name="_Toc412799178"/>
      <w:r w:rsidRPr="001C731D">
        <w:rPr>
          <w:rFonts w:ascii="Times New Roman" w:hAnsi="Times New Roman" w:cs="Times New Roman"/>
          <w:sz w:val="24"/>
          <w:szCs w:val="24"/>
        </w:rPr>
        <w:lastRenderedPageBreak/>
        <w:t>1. POŁOŻENIE GEOGRAFICZNE</w:t>
      </w:r>
      <w:bookmarkEnd w:id="25"/>
      <w:bookmarkEnd w:id="26"/>
    </w:p>
    <w:p w:rsidR="00E76D90" w:rsidRPr="001C731D" w:rsidRDefault="00E76D90" w:rsidP="001C731D">
      <w:pPr>
        <w:shd w:val="clear" w:color="auto" w:fill="FFFFFF" w:themeFill="background1"/>
        <w:spacing w:after="0" w:line="360" w:lineRule="auto"/>
        <w:jc w:val="center"/>
        <w:rPr>
          <w:rFonts w:ascii="Times New Roman" w:hAnsi="Times New Roman" w:cs="Times New Roman"/>
          <w:sz w:val="24"/>
          <w:szCs w:val="24"/>
        </w:rPr>
      </w:pPr>
      <w:r w:rsidRPr="001C731D">
        <w:rPr>
          <w:rFonts w:ascii="Times New Roman" w:hAnsi="Times New Roman" w:cs="Times New Roman"/>
          <w:noProof/>
          <w:sz w:val="24"/>
          <w:szCs w:val="24"/>
        </w:rPr>
        <w:drawing>
          <wp:inline distT="0" distB="0" distL="0" distR="0">
            <wp:extent cx="3330206" cy="3996247"/>
            <wp:effectExtent l="19050" t="0" r="3544" b="0"/>
            <wp:docPr id="9" name="Obraz 8" descr="garwoli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wolinski.jpg"/>
                    <pic:cNvPicPr/>
                  </pic:nvPicPr>
                  <pic:blipFill>
                    <a:blip r:embed="rId8" cstate="print"/>
                    <a:stretch>
                      <a:fillRect/>
                    </a:stretch>
                  </pic:blipFill>
                  <pic:spPr>
                    <a:xfrm>
                      <a:off x="0" y="0"/>
                      <a:ext cx="3348924" cy="4018709"/>
                    </a:xfrm>
                    <a:prstGeom prst="rect">
                      <a:avLst/>
                    </a:prstGeom>
                  </pic:spPr>
                </pic:pic>
              </a:graphicData>
            </a:graphic>
          </wp:inline>
        </w:drawing>
      </w:r>
    </w:p>
    <w:p w:rsidR="00E76D90" w:rsidRPr="001C731D" w:rsidRDefault="00E76D90" w:rsidP="001C731D">
      <w:pPr>
        <w:shd w:val="clear" w:color="auto" w:fill="FFFFFF" w:themeFill="background1"/>
        <w:spacing w:after="0" w:line="360" w:lineRule="auto"/>
        <w:jc w:val="center"/>
        <w:rPr>
          <w:rFonts w:ascii="Times New Roman" w:hAnsi="Times New Roman" w:cs="Times New Roman"/>
          <w:i/>
          <w:sz w:val="24"/>
          <w:szCs w:val="24"/>
        </w:rPr>
      </w:pPr>
      <w:r w:rsidRPr="001C731D">
        <w:rPr>
          <w:rFonts w:ascii="Times New Roman" w:hAnsi="Times New Roman" w:cs="Times New Roman"/>
          <w:i/>
          <w:sz w:val="24"/>
          <w:szCs w:val="24"/>
        </w:rPr>
        <w:t>Źródło: www.osp.org.pl</w:t>
      </w:r>
    </w:p>
    <w:p w:rsidR="00A23925" w:rsidRPr="001C731D" w:rsidRDefault="00E76D90" w:rsidP="001C731D">
      <w:pPr>
        <w:shd w:val="clear" w:color="auto" w:fill="FFFFFF" w:themeFill="background1"/>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Gmina Wilga, położona w dolinie Wisły, oddalona jest od Warszawy o 50 kilometrów, a od Garwolina o 20.  Jest to gmina wiejska znajdująca się w województwie mazowieckim, w powiecie garwolińskim. Sołectwa przynależące do gminy to: Celejów, Cyganówka, Goźlin Górny, Goźlin Mały, Holendry, Mariańskie Porzecze, Nieciecz, Nowe Podole, Nowy Żabieniec, </w:t>
      </w:r>
      <w:proofErr w:type="spellStart"/>
      <w:r w:rsidRPr="001C731D">
        <w:rPr>
          <w:rFonts w:ascii="Times New Roman" w:hAnsi="Times New Roman" w:cs="Times New Roman"/>
          <w:sz w:val="24"/>
          <w:szCs w:val="24"/>
        </w:rPr>
        <w:t>Ostrybór</w:t>
      </w:r>
      <w:proofErr w:type="spellEnd"/>
      <w:r w:rsidRPr="001C731D">
        <w:rPr>
          <w:rFonts w:ascii="Times New Roman" w:hAnsi="Times New Roman" w:cs="Times New Roman"/>
          <w:sz w:val="24"/>
          <w:szCs w:val="24"/>
        </w:rPr>
        <w:t>, Ruda Tarnowska, Skurcza, Stare Podole, Stary Żabieniec, Tarnów, Trzcianka, Uścieniec-Kolonia, Wicie, Wilga, Wólka Gruszczyńska, Zakrzew. Całkowita powierzchnia gminy Wilga wynosi 119 km2.</w:t>
      </w:r>
    </w:p>
    <w:p w:rsidR="00343505" w:rsidRPr="001C731D" w:rsidRDefault="00343505" w:rsidP="001C731D">
      <w:pPr>
        <w:shd w:val="clear" w:color="auto" w:fill="FFFFFF" w:themeFill="background1"/>
        <w:spacing w:after="0" w:line="360" w:lineRule="auto"/>
        <w:jc w:val="both"/>
        <w:rPr>
          <w:rFonts w:ascii="Times New Roman" w:hAnsi="Times New Roman" w:cs="Times New Roman"/>
          <w:sz w:val="24"/>
          <w:szCs w:val="24"/>
        </w:rPr>
      </w:pPr>
    </w:p>
    <w:p w:rsidR="003807AB" w:rsidRPr="001C731D" w:rsidRDefault="003807AB" w:rsidP="002064F3">
      <w:pPr>
        <w:pStyle w:val="Nagwek1"/>
        <w:spacing w:before="0" w:after="240" w:line="360" w:lineRule="auto"/>
        <w:rPr>
          <w:rFonts w:ascii="Times New Roman" w:hAnsi="Times New Roman" w:cs="Times New Roman"/>
          <w:sz w:val="24"/>
          <w:szCs w:val="24"/>
        </w:rPr>
      </w:pPr>
      <w:bookmarkStart w:id="27" w:name="_Toc380437815"/>
      <w:bookmarkStart w:id="28" w:name="_Toc412799179"/>
      <w:r w:rsidRPr="001C731D">
        <w:rPr>
          <w:rFonts w:ascii="Times New Roman" w:hAnsi="Times New Roman" w:cs="Times New Roman"/>
          <w:sz w:val="24"/>
          <w:szCs w:val="24"/>
        </w:rPr>
        <w:t>2. HISTORIA</w:t>
      </w:r>
      <w:bookmarkEnd w:id="27"/>
      <w:bookmarkEnd w:id="28"/>
    </w:p>
    <w:p w:rsidR="003158C9" w:rsidRPr="001C731D" w:rsidRDefault="003158C9" w:rsidP="002064F3">
      <w:pPr>
        <w:spacing w:after="240" w:line="360" w:lineRule="auto"/>
        <w:jc w:val="both"/>
        <w:rPr>
          <w:rFonts w:ascii="Times New Roman" w:hAnsi="Times New Roman" w:cs="Times New Roman"/>
          <w:sz w:val="24"/>
          <w:szCs w:val="24"/>
        </w:rPr>
      </w:pPr>
      <w:r w:rsidRPr="001C731D">
        <w:rPr>
          <w:rFonts w:ascii="Times New Roman" w:hAnsi="Times New Roman" w:cs="Times New Roman"/>
          <w:sz w:val="24"/>
          <w:szCs w:val="24"/>
        </w:rPr>
        <w:tab/>
      </w:r>
      <w:r w:rsidR="00343505" w:rsidRPr="001C731D">
        <w:rPr>
          <w:rFonts w:ascii="Times New Roman" w:hAnsi="Times New Roman" w:cs="Times New Roman"/>
          <w:sz w:val="24"/>
          <w:szCs w:val="24"/>
        </w:rPr>
        <w:t xml:space="preserve">Pierwsze informacje o Wildze pochodzą z XIII wieku. W XIV wieku należała ona do rodu </w:t>
      </w:r>
      <w:proofErr w:type="spellStart"/>
      <w:r w:rsidR="00343505" w:rsidRPr="001C731D">
        <w:rPr>
          <w:rFonts w:ascii="Times New Roman" w:hAnsi="Times New Roman" w:cs="Times New Roman"/>
          <w:sz w:val="24"/>
          <w:szCs w:val="24"/>
        </w:rPr>
        <w:t>Wilckich</w:t>
      </w:r>
      <w:proofErr w:type="spellEnd"/>
      <w:r w:rsidR="00343505" w:rsidRPr="001C731D">
        <w:rPr>
          <w:rFonts w:ascii="Times New Roman" w:hAnsi="Times New Roman" w:cs="Times New Roman"/>
          <w:sz w:val="24"/>
          <w:szCs w:val="24"/>
        </w:rPr>
        <w:t xml:space="preserve"> herbu Topór. Na początku XV wieku we wsi powstała parafia. Między XVI      a XVII wiekiem Wilga posiadała prawa miejskie, jednak utraciła je w wyniku upadku gospodarczego. W okresie międzywojennym gmina Wilga cieszyła się popularnością jako ośrodek letniskowy. Wtedy to nastąpił rozwój osiedla wypoczynkowego. Podczas II Wojny Świtowej, w roku 1944 w okolicach Wilgi toczyły się bitwy o tzw. przyczółek warecko-magnuszewski. Dla upamiętnienia tych zdarzeń wzniesiono pomnik saperów.</w:t>
      </w:r>
    </w:p>
    <w:p w:rsidR="003807AB" w:rsidRPr="001C731D" w:rsidRDefault="003807AB" w:rsidP="002064F3">
      <w:pPr>
        <w:pStyle w:val="Nagwek1"/>
        <w:spacing w:before="0" w:after="240" w:line="360" w:lineRule="auto"/>
        <w:rPr>
          <w:rFonts w:ascii="Times New Roman" w:hAnsi="Times New Roman" w:cs="Times New Roman"/>
          <w:sz w:val="24"/>
          <w:szCs w:val="24"/>
        </w:rPr>
      </w:pPr>
      <w:bookmarkStart w:id="29" w:name="_Toc380437816"/>
      <w:bookmarkStart w:id="30" w:name="_Toc412799180"/>
      <w:r w:rsidRPr="001C731D">
        <w:rPr>
          <w:rFonts w:ascii="Times New Roman" w:hAnsi="Times New Roman" w:cs="Times New Roman"/>
          <w:sz w:val="24"/>
          <w:szCs w:val="24"/>
        </w:rPr>
        <w:lastRenderedPageBreak/>
        <w:t>3. GOSPODARKA GMINY</w:t>
      </w:r>
      <w:bookmarkEnd w:id="29"/>
      <w:bookmarkEnd w:id="30"/>
    </w:p>
    <w:p w:rsidR="00C309A9" w:rsidRDefault="003807AB" w:rsidP="002064F3">
      <w:pPr>
        <w:pStyle w:val="Nagwek2"/>
        <w:spacing w:before="0" w:after="240" w:line="360" w:lineRule="auto"/>
        <w:rPr>
          <w:rFonts w:ascii="Times New Roman" w:hAnsi="Times New Roman" w:cs="Times New Roman"/>
          <w:sz w:val="24"/>
          <w:szCs w:val="24"/>
        </w:rPr>
      </w:pPr>
      <w:bookmarkStart w:id="31" w:name="_Toc380437817"/>
      <w:bookmarkStart w:id="32" w:name="_Toc412799181"/>
      <w:r w:rsidRPr="001C731D">
        <w:rPr>
          <w:rFonts w:ascii="Times New Roman" w:hAnsi="Times New Roman" w:cs="Times New Roman"/>
          <w:sz w:val="24"/>
          <w:szCs w:val="24"/>
        </w:rPr>
        <w:t>3.1. Przedsiębiorczość</w:t>
      </w:r>
      <w:bookmarkEnd w:id="31"/>
      <w:bookmarkEnd w:id="32"/>
    </w:p>
    <w:p w:rsidR="00A2304A" w:rsidRDefault="00EA1DCE" w:rsidP="002064F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 przestrzeni</w:t>
      </w:r>
      <w:r w:rsidR="00FE5D1C">
        <w:rPr>
          <w:rFonts w:ascii="Times New Roman" w:hAnsi="Times New Roman" w:cs="Times New Roman"/>
          <w:sz w:val="24"/>
          <w:szCs w:val="24"/>
        </w:rPr>
        <w:t xml:space="preserve"> trzech ostatnich lat liczba podmiotów gospodarczych w Gminie Wilga systematycznie rośnie.</w:t>
      </w:r>
      <w:r w:rsidR="004E3CC2">
        <w:rPr>
          <w:rFonts w:ascii="Times New Roman" w:hAnsi="Times New Roman" w:cs="Times New Roman"/>
          <w:sz w:val="24"/>
          <w:szCs w:val="24"/>
        </w:rPr>
        <w:t xml:space="preserve"> W</w:t>
      </w:r>
      <w:r w:rsidR="00A2304A" w:rsidRPr="00A2304A">
        <w:rPr>
          <w:rFonts w:ascii="Times New Roman" w:hAnsi="Times New Roman" w:cs="Times New Roman"/>
          <w:sz w:val="24"/>
          <w:szCs w:val="24"/>
        </w:rPr>
        <w:t xml:space="preserve"> 201</w:t>
      </w:r>
      <w:r w:rsidR="00857A4F">
        <w:rPr>
          <w:rFonts w:ascii="Times New Roman" w:hAnsi="Times New Roman" w:cs="Times New Roman"/>
          <w:sz w:val="24"/>
          <w:szCs w:val="24"/>
        </w:rPr>
        <w:t xml:space="preserve">1 </w:t>
      </w:r>
      <w:r w:rsidR="00A2304A" w:rsidRPr="00A2304A">
        <w:rPr>
          <w:rFonts w:ascii="Times New Roman" w:hAnsi="Times New Roman" w:cs="Times New Roman"/>
          <w:sz w:val="24"/>
          <w:szCs w:val="24"/>
        </w:rPr>
        <w:t>roku funkcjonował</w:t>
      </w:r>
      <w:r w:rsidR="00857A4F">
        <w:rPr>
          <w:rFonts w:ascii="Times New Roman" w:hAnsi="Times New Roman" w:cs="Times New Roman"/>
          <w:sz w:val="24"/>
          <w:szCs w:val="24"/>
        </w:rPr>
        <w:t xml:space="preserve">o </w:t>
      </w:r>
      <w:r w:rsidR="004E3CC2">
        <w:rPr>
          <w:rFonts w:ascii="Times New Roman" w:hAnsi="Times New Roman" w:cs="Times New Roman"/>
          <w:sz w:val="24"/>
          <w:szCs w:val="24"/>
        </w:rPr>
        <w:t xml:space="preserve">tu </w:t>
      </w:r>
      <w:r w:rsidR="00857A4F">
        <w:rPr>
          <w:rFonts w:ascii="Times New Roman" w:hAnsi="Times New Roman" w:cs="Times New Roman"/>
          <w:sz w:val="24"/>
          <w:szCs w:val="24"/>
        </w:rPr>
        <w:t xml:space="preserve">335 </w:t>
      </w:r>
      <w:r w:rsidR="00A2304A" w:rsidRPr="00A2304A">
        <w:rPr>
          <w:rFonts w:ascii="Times New Roman" w:hAnsi="Times New Roman" w:cs="Times New Roman"/>
          <w:sz w:val="24"/>
          <w:szCs w:val="24"/>
        </w:rPr>
        <w:t>podmiot</w:t>
      </w:r>
      <w:r w:rsidR="00857A4F">
        <w:rPr>
          <w:rFonts w:ascii="Times New Roman" w:hAnsi="Times New Roman" w:cs="Times New Roman"/>
          <w:sz w:val="24"/>
          <w:szCs w:val="24"/>
        </w:rPr>
        <w:t>ów</w:t>
      </w:r>
      <w:r w:rsidR="00A2304A" w:rsidRPr="00A2304A">
        <w:rPr>
          <w:rFonts w:ascii="Times New Roman" w:hAnsi="Times New Roman" w:cs="Times New Roman"/>
          <w:sz w:val="24"/>
          <w:szCs w:val="24"/>
        </w:rPr>
        <w:t xml:space="preserve"> gospodarki narodowej wpisan</w:t>
      </w:r>
      <w:r w:rsidR="00857A4F">
        <w:rPr>
          <w:rFonts w:ascii="Times New Roman" w:hAnsi="Times New Roman" w:cs="Times New Roman"/>
          <w:sz w:val="24"/>
          <w:szCs w:val="24"/>
        </w:rPr>
        <w:t>ych</w:t>
      </w:r>
      <w:r w:rsidR="00A2304A" w:rsidRPr="00A2304A">
        <w:rPr>
          <w:rFonts w:ascii="Times New Roman" w:hAnsi="Times New Roman" w:cs="Times New Roman"/>
          <w:sz w:val="24"/>
          <w:szCs w:val="24"/>
        </w:rPr>
        <w:t xml:space="preserve"> do rejestru REGON</w:t>
      </w:r>
      <w:r w:rsidR="00857A4F">
        <w:rPr>
          <w:rFonts w:ascii="Times New Roman" w:hAnsi="Times New Roman" w:cs="Times New Roman"/>
          <w:sz w:val="24"/>
          <w:szCs w:val="24"/>
        </w:rPr>
        <w:t>, w 2012 roku liczba ta wzrosła do 345</w:t>
      </w:r>
      <w:r w:rsidR="00FE5D1C">
        <w:rPr>
          <w:rFonts w:ascii="Times New Roman" w:hAnsi="Times New Roman" w:cs="Times New Roman"/>
          <w:sz w:val="24"/>
          <w:szCs w:val="24"/>
        </w:rPr>
        <w:t xml:space="preserve">, a </w:t>
      </w:r>
      <w:r w:rsidR="00857A4F">
        <w:rPr>
          <w:rFonts w:ascii="Times New Roman" w:hAnsi="Times New Roman" w:cs="Times New Roman"/>
          <w:sz w:val="24"/>
          <w:szCs w:val="24"/>
        </w:rPr>
        <w:t>w 2013 roku liczba podmiotów gospodarczych zwiększyła się do 355</w:t>
      </w:r>
      <w:r w:rsidR="00A2304A" w:rsidRPr="00A2304A">
        <w:rPr>
          <w:rFonts w:ascii="Times New Roman" w:hAnsi="Times New Roman" w:cs="Times New Roman"/>
          <w:sz w:val="24"/>
          <w:szCs w:val="24"/>
        </w:rPr>
        <w:t>:</w:t>
      </w:r>
    </w:p>
    <w:p w:rsidR="004E3CC2" w:rsidRPr="00A2304A" w:rsidRDefault="004E3CC2" w:rsidP="00FE5D1C">
      <w:pPr>
        <w:spacing w:after="0"/>
        <w:rPr>
          <w:rFonts w:ascii="Times New Roman" w:hAnsi="Times New Roman" w:cs="Times New Roman"/>
          <w:sz w:val="24"/>
          <w:szCs w:val="24"/>
        </w:rPr>
      </w:pPr>
    </w:p>
    <w:tbl>
      <w:tblPr>
        <w:tblW w:w="9157" w:type="dxa"/>
        <w:tblInd w:w="55" w:type="dxa"/>
        <w:tblCellMar>
          <w:left w:w="70" w:type="dxa"/>
          <w:right w:w="70" w:type="dxa"/>
        </w:tblCellMar>
        <w:tblLook w:val="04A0"/>
      </w:tblPr>
      <w:tblGrid>
        <w:gridCol w:w="3701"/>
        <w:gridCol w:w="1130"/>
        <w:gridCol w:w="1421"/>
        <w:gridCol w:w="1421"/>
        <w:gridCol w:w="1484"/>
      </w:tblGrid>
      <w:tr w:rsidR="004E3CC2" w:rsidRPr="00A2304A" w:rsidTr="008E17E4">
        <w:trPr>
          <w:trHeight w:val="255"/>
        </w:trPr>
        <w:tc>
          <w:tcPr>
            <w:tcW w:w="3701" w:type="dxa"/>
            <w:tcBorders>
              <w:top w:val="single" w:sz="4" w:space="0" w:color="000000"/>
              <w:left w:val="single" w:sz="4" w:space="0" w:color="000000"/>
              <w:bottom w:val="single" w:sz="4" w:space="0" w:color="000000"/>
              <w:right w:val="single" w:sz="4" w:space="0" w:color="000000"/>
            </w:tcBorders>
            <w:shd w:val="clear" w:color="000000" w:fill="008080"/>
            <w:noWrap/>
            <w:vAlign w:val="center"/>
            <w:hideMark/>
          </w:tcPr>
          <w:p w:rsidR="004E3CC2" w:rsidRPr="00A2304A" w:rsidRDefault="004E3CC2" w:rsidP="00A2304A">
            <w:pPr>
              <w:spacing w:after="0" w:line="240" w:lineRule="auto"/>
              <w:jc w:val="center"/>
              <w:rPr>
                <w:rFonts w:ascii="Arial" w:eastAsia="Times New Roman" w:hAnsi="Arial" w:cs="Arial"/>
                <w:b/>
                <w:bCs/>
                <w:color w:val="FFFFFF"/>
                <w:sz w:val="20"/>
                <w:szCs w:val="20"/>
              </w:rPr>
            </w:pPr>
            <w:r>
              <w:tab/>
            </w:r>
            <w:r w:rsidRPr="00A2304A">
              <w:rPr>
                <w:rFonts w:ascii="Arial" w:eastAsia="Times New Roman" w:hAnsi="Arial" w:cs="Arial"/>
                <w:b/>
                <w:bCs/>
                <w:color w:val="FFFFFF"/>
                <w:sz w:val="20"/>
                <w:szCs w:val="20"/>
              </w:rPr>
              <w:t> </w:t>
            </w:r>
          </w:p>
        </w:tc>
        <w:tc>
          <w:tcPr>
            <w:tcW w:w="1130" w:type="dxa"/>
            <w:tcBorders>
              <w:top w:val="single" w:sz="4" w:space="0" w:color="000000"/>
              <w:left w:val="nil"/>
              <w:bottom w:val="single" w:sz="4" w:space="0" w:color="000000"/>
              <w:right w:val="single" w:sz="4" w:space="0" w:color="000000"/>
            </w:tcBorders>
            <w:shd w:val="clear" w:color="000000" w:fill="008080"/>
            <w:noWrap/>
            <w:vAlign w:val="center"/>
            <w:hideMark/>
          </w:tcPr>
          <w:p w:rsidR="004E3CC2" w:rsidRPr="00A2304A" w:rsidRDefault="004E3CC2" w:rsidP="00A2304A">
            <w:pPr>
              <w:spacing w:after="0" w:line="240" w:lineRule="auto"/>
              <w:jc w:val="center"/>
              <w:rPr>
                <w:rFonts w:ascii="Arial" w:eastAsia="Times New Roman" w:hAnsi="Arial" w:cs="Arial"/>
                <w:b/>
                <w:bCs/>
                <w:color w:val="FFFFFF"/>
                <w:sz w:val="20"/>
                <w:szCs w:val="20"/>
              </w:rPr>
            </w:pPr>
            <w:r w:rsidRPr="00A2304A">
              <w:rPr>
                <w:rFonts w:ascii="Arial" w:eastAsia="Times New Roman" w:hAnsi="Arial" w:cs="Arial"/>
                <w:b/>
                <w:bCs/>
                <w:color w:val="FFFFFF"/>
                <w:sz w:val="20"/>
                <w:szCs w:val="20"/>
              </w:rPr>
              <w:t>Jednostka miary</w:t>
            </w:r>
          </w:p>
        </w:tc>
        <w:tc>
          <w:tcPr>
            <w:tcW w:w="1421" w:type="dxa"/>
            <w:tcBorders>
              <w:top w:val="single" w:sz="4" w:space="0" w:color="000000"/>
              <w:left w:val="nil"/>
              <w:bottom w:val="single" w:sz="4" w:space="0" w:color="000000"/>
              <w:right w:val="single" w:sz="4" w:space="0" w:color="000000"/>
            </w:tcBorders>
            <w:shd w:val="clear" w:color="000000" w:fill="008080"/>
            <w:noWrap/>
            <w:vAlign w:val="center"/>
          </w:tcPr>
          <w:p w:rsidR="004E3CC2" w:rsidRDefault="004E3CC2" w:rsidP="00A2304A">
            <w:pPr>
              <w:spacing w:after="0" w:line="240" w:lineRule="auto"/>
              <w:jc w:val="center"/>
              <w:rPr>
                <w:rFonts w:ascii="Arial" w:eastAsia="Times New Roman" w:hAnsi="Arial" w:cs="Arial"/>
                <w:b/>
                <w:bCs/>
                <w:color w:val="FFFFFF"/>
                <w:sz w:val="20"/>
                <w:szCs w:val="20"/>
              </w:rPr>
            </w:pPr>
          </w:p>
          <w:p w:rsidR="004E3CC2" w:rsidRPr="00A2304A" w:rsidRDefault="004E3CC2" w:rsidP="00A230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2011</w:t>
            </w:r>
          </w:p>
        </w:tc>
        <w:tc>
          <w:tcPr>
            <w:tcW w:w="1421" w:type="dxa"/>
            <w:tcBorders>
              <w:top w:val="single" w:sz="4" w:space="0" w:color="000000"/>
              <w:left w:val="nil"/>
              <w:bottom w:val="single" w:sz="4" w:space="0" w:color="000000"/>
              <w:right w:val="single" w:sz="4" w:space="0" w:color="000000"/>
            </w:tcBorders>
            <w:shd w:val="clear" w:color="000000" w:fill="008080"/>
            <w:vAlign w:val="center"/>
          </w:tcPr>
          <w:p w:rsidR="004E3CC2" w:rsidRDefault="004E3CC2" w:rsidP="008E17E4">
            <w:pPr>
              <w:spacing w:after="0" w:line="240" w:lineRule="auto"/>
              <w:jc w:val="center"/>
              <w:rPr>
                <w:rFonts w:ascii="Arial" w:eastAsia="Times New Roman" w:hAnsi="Arial" w:cs="Arial"/>
                <w:b/>
                <w:bCs/>
                <w:color w:val="FFFFFF"/>
                <w:sz w:val="20"/>
                <w:szCs w:val="20"/>
              </w:rPr>
            </w:pPr>
          </w:p>
          <w:p w:rsidR="004E3CC2" w:rsidRPr="00A2304A" w:rsidRDefault="004E3CC2" w:rsidP="008E17E4">
            <w:pPr>
              <w:spacing w:after="0" w:line="240" w:lineRule="auto"/>
              <w:jc w:val="center"/>
              <w:rPr>
                <w:rFonts w:ascii="Arial" w:eastAsia="Times New Roman" w:hAnsi="Arial" w:cs="Arial"/>
                <w:b/>
                <w:bCs/>
                <w:color w:val="FFFFFF"/>
                <w:sz w:val="20"/>
                <w:szCs w:val="20"/>
              </w:rPr>
            </w:pPr>
            <w:r w:rsidRPr="00A2304A">
              <w:rPr>
                <w:rFonts w:ascii="Arial" w:eastAsia="Times New Roman" w:hAnsi="Arial" w:cs="Arial"/>
                <w:b/>
                <w:bCs/>
                <w:color w:val="FFFFFF"/>
                <w:sz w:val="20"/>
                <w:szCs w:val="20"/>
              </w:rPr>
              <w:t>2012</w:t>
            </w:r>
          </w:p>
        </w:tc>
        <w:tc>
          <w:tcPr>
            <w:tcW w:w="1484" w:type="dxa"/>
            <w:tcBorders>
              <w:top w:val="single" w:sz="4" w:space="0" w:color="000000"/>
              <w:left w:val="nil"/>
              <w:bottom w:val="single" w:sz="4" w:space="0" w:color="000000"/>
              <w:right w:val="single" w:sz="4" w:space="0" w:color="000000"/>
            </w:tcBorders>
            <w:shd w:val="clear" w:color="000000" w:fill="008080"/>
          </w:tcPr>
          <w:p w:rsidR="004E3CC2" w:rsidRDefault="004E3CC2" w:rsidP="008E17E4">
            <w:pPr>
              <w:spacing w:after="0" w:line="240" w:lineRule="auto"/>
              <w:jc w:val="center"/>
              <w:rPr>
                <w:rFonts w:ascii="Arial" w:eastAsia="Times New Roman" w:hAnsi="Arial" w:cs="Arial"/>
                <w:b/>
                <w:bCs/>
                <w:color w:val="FFFFFF"/>
                <w:sz w:val="20"/>
                <w:szCs w:val="20"/>
              </w:rPr>
            </w:pPr>
          </w:p>
          <w:p w:rsidR="004E3CC2" w:rsidRPr="00A2304A" w:rsidRDefault="004E3CC2" w:rsidP="008E17E4">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2013</w:t>
            </w:r>
          </w:p>
        </w:tc>
      </w:tr>
      <w:tr w:rsidR="004E3CC2" w:rsidRPr="00A2304A" w:rsidTr="004E3CC2">
        <w:trPr>
          <w:trHeight w:val="255"/>
        </w:trPr>
        <w:tc>
          <w:tcPr>
            <w:tcW w:w="7673" w:type="dxa"/>
            <w:gridSpan w:val="4"/>
            <w:tcBorders>
              <w:top w:val="single" w:sz="4" w:space="0" w:color="000000"/>
              <w:left w:val="single" w:sz="4" w:space="0" w:color="000000"/>
              <w:bottom w:val="single" w:sz="4" w:space="0" w:color="000000"/>
              <w:right w:val="single" w:sz="4" w:space="0" w:color="000000"/>
            </w:tcBorders>
            <w:shd w:val="clear" w:color="000000" w:fill="008080"/>
            <w:noWrap/>
            <w:vAlign w:val="center"/>
            <w:hideMark/>
          </w:tcPr>
          <w:p w:rsidR="004E3CC2" w:rsidRDefault="004E3CC2" w:rsidP="00A2304A">
            <w:pPr>
              <w:spacing w:after="0" w:line="240" w:lineRule="auto"/>
              <w:rPr>
                <w:rFonts w:ascii="Arial" w:eastAsia="Times New Roman" w:hAnsi="Arial" w:cs="Arial"/>
                <w:b/>
                <w:bCs/>
                <w:color w:val="FFFFFF"/>
                <w:sz w:val="20"/>
                <w:szCs w:val="20"/>
              </w:rPr>
            </w:pPr>
            <w:r w:rsidRPr="00A2304A">
              <w:rPr>
                <w:rFonts w:ascii="Arial" w:eastAsia="Times New Roman" w:hAnsi="Arial" w:cs="Arial"/>
                <w:b/>
                <w:bCs/>
                <w:color w:val="FFFFFF"/>
                <w:sz w:val="20"/>
                <w:szCs w:val="20"/>
              </w:rPr>
              <w:t>PODMIOTY GOSPODARKI NARODOWEJ WPISANE DO REJESTRU REGON</w:t>
            </w:r>
          </w:p>
          <w:p w:rsidR="004E3CC2" w:rsidRPr="00A2304A" w:rsidRDefault="004E3CC2" w:rsidP="00A2304A">
            <w:pPr>
              <w:spacing w:after="0" w:line="240" w:lineRule="auto"/>
              <w:rPr>
                <w:rFonts w:ascii="Arial" w:eastAsia="Times New Roman" w:hAnsi="Arial" w:cs="Arial"/>
                <w:b/>
                <w:bCs/>
                <w:color w:val="FFFFFF"/>
                <w:sz w:val="20"/>
                <w:szCs w:val="20"/>
              </w:rPr>
            </w:pPr>
          </w:p>
        </w:tc>
        <w:tc>
          <w:tcPr>
            <w:tcW w:w="1484" w:type="dxa"/>
            <w:tcBorders>
              <w:top w:val="single" w:sz="4" w:space="0" w:color="000000"/>
              <w:left w:val="single" w:sz="4" w:space="0" w:color="000000"/>
              <w:bottom w:val="single" w:sz="4" w:space="0" w:color="000000"/>
              <w:right w:val="single" w:sz="4" w:space="0" w:color="000000"/>
            </w:tcBorders>
            <w:shd w:val="clear" w:color="000000" w:fill="008080"/>
          </w:tcPr>
          <w:p w:rsidR="004E3CC2" w:rsidRPr="00A2304A" w:rsidRDefault="004E3CC2" w:rsidP="00A2304A">
            <w:pPr>
              <w:spacing w:after="0" w:line="240" w:lineRule="auto"/>
              <w:rPr>
                <w:rFonts w:ascii="Arial" w:eastAsia="Times New Roman" w:hAnsi="Arial" w:cs="Arial"/>
                <w:b/>
                <w:bCs/>
                <w:color w:val="FFFFFF"/>
                <w:sz w:val="20"/>
                <w:szCs w:val="20"/>
              </w:rPr>
            </w:pPr>
          </w:p>
        </w:tc>
      </w:tr>
      <w:tr w:rsidR="004E3CC2" w:rsidRPr="00A2304A" w:rsidTr="004E3CC2">
        <w:trPr>
          <w:trHeight w:val="255"/>
        </w:trPr>
        <w:tc>
          <w:tcPr>
            <w:tcW w:w="6252" w:type="dxa"/>
            <w:gridSpan w:val="3"/>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4E3CC2" w:rsidRPr="00A2304A" w:rsidRDefault="004E3CC2" w:rsidP="00A2304A">
            <w:pPr>
              <w:spacing w:after="0" w:line="240" w:lineRule="auto"/>
              <w:rPr>
                <w:rFonts w:ascii="Arial" w:eastAsia="Times New Roman" w:hAnsi="Arial" w:cs="Arial"/>
                <w:b/>
                <w:bCs/>
                <w:color w:val="008080"/>
                <w:sz w:val="20"/>
                <w:szCs w:val="20"/>
              </w:rPr>
            </w:pPr>
            <w:r w:rsidRPr="00A2304A">
              <w:rPr>
                <w:rFonts w:ascii="Arial" w:eastAsia="Times New Roman" w:hAnsi="Arial" w:cs="Arial"/>
                <w:b/>
                <w:bCs/>
                <w:color w:val="008080"/>
                <w:sz w:val="20"/>
                <w:szCs w:val="20"/>
              </w:rPr>
              <w:t>Podmioty wg sektorów własnościowych</w:t>
            </w:r>
          </w:p>
        </w:tc>
        <w:tc>
          <w:tcPr>
            <w:tcW w:w="1421" w:type="dxa"/>
            <w:tcBorders>
              <w:top w:val="single" w:sz="4" w:space="0" w:color="000000"/>
              <w:left w:val="single" w:sz="4" w:space="0" w:color="000000"/>
              <w:bottom w:val="single" w:sz="4" w:space="0" w:color="000000"/>
              <w:right w:val="single" w:sz="4" w:space="0" w:color="000000"/>
            </w:tcBorders>
            <w:shd w:val="clear" w:color="000000" w:fill="33CCCC"/>
          </w:tcPr>
          <w:p w:rsidR="004E3CC2" w:rsidRPr="00A2304A" w:rsidRDefault="004E3CC2" w:rsidP="00A2304A">
            <w:pPr>
              <w:spacing w:after="0" w:line="240" w:lineRule="auto"/>
              <w:rPr>
                <w:rFonts w:ascii="Arial" w:eastAsia="Times New Roman" w:hAnsi="Arial" w:cs="Arial"/>
                <w:b/>
                <w:bCs/>
                <w:color w:val="008080"/>
                <w:sz w:val="20"/>
                <w:szCs w:val="20"/>
              </w:rPr>
            </w:pPr>
          </w:p>
        </w:tc>
        <w:tc>
          <w:tcPr>
            <w:tcW w:w="1484" w:type="dxa"/>
            <w:tcBorders>
              <w:top w:val="single" w:sz="4" w:space="0" w:color="000000"/>
              <w:left w:val="single" w:sz="4" w:space="0" w:color="000000"/>
              <w:bottom w:val="single" w:sz="4" w:space="0" w:color="000000"/>
              <w:right w:val="single" w:sz="4" w:space="0" w:color="000000"/>
            </w:tcBorders>
            <w:shd w:val="clear" w:color="000000" w:fill="33CCCC"/>
          </w:tcPr>
          <w:p w:rsidR="004E3CC2" w:rsidRPr="00A2304A" w:rsidRDefault="004E3CC2" w:rsidP="00A2304A">
            <w:pPr>
              <w:spacing w:after="0" w:line="240" w:lineRule="auto"/>
              <w:rPr>
                <w:rFonts w:ascii="Arial" w:eastAsia="Times New Roman" w:hAnsi="Arial" w:cs="Arial"/>
                <w:b/>
                <w:bCs/>
                <w:color w:val="008080"/>
                <w:sz w:val="20"/>
                <w:szCs w:val="20"/>
              </w:rPr>
            </w:pPr>
          </w:p>
        </w:tc>
      </w:tr>
      <w:tr w:rsidR="004E3CC2" w:rsidRPr="00A2304A" w:rsidTr="00AB0BF1">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podmioty gospodarki narodowej ogółem</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335</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345</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355</w:t>
            </w:r>
          </w:p>
        </w:tc>
      </w:tr>
      <w:tr w:rsidR="004E3CC2" w:rsidRPr="00A2304A" w:rsidTr="00AB0BF1">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publiczny - ogółem</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13</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13</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13</w:t>
            </w:r>
          </w:p>
        </w:tc>
      </w:tr>
      <w:tr w:rsidR="004E3CC2" w:rsidRPr="00A2304A" w:rsidTr="00AB0BF1">
        <w:trPr>
          <w:trHeight w:val="51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publiczny - państwowe i samorządowe jednostki prawa budżetowego</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10</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10</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10</w:t>
            </w:r>
          </w:p>
        </w:tc>
      </w:tr>
      <w:tr w:rsidR="004E3CC2" w:rsidRPr="00A2304A" w:rsidTr="00AB0BF1">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ogółem</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322</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332</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342</w:t>
            </w:r>
          </w:p>
        </w:tc>
      </w:tr>
      <w:tr w:rsidR="004E3CC2" w:rsidRPr="00A2304A" w:rsidTr="00AB0BF1">
        <w:trPr>
          <w:trHeight w:val="51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osoby fizyczne prowadzące działalność gospodarczą</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272</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281</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289</w:t>
            </w:r>
          </w:p>
        </w:tc>
      </w:tr>
      <w:tr w:rsidR="004E3CC2" w:rsidRPr="00A2304A" w:rsidTr="00AB0BF1">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spółki handlowe</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14</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13</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15</w:t>
            </w:r>
          </w:p>
        </w:tc>
      </w:tr>
      <w:tr w:rsidR="004E3CC2" w:rsidRPr="00A2304A" w:rsidTr="00AB0BF1">
        <w:trPr>
          <w:trHeight w:val="51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spółki handlowe z udziałem kapitału zagranicznego</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1</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w:t>
            </w:r>
          </w:p>
        </w:tc>
      </w:tr>
      <w:tr w:rsidR="004E3CC2" w:rsidRPr="00A2304A" w:rsidTr="00AB0BF1">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spółdzielnie</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4</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4</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4</w:t>
            </w:r>
          </w:p>
        </w:tc>
      </w:tr>
      <w:tr w:rsidR="004E3CC2" w:rsidRPr="00A2304A" w:rsidTr="00AB0BF1">
        <w:trPr>
          <w:trHeight w:val="25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fundacje</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1</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w:t>
            </w:r>
          </w:p>
        </w:tc>
      </w:tr>
      <w:tr w:rsidR="004E3CC2" w:rsidRPr="00A2304A" w:rsidTr="00AB0BF1">
        <w:trPr>
          <w:trHeight w:val="51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E3CC2" w:rsidRPr="00A2304A" w:rsidRDefault="004E3CC2" w:rsidP="00C96F57">
            <w:pPr>
              <w:spacing w:after="0" w:line="240" w:lineRule="auto"/>
              <w:rPr>
                <w:rFonts w:ascii="Arial" w:eastAsia="Times New Roman" w:hAnsi="Arial" w:cs="Arial"/>
                <w:sz w:val="20"/>
                <w:szCs w:val="20"/>
              </w:rPr>
            </w:pPr>
            <w:r w:rsidRPr="00A2304A">
              <w:rPr>
                <w:rFonts w:ascii="Arial" w:eastAsia="Times New Roman" w:hAnsi="Arial" w:cs="Arial"/>
                <w:sz w:val="20"/>
                <w:szCs w:val="20"/>
              </w:rPr>
              <w:t>sektor prywatny - stowarzyszenia i organizacje społeczne</w:t>
            </w:r>
          </w:p>
        </w:tc>
        <w:tc>
          <w:tcPr>
            <w:tcW w:w="1130" w:type="dxa"/>
            <w:tcBorders>
              <w:top w:val="nil"/>
              <w:left w:val="nil"/>
              <w:bottom w:val="single" w:sz="4" w:space="0" w:color="000000"/>
              <w:right w:val="single" w:sz="4" w:space="0" w:color="000000"/>
            </w:tcBorders>
            <w:shd w:val="clear" w:color="auto" w:fill="auto"/>
            <w:noWrap/>
            <w:vAlign w:val="center"/>
            <w:hideMark/>
          </w:tcPr>
          <w:p w:rsidR="004E3CC2" w:rsidRPr="00A2304A" w:rsidRDefault="004E3CC2" w:rsidP="00C96F57">
            <w:pPr>
              <w:spacing w:after="0" w:line="240" w:lineRule="auto"/>
              <w:jc w:val="center"/>
              <w:rPr>
                <w:rFonts w:ascii="Arial" w:eastAsia="Times New Roman" w:hAnsi="Arial" w:cs="Arial"/>
                <w:sz w:val="20"/>
                <w:szCs w:val="20"/>
              </w:rPr>
            </w:pPr>
            <w:proofErr w:type="spellStart"/>
            <w:r w:rsidRPr="00A2304A">
              <w:rPr>
                <w:rFonts w:ascii="Arial" w:eastAsia="Times New Roman" w:hAnsi="Arial" w:cs="Arial"/>
                <w:sz w:val="20"/>
                <w:szCs w:val="20"/>
              </w:rPr>
              <w:t>jed.gosp</w:t>
            </w:r>
            <w:proofErr w:type="spellEnd"/>
            <w:r w:rsidRPr="00A2304A">
              <w:rPr>
                <w:rFonts w:ascii="Arial" w:eastAsia="Times New Roman" w:hAnsi="Arial" w:cs="Arial"/>
                <w:sz w:val="20"/>
                <w:szCs w:val="20"/>
              </w:rPr>
              <w:t>.</w:t>
            </w:r>
          </w:p>
        </w:tc>
        <w:tc>
          <w:tcPr>
            <w:tcW w:w="1421" w:type="dxa"/>
            <w:tcBorders>
              <w:top w:val="nil"/>
              <w:left w:val="nil"/>
              <w:bottom w:val="single" w:sz="4" w:space="0" w:color="000000"/>
              <w:right w:val="single" w:sz="4" w:space="0" w:color="000000"/>
            </w:tcBorders>
            <w:shd w:val="clear" w:color="auto" w:fill="auto"/>
            <w:noWrap/>
            <w:vAlign w:val="center"/>
          </w:tcPr>
          <w:p w:rsidR="004E3CC2" w:rsidRDefault="004E3CC2" w:rsidP="00AB0BF1">
            <w:pPr>
              <w:spacing w:before="120" w:after="120" w:line="240" w:lineRule="auto"/>
              <w:jc w:val="center"/>
              <w:rPr>
                <w:rFonts w:ascii="Arial" w:hAnsi="Arial" w:cs="Arial"/>
                <w:sz w:val="20"/>
                <w:szCs w:val="20"/>
              </w:rPr>
            </w:pPr>
            <w:r>
              <w:rPr>
                <w:rFonts w:ascii="Arial" w:hAnsi="Arial" w:cs="Arial"/>
                <w:sz w:val="20"/>
                <w:szCs w:val="20"/>
              </w:rPr>
              <w:t>10</w:t>
            </w:r>
          </w:p>
        </w:tc>
        <w:tc>
          <w:tcPr>
            <w:tcW w:w="1421"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10</w:t>
            </w:r>
          </w:p>
        </w:tc>
        <w:tc>
          <w:tcPr>
            <w:tcW w:w="1484" w:type="dxa"/>
            <w:tcBorders>
              <w:top w:val="nil"/>
              <w:left w:val="nil"/>
              <w:bottom w:val="single" w:sz="4" w:space="0" w:color="000000"/>
              <w:right w:val="single" w:sz="4" w:space="0" w:color="000000"/>
            </w:tcBorders>
            <w:vAlign w:val="center"/>
          </w:tcPr>
          <w:p w:rsidR="004E3CC2" w:rsidRPr="00C96F57" w:rsidRDefault="004E3CC2" w:rsidP="00AB0BF1">
            <w:pPr>
              <w:spacing w:before="120" w:after="120" w:line="240" w:lineRule="auto"/>
              <w:jc w:val="center"/>
              <w:rPr>
                <w:rFonts w:ascii="Arial" w:hAnsi="Arial" w:cs="Arial"/>
                <w:sz w:val="20"/>
                <w:szCs w:val="20"/>
              </w:rPr>
            </w:pPr>
            <w:r w:rsidRPr="00C96F57">
              <w:rPr>
                <w:rFonts w:ascii="Arial" w:hAnsi="Arial" w:cs="Arial"/>
                <w:sz w:val="20"/>
                <w:szCs w:val="20"/>
              </w:rPr>
              <w:t>10</w:t>
            </w:r>
          </w:p>
        </w:tc>
      </w:tr>
    </w:tbl>
    <w:p w:rsidR="00377D16" w:rsidRPr="00DA0F7E" w:rsidRDefault="00377D16" w:rsidP="00C96F57">
      <w:pPr>
        <w:spacing w:after="0" w:line="360" w:lineRule="auto"/>
        <w:rPr>
          <w:rFonts w:ascii="Times New Roman" w:hAnsi="Times New Roman" w:cs="Times New Roman"/>
          <w:i/>
          <w:sz w:val="20"/>
          <w:szCs w:val="20"/>
        </w:rPr>
      </w:pPr>
      <w:r w:rsidRPr="00DA0F7E">
        <w:rPr>
          <w:rFonts w:ascii="Times New Roman" w:hAnsi="Times New Roman" w:cs="Times New Roman"/>
          <w:i/>
          <w:sz w:val="20"/>
          <w:szCs w:val="20"/>
        </w:rPr>
        <w:t xml:space="preserve">Źródło: </w:t>
      </w:r>
      <w:hyperlink r:id="rId9" w:history="1">
        <w:r w:rsidR="00857A4F" w:rsidRPr="00DA0F7E">
          <w:rPr>
            <w:rStyle w:val="Hipercze"/>
            <w:rFonts w:ascii="Times New Roman" w:hAnsi="Times New Roman" w:cs="Times New Roman"/>
            <w:i/>
            <w:sz w:val="20"/>
            <w:szCs w:val="20"/>
          </w:rPr>
          <w:t>www.stat.gov.pl/bdl</w:t>
        </w:r>
      </w:hyperlink>
    </w:p>
    <w:p w:rsidR="00377D16" w:rsidRPr="00377D16" w:rsidRDefault="00377D16" w:rsidP="008A504A">
      <w:pPr>
        <w:spacing w:after="0" w:line="360" w:lineRule="auto"/>
        <w:jc w:val="both"/>
        <w:rPr>
          <w:rFonts w:ascii="Times New Roman" w:hAnsi="Times New Roman" w:cs="Times New Roman"/>
          <w:sz w:val="24"/>
          <w:szCs w:val="24"/>
        </w:rPr>
      </w:pPr>
      <w:r w:rsidRPr="00377D16">
        <w:rPr>
          <w:rFonts w:ascii="Times New Roman" w:hAnsi="Times New Roman" w:cs="Times New Roman"/>
          <w:sz w:val="24"/>
          <w:szCs w:val="24"/>
        </w:rPr>
        <w:t>W 2012 roku ogółem zarejestrowało się 32 firm, z czego aż 30 to osoby fizyczne prowadzące działalność gospodarczą.</w:t>
      </w:r>
      <w:r w:rsidR="00857A4F">
        <w:rPr>
          <w:rFonts w:ascii="Times New Roman" w:hAnsi="Times New Roman" w:cs="Times New Roman"/>
          <w:sz w:val="24"/>
          <w:szCs w:val="24"/>
        </w:rPr>
        <w:t xml:space="preserve"> W 2013 r</w:t>
      </w:r>
      <w:r w:rsidR="00522737">
        <w:rPr>
          <w:rFonts w:ascii="Times New Roman" w:hAnsi="Times New Roman" w:cs="Times New Roman"/>
          <w:sz w:val="24"/>
          <w:szCs w:val="24"/>
        </w:rPr>
        <w:t>oku zarejestrowało się ogółem 32</w:t>
      </w:r>
      <w:r w:rsidR="00857A4F">
        <w:rPr>
          <w:rFonts w:ascii="Times New Roman" w:hAnsi="Times New Roman" w:cs="Times New Roman"/>
          <w:sz w:val="24"/>
          <w:szCs w:val="24"/>
        </w:rPr>
        <w:t xml:space="preserve"> nowych podmiotów gospodarczych.</w:t>
      </w:r>
    </w:p>
    <w:tbl>
      <w:tblPr>
        <w:tblW w:w="9157" w:type="dxa"/>
        <w:tblInd w:w="55" w:type="dxa"/>
        <w:tblCellMar>
          <w:left w:w="70" w:type="dxa"/>
          <w:right w:w="70" w:type="dxa"/>
        </w:tblCellMar>
        <w:tblLook w:val="04A0"/>
      </w:tblPr>
      <w:tblGrid>
        <w:gridCol w:w="3984"/>
        <w:gridCol w:w="1418"/>
        <w:gridCol w:w="2158"/>
        <w:gridCol w:w="1597"/>
      </w:tblGrid>
      <w:tr w:rsidR="00857A4F" w:rsidRPr="00377D16" w:rsidTr="008E17E4">
        <w:trPr>
          <w:trHeight w:val="255"/>
        </w:trPr>
        <w:tc>
          <w:tcPr>
            <w:tcW w:w="9157" w:type="dxa"/>
            <w:gridSpan w:val="4"/>
            <w:tcBorders>
              <w:top w:val="single" w:sz="4" w:space="0" w:color="000000"/>
              <w:left w:val="single" w:sz="4" w:space="0" w:color="000000"/>
              <w:bottom w:val="single" w:sz="4" w:space="0" w:color="000000"/>
              <w:right w:val="single" w:sz="4" w:space="0" w:color="000000"/>
            </w:tcBorders>
            <w:shd w:val="clear" w:color="000000" w:fill="008080"/>
            <w:noWrap/>
            <w:vAlign w:val="center"/>
            <w:hideMark/>
          </w:tcPr>
          <w:p w:rsidR="00857A4F" w:rsidRPr="00377D16" w:rsidRDefault="00857A4F" w:rsidP="00377D16">
            <w:pPr>
              <w:spacing w:after="0" w:line="240" w:lineRule="auto"/>
              <w:rPr>
                <w:rFonts w:ascii="Arial" w:eastAsia="Times New Roman" w:hAnsi="Arial" w:cs="Arial"/>
                <w:b/>
                <w:bCs/>
                <w:color w:val="FFFFFF"/>
                <w:sz w:val="20"/>
                <w:szCs w:val="20"/>
              </w:rPr>
            </w:pPr>
            <w:r w:rsidRPr="00377D16">
              <w:rPr>
                <w:rFonts w:ascii="Arial" w:eastAsia="Times New Roman" w:hAnsi="Arial" w:cs="Arial"/>
                <w:b/>
                <w:bCs/>
                <w:color w:val="FFFFFF"/>
                <w:sz w:val="20"/>
                <w:szCs w:val="20"/>
              </w:rPr>
              <w:t>NOWO ZAREJESTROWANE W REJESTRZE REGON PODMIOTY GOSPODARKI NARODOWEJ</w:t>
            </w:r>
          </w:p>
        </w:tc>
      </w:tr>
      <w:tr w:rsidR="00857A4F" w:rsidRPr="00377D16" w:rsidTr="00857A4F">
        <w:trPr>
          <w:trHeight w:val="255"/>
        </w:trPr>
        <w:tc>
          <w:tcPr>
            <w:tcW w:w="7560" w:type="dxa"/>
            <w:gridSpan w:val="3"/>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857A4F" w:rsidRDefault="00857A4F" w:rsidP="00377D16">
            <w:pPr>
              <w:spacing w:after="0" w:line="240" w:lineRule="auto"/>
              <w:rPr>
                <w:rFonts w:ascii="Arial" w:eastAsia="Times New Roman" w:hAnsi="Arial" w:cs="Arial"/>
                <w:b/>
                <w:bCs/>
                <w:color w:val="008080"/>
                <w:sz w:val="20"/>
                <w:szCs w:val="20"/>
              </w:rPr>
            </w:pPr>
            <w:r w:rsidRPr="00377D16">
              <w:rPr>
                <w:rFonts w:ascii="Arial" w:eastAsia="Times New Roman" w:hAnsi="Arial" w:cs="Arial"/>
                <w:b/>
                <w:bCs/>
                <w:color w:val="008080"/>
                <w:sz w:val="20"/>
                <w:szCs w:val="20"/>
              </w:rPr>
              <w:t>Podmioty nowo zarejestrowane wg sektorów własnościowych</w:t>
            </w:r>
          </w:p>
          <w:p w:rsidR="00857A4F" w:rsidRPr="00377D16" w:rsidRDefault="00857A4F" w:rsidP="00857A4F">
            <w:pPr>
              <w:spacing w:after="0" w:line="240" w:lineRule="auto"/>
              <w:jc w:val="right"/>
              <w:rPr>
                <w:rFonts w:ascii="Arial" w:eastAsia="Times New Roman" w:hAnsi="Arial" w:cs="Arial"/>
                <w:b/>
                <w:bCs/>
                <w:color w:val="008080"/>
                <w:sz w:val="20"/>
                <w:szCs w:val="20"/>
              </w:rPr>
            </w:pPr>
            <w:r>
              <w:rPr>
                <w:rFonts w:ascii="Arial" w:eastAsia="Times New Roman" w:hAnsi="Arial" w:cs="Arial"/>
                <w:b/>
                <w:bCs/>
                <w:color w:val="008080"/>
                <w:sz w:val="20"/>
                <w:szCs w:val="20"/>
              </w:rPr>
              <w:t>2012</w:t>
            </w:r>
          </w:p>
        </w:tc>
        <w:tc>
          <w:tcPr>
            <w:tcW w:w="1597" w:type="dxa"/>
            <w:tcBorders>
              <w:top w:val="single" w:sz="4" w:space="0" w:color="000000"/>
              <w:left w:val="single" w:sz="4" w:space="0" w:color="000000"/>
              <w:bottom w:val="single" w:sz="4" w:space="0" w:color="000000"/>
              <w:right w:val="single" w:sz="4" w:space="0" w:color="000000"/>
            </w:tcBorders>
            <w:shd w:val="clear" w:color="000000" w:fill="33CCCC"/>
          </w:tcPr>
          <w:p w:rsidR="00857A4F" w:rsidRDefault="00857A4F" w:rsidP="00377D16">
            <w:pPr>
              <w:spacing w:after="0" w:line="240" w:lineRule="auto"/>
              <w:rPr>
                <w:rFonts w:ascii="Arial" w:eastAsia="Times New Roman" w:hAnsi="Arial" w:cs="Arial"/>
                <w:b/>
                <w:bCs/>
                <w:color w:val="008080"/>
                <w:sz w:val="20"/>
                <w:szCs w:val="20"/>
              </w:rPr>
            </w:pPr>
          </w:p>
          <w:p w:rsidR="00857A4F" w:rsidRPr="00377D16" w:rsidRDefault="00857A4F" w:rsidP="00857A4F">
            <w:pPr>
              <w:spacing w:after="0" w:line="240" w:lineRule="auto"/>
              <w:jc w:val="right"/>
              <w:rPr>
                <w:rFonts w:ascii="Arial" w:eastAsia="Times New Roman" w:hAnsi="Arial" w:cs="Arial"/>
                <w:b/>
                <w:bCs/>
                <w:color w:val="008080"/>
                <w:sz w:val="20"/>
                <w:szCs w:val="20"/>
              </w:rPr>
            </w:pPr>
            <w:r>
              <w:rPr>
                <w:rFonts w:ascii="Arial" w:eastAsia="Times New Roman" w:hAnsi="Arial" w:cs="Arial"/>
                <w:b/>
                <w:bCs/>
                <w:color w:val="008080"/>
                <w:sz w:val="20"/>
                <w:szCs w:val="20"/>
              </w:rPr>
              <w:t>2013</w:t>
            </w:r>
          </w:p>
        </w:tc>
      </w:tr>
      <w:tr w:rsidR="00857A4F" w:rsidRPr="00377D16" w:rsidTr="00AB0BF1">
        <w:trPr>
          <w:trHeight w:val="255"/>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857A4F" w:rsidRPr="00377D16" w:rsidRDefault="00857A4F" w:rsidP="00C96F57">
            <w:pPr>
              <w:spacing w:after="0" w:line="240" w:lineRule="auto"/>
              <w:rPr>
                <w:rFonts w:ascii="Arial" w:eastAsia="Times New Roman" w:hAnsi="Arial" w:cs="Arial"/>
                <w:sz w:val="20"/>
                <w:szCs w:val="20"/>
              </w:rPr>
            </w:pPr>
            <w:r w:rsidRPr="00377D16">
              <w:rPr>
                <w:rFonts w:ascii="Arial" w:eastAsia="Times New Roman" w:hAnsi="Arial" w:cs="Arial"/>
                <w:sz w:val="20"/>
                <w:szCs w:val="20"/>
              </w:rPr>
              <w:t>podmioty gospodarki narodowej ogółem</w:t>
            </w:r>
          </w:p>
        </w:tc>
        <w:tc>
          <w:tcPr>
            <w:tcW w:w="1418"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C96F57">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2158"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AB0BF1">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32</w:t>
            </w:r>
          </w:p>
        </w:tc>
        <w:tc>
          <w:tcPr>
            <w:tcW w:w="1597" w:type="dxa"/>
            <w:tcBorders>
              <w:top w:val="nil"/>
              <w:left w:val="nil"/>
              <w:bottom w:val="single" w:sz="4" w:space="0" w:color="000000"/>
              <w:right w:val="single" w:sz="4" w:space="0" w:color="000000"/>
            </w:tcBorders>
            <w:vAlign w:val="center"/>
          </w:tcPr>
          <w:p w:rsidR="00857A4F" w:rsidRPr="00377D16" w:rsidRDefault="00C11F57"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32</w:t>
            </w:r>
          </w:p>
        </w:tc>
      </w:tr>
      <w:tr w:rsidR="00857A4F" w:rsidRPr="00377D16" w:rsidTr="00AB0BF1">
        <w:trPr>
          <w:trHeight w:val="255"/>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857A4F" w:rsidRPr="00377D16" w:rsidRDefault="00857A4F" w:rsidP="00C96F57">
            <w:pPr>
              <w:spacing w:after="0" w:line="240" w:lineRule="auto"/>
              <w:rPr>
                <w:rFonts w:ascii="Arial" w:eastAsia="Times New Roman" w:hAnsi="Arial" w:cs="Arial"/>
                <w:sz w:val="20"/>
                <w:szCs w:val="20"/>
              </w:rPr>
            </w:pPr>
            <w:r w:rsidRPr="00377D16">
              <w:rPr>
                <w:rFonts w:ascii="Arial" w:eastAsia="Times New Roman" w:hAnsi="Arial" w:cs="Arial"/>
                <w:sz w:val="20"/>
                <w:szCs w:val="20"/>
              </w:rPr>
              <w:t>sektor prywatny - ogółem</w:t>
            </w:r>
          </w:p>
        </w:tc>
        <w:tc>
          <w:tcPr>
            <w:tcW w:w="1418"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C96F57">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2158"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AB0BF1">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32</w:t>
            </w:r>
          </w:p>
        </w:tc>
        <w:tc>
          <w:tcPr>
            <w:tcW w:w="1597" w:type="dxa"/>
            <w:tcBorders>
              <w:top w:val="nil"/>
              <w:left w:val="nil"/>
              <w:bottom w:val="single" w:sz="4" w:space="0" w:color="000000"/>
              <w:right w:val="single" w:sz="4" w:space="0" w:color="000000"/>
            </w:tcBorders>
            <w:vAlign w:val="center"/>
          </w:tcPr>
          <w:p w:rsidR="00857A4F" w:rsidRPr="00377D16" w:rsidRDefault="00C11F57"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32</w:t>
            </w:r>
          </w:p>
        </w:tc>
      </w:tr>
      <w:tr w:rsidR="00857A4F" w:rsidRPr="00377D16" w:rsidTr="00AB0BF1">
        <w:trPr>
          <w:trHeight w:val="510"/>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rsidR="00857A4F" w:rsidRPr="00377D16" w:rsidRDefault="00857A4F" w:rsidP="00C96F57">
            <w:pPr>
              <w:spacing w:after="0" w:line="240" w:lineRule="auto"/>
              <w:rPr>
                <w:rFonts w:ascii="Arial" w:eastAsia="Times New Roman" w:hAnsi="Arial" w:cs="Arial"/>
                <w:sz w:val="20"/>
                <w:szCs w:val="20"/>
              </w:rPr>
            </w:pPr>
            <w:r w:rsidRPr="00377D16">
              <w:rPr>
                <w:rFonts w:ascii="Arial" w:eastAsia="Times New Roman" w:hAnsi="Arial" w:cs="Arial"/>
                <w:sz w:val="20"/>
                <w:szCs w:val="20"/>
              </w:rPr>
              <w:t>sektor prywatny - osoby fizyczne prowadzące działalność gospodarczą</w:t>
            </w:r>
          </w:p>
        </w:tc>
        <w:tc>
          <w:tcPr>
            <w:tcW w:w="1418"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C96F57">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2158"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AB0BF1">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30</w:t>
            </w:r>
          </w:p>
        </w:tc>
        <w:tc>
          <w:tcPr>
            <w:tcW w:w="1597" w:type="dxa"/>
            <w:tcBorders>
              <w:top w:val="nil"/>
              <w:left w:val="nil"/>
              <w:bottom w:val="single" w:sz="4" w:space="0" w:color="000000"/>
              <w:right w:val="single" w:sz="4" w:space="0" w:color="000000"/>
            </w:tcBorders>
            <w:vAlign w:val="center"/>
          </w:tcPr>
          <w:p w:rsidR="00857A4F" w:rsidRPr="00377D16" w:rsidRDefault="00C11F57"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28</w:t>
            </w:r>
          </w:p>
        </w:tc>
      </w:tr>
    </w:tbl>
    <w:p w:rsidR="00377D16" w:rsidRPr="00DA0F7E" w:rsidRDefault="00377D16" w:rsidP="00377D16">
      <w:pPr>
        <w:spacing w:after="0" w:line="360" w:lineRule="auto"/>
        <w:rPr>
          <w:rFonts w:ascii="Times New Roman" w:hAnsi="Times New Roman" w:cs="Times New Roman"/>
          <w:i/>
          <w:sz w:val="20"/>
          <w:szCs w:val="20"/>
        </w:rPr>
      </w:pPr>
      <w:r w:rsidRPr="00DA0F7E">
        <w:rPr>
          <w:rFonts w:ascii="Times New Roman" w:hAnsi="Times New Roman" w:cs="Times New Roman"/>
          <w:i/>
          <w:sz w:val="20"/>
          <w:szCs w:val="20"/>
        </w:rPr>
        <w:t>Źródło: www.stat.gov.pl/bdl</w:t>
      </w:r>
    </w:p>
    <w:p w:rsidR="0077391C" w:rsidRDefault="00377D16" w:rsidP="008A504A">
      <w:pPr>
        <w:spacing w:after="0" w:line="360" w:lineRule="auto"/>
        <w:jc w:val="both"/>
        <w:rPr>
          <w:rFonts w:ascii="Times New Roman" w:hAnsi="Times New Roman" w:cs="Times New Roman"/>
          <w:sz w:val="24"/>
          <w:szCs w:val="24"/>
        </w:rPr>
      </w:pPr>
      <w:r w:rsidRPr="00377D16">
        <w:rPr>
          <w:rFonts w:ascii="Times New Roman" w:hAnsi="Times New Roman" w:cs="Times New Roman"/>
          <w:sz w:val="24"/>
          <w:szCs w:val="24"/>
        </w:rPr>
        <w:lastRenderedPageBreak/>
        <w:t xml:space="preserve">W 2012 roku wyrejestrowało się 25 firm, wszystkie </w:t>
      </w:r>
      <w:r>
        <w:rPr>
          <w:rFonts w:ascii="Times New Roman" w:hAnsi="Times New Roman" w:cs="Times New Roman"/>
          <w:sz w:val="24"/>
          <w:szCs w:val="24"/>
        </w:rPr>
        <w:t>dotyczyły osób fizycznych prowadzących działalność gospodarczą.</w:t>
      </w:r>
      <w:r w:rsidR="00857A4F">
        <w:rPr>
          <w:rFonts w:ascii="Times New Roman" w:hAnsi="Times New Roman" w:cs="Times New Roman"/>
          <w:sz w:val="24"/>
          <w:szCs w:val="24"/>
        </w:rPr>
        <w:t xml:space="preserve"> W 2013 roku liczba wyrejestrowanych </w:t>
      </w:r>
      <w:r w:rsidR="002D26BE">
        <w:rPr>
          <w:rFonts w:ascii="Times New Roman" w:hAnsi="Times New Roman" w:cs="Times New Roman"/>
          <w:sz w:val="24"/>
          <w:szCs w:val="24"/>
        </w:rPr>
        <w:t>form była</w:t>
      </w:r>
    </w:p>
    <w:p w:rsidR="00377D16" w:rsidRDefault="002D26BE" w:rsidP="008A50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mniejsza i wynosiła 22</w:t>
      </w:r>
      <w:r w:rsidR="00857A4F">
        <w:rPr>
          <w:rFonts w:ascii="Times New Roman" w:hAnsi="Times New Roman" w:cs="Times New Roman"/>
          <w:sz w:val="24"/>
          <w:szCs w:val="24"/>
        </w:rPr>
        <w:t>.</w:t>
      </w:r>
    </w:p>
    <w:p w:rsidR="002064F3" w:rsidRPr="00377D16" w:rsidRDefault="002064F3" w:rsidP="001C731D">
      <w:pPr>
        <w:spacing w:after="0" w:line="360" w:lineRule="auto"/>
        <w:rPr>
          <w:rFonts w:ascii="Times New Roman" w:hAnsi="Times New Roman" w:cs="Times New Roman"/>
          <w:sz w:val="24"/>
          <w:szCs w:val="24"/>
        </w:rPr>
      </w:pPr>
    </w:p>
    <w:tbl>
      <w:tblPr>
        <w:tblW w:w="9157" w:type="dxa"/>
        <w:tblInd w:w="55" w:type="dxa"/>
        <w:tblCellMar>
          <w:left w:w="70" w:type="dxa"/>
          <w:right w:w="70" w:type="dxa"/>
        </w:tblCellMar>
        <w:tblLook w:val="04A0"/>
      </w:tblPr>
      <w:tblGrid>
        <w:gridCol w:w="5581"/>
        <w:gridCol w:w="1522"/>
        <w:gridCol w:w="992"/>
        <w:gridCol w:w="1062"/>
      </w:tblGrid>
      <w:tr w:rsidR="00857A4F" w:rsidRPr="00377D16" w:rsidTr="008E17E4">
        <w:trPr>
          <w:trHeight w:val="255"/>
        </w:trPr>
        <w:tc>
          <w:tcPr>
            <w:tcW w:w="9157" w:type="dxa"/>
            <w:gridSpan w:val="4"/>
            <w:tcBorders>
              <w:top w:val="single" w:sz="4" w:space="0" w:color="000000"/>
              <w:left w:val="single" w:sz="4" w:space="0" w:color="000000"/>
              <w:bottom w:val="single" w:sz="4" w:space="0" w:color="000000"/>
              <w:right w:val="single" w:sz="4" w:space="0" w:color="000000"/>
            </w:tcBorders>
            <w:shd w:val="clear" w:color="000000" w:fill="008080"/>
            <w:noWrap/>
            <w:vAlign w:val="center"/>
            <w:hideMark/>
          </w:tcPr>
          <w:p w:rsidR="00857A4F" w:rsidRPr="00377D16" w:rsidRDefault="00857A4F" w:rsidP="00377D16">
            <w:pPr>
              <w:spacing w:after="0" w:line="240" w:lineRule="auto"/>
              <w:rPr>
                <w:rFonts w:ascii="Arial" w:eastAsia="Times New Roman" w:hAnsi="Arial" w:cs="Arial"/>
                <w:b/>
                <w:bCs/>
                <w:color w:val="FFFFFF"/>
                <w:sz w:val="20"/>
                <w:szCs w:val="20"/>
              </w:rPr>
            </w:pPr>
            <w:r w:rsidRPr="00377D16">
              <w:rPr>
                <w:rFonts w:ascii="Arial" w:eastAsia="Times New Roman" w:hAnsi="Arial" w:cs="Arial"/>
                <w:b/>
                <w:bCs/>
                <w:color w:val="FFFFFF"/>
                <w:sz w:val="20"/>
                <w:szCs w:val="20"/>
              </w:rPr>
              <w:t>WYREJESTROWANE Z REJESTRU REGON PODMIOTY GOSPODARKI NARODOWEJ</w:t>
            </w:r>
          </w:p>
        </w:tc>
      </w:tr>
      <w:tr w:rsidR="00857A4F" w:rsidRPr="00377D16" w:rsidTr="00C96F57">
        <w:trPr>
          <w:trHeight w:val="255"/>
        </w:trPr>
        <w:tc>
          <w:tcPr>
            <w:tcW w:w="8095" w:type="dxa"/>
            <w:gridSpan w:val="3"/>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857A4F" w:rsidRPr="00377D16" w:rsidRDefault="00857A4F" w:rsidP="00377D16">
            <w:pPr>
              <w:spacing w:after="0" w:line="240" w:lineRule="auto"/>
              <w:rPr>
                <w:rFonts w:ascii="Arial" w:eastAsia="Times New Roman" w:hAnsi="Arial" w:cs="Arial"/>
                <w:b/>
                <w:bCs/>
                <w:color w:val="008080"/>
                <w:sz w:val="20"/>
                <w:szCs w:val="20"/>
              </w:rPr>
            </w:pPr>
            <w:r w:rsidRPr="00377D16">
              <w:rPr>
                <w:rFonts w:ascii="Arial" w:eastAsia="Times New Roman" w:hAnsi="Arial" w:cs="Arial"/>
                <w:b/>
                <w:bCs/>
                <w:color w:val="008080"/>
                <w:sz w:val="20"/>
                <w:szCs w:val="20"/>
              </w:rPr>
              <w:t>Podmioty wyrejestrowane wg sektorów własnościowych</w:t>
            </w:r>
            <w:r>
              <w:rPr>
                <w:rFonts w:ascii="Arial" w:eastAsia="Times New Roman" w:hAnsi="Arial" w:cs="Arial"/>
                <w:b/>
                <w:bCs/>
                <w:color w:val="008080"/>
                <w:sz w:val="20"/>
                <w:szCs w:val="20"/>
              </w:rPr>
              <w:t xml:space="preserve">                            2012</w:t>
            </w:r>
          </w:p>
        </w:tc>
        <w:tc>
          <w:tcPr>
            <w:tcW w:w="1062" w:type="dxa"/>
            <w:tcBorders>
              <w:top w:val="single" w:sz="4" w:space="0" w:color="000000"/>
              <w:left w:val="single" w:sz="4" w:space="0" w:color="000000"/>
              <w:bottom w:val="single" w:sz="4" w:space="0" w:color="000000"/>
              <w:right w:val="single" w:sz="4" w:space="0" w:color="000000"/>
            </w:tcBorders>
            <w:shd w:val="clear" w:color="000000" w:fill="33CCCC"/>
            <w:vAlign w:val="center"/>
          </w:tcPr>
          <w:p w:rsidR="00857A4F" w:rsidRPr="00377D16" w:rsidRDefault="00857A4F" w:rsidP="00C96F57">
            <w:pPr>
              <w:spacing w:after="0" w:line="240" w:lineRule="auto"/>
              <w:jc w:val="center"/>
              <w:rPr>
                <w:rFonts w:ascii="Arial" w:eastAsia="Times New Roman" w:hAnsi="Arial" w:cs="Arial"/>
                <w:b/>
                <w:bCs/>
                <w:color w:val="008080"/>
                <w:sz w:val="20"/>
                <w:szCs w:val="20"/>
              </w:rPr>
            </w:pPr>
            <w:r>
              <w:rPr>
                <w:rFonts w:ascii="Arial" w:eastAsia="Times New Roman" w:hAnsi="Arial" w:cs="Arial"/>
                <w:b/>
                <w:bCs/>
                <w:color w:val="008080"/>
                <w:sz w:val="20"/>
                <w:szCs w:val="20"/>
              </w:rPr>
              <w:t>2013</w:t>
            </w:r>
          </w:p>
        </w:tc>
      </w:tr>
      <w:tr w:rsidR="00857A4F" w:rsidRPr="00377D16" w:rsidTr="00C96F57">
        <w:trPr>
          <w:trHeight w:val="255"/>
        </w:trPr>
        <w:tc>
          <w:tcPr>
            <w:tcW w:w="5581" w:type="dxa"/>
            <w:tcBorders>
              <w:top w:val="nil"/>
              <w:left w:val="single" w:sz="4" w:space="0" w:color="000000"/>
              <w:bottom w:val="single" w:sz="4" w:space="0" w:color="000000"/>
              <w:right w:val="single" w:sz="4" w:space="0" w:color="000000"/>
            </w:tcBorders>
            <w:shd w:val="clear" w:color="auto" w:fill="auto"/>
            <w:vAlign w:val="center"/>
            <w:hideMark/>
          </w:tcPr>
          <w:p w:rsidR="00857A4F" w:rsidRPr="00377D16" w:rsidRDefault="00857A4F"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podmioty gospodarki narodowej ogółem</w:t>
            </w:r>
          </w:p>
        </w:tc>
        <w:tc>
          <w:tcPr>
            <w:tcW w:w="1522"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992"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C96F57">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25</w:t>
            </w:r>
          </w:p>
        </w:tc>
        <w:tc>
          <w:tcPr>
            <w:tcW w:w="1062" w:type="dxa"/>
            <w:tcBorders>
              <w:top w:val="nil"/>
              <w:left w:val="nil"/>
              <w:bottom w:val="single" w:sz="4" w:space="0" w:color="000000"/>
              <w:right w:val="single" w:sz="4" w:space="0" w:color="000000"/>
            </w:tcBorders>
            <w:vAlign w:val="center"/>
          </w:tcPr>
          <w:p w:rsidR="00857A4F" w:rsidRPr="00377D16" w:rsidRDefault="00857A4F" w:rsidP="00C96F5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2D26BE">
              <w:rPr>
                <w:rFonts w:ascii="Arial" w:eastAsia="Times New Roman" w:hAnsi="Arial" w:cs="Arial"/>
                <w:sz w:val="20"/>
                <w:szCs w:val="20"/>
              </w:rPr>
              <w:t>2</w:t>
            </w:r>
          </w:p>
        </w:tc>
      </w:tr>
      <w:tr w:rsidR="00857A4F" w:rsidRPr="00377D16" w:rsidTr="00C96F57">
        <w:trPr>
          <w:trHeight w:val="255"/>
        </w:trPr>
        <w:tc>
          <w:tcPr>
            <w:tcW w:w="5581" w:type="dxa"/>
            <w:tcBorders>
              <w:top w:val="nil"/>
              <w:left w:val="single" w:sz="4" w:space="0" w:color="000000"/>
              <w:bottom w:val="single" w:sz="4" w:space="0" w:color="000000"/>
              <w:right w:val="single" w:sz="4" w:space="0" w:color="000000"/>
            </w:tcBorders>
            <w:shd w:val="clear" w:color="auto" w:fill="auto"/>
            <w:vAlign w:val="center"/>
            <w:hideMark/>
          </w:tcPr>
          <w:p w:rsidR="00857A4F" w:rsidRPr="00377D16" w:rsidRDefault="00857A4F"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sektor prywatny - ogółem</w:t>
            </w:r>
          </w:p>
        </w:tc>
        <w:tc>
          <w:tcPr>
            <w:tcW w:w="1522"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992"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C96F57">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25</w:t>
            </w:r>
          </w:p>
        </w:tc>
        <w:tc>
          <w:tcPr>
            <w:tcW w:w="1062" w:type="dxa"/>
            <w:tcBorders>
              <w:top w:val="nil"/>
              <w:left w:val="nil"/>
              <w:bottom w:val="single" w:sz="4" w:space="0" w:color="000000"/>
              <w:right w:val="single" w:sz="4" w:space="0" w:color="000000"/>
            </w:tcBorders>
            <w:vAlign w:val="center"/>
          </w:tcPr>
          <w:p w:rsidR="00857A4F" w:rsidRPr="00377D16" w:rsidRDefault="00857A4F" w:rsidP="00C96F57">
            <w:pPr>
              <w:spacing w:after="0" w:line="240" w:lineRule="auto"/>
              <w:jc w:val="center"/>
              <w:rPr>
                <w:rFonts w:ascii="Arial" w:eastAsia="Times New Roman" w:hAnsi="Arial" w:cs="Arial"/>
                <w:sz w:val="20"/>
                <w:szCs w:val="20"/>
              </w:rPr>
            </w:pPr>
            <w:r>
              <w:rPr>
                <w:rFonts w:ascii="Arial" w:eastAsia="Times New Roman" w:hAnsi="Arial" w:cs="Arial"/>
                <w:sz w:val="20"/>
                <w:szCs w:val="20"/>
              </w:rPr>
              <w:t>2</w:t>
            </w:r>
            <w:r w:rsidR="002D26BE">
              <w:rPr>
                <w:rFonts w:ascii="Arial" w:eastAsia="Times New Roman" w:hAnsi="Arial" w:cs="Arial"/>
                <w:sz w:val="20"/>
                <w:szCs w:val="20"/>
              </w:rPr>
              <w:t>2</w:t>
            </w:r>
          </w:p>
        </w:tc>
      </w:tr>
      <w:tr w:rsidR="00857A4F" w:rsidRPr="00377D16" w:rsidTr="00C96F57">
        <w:trPr>
          <w:trHeight w:val="510"/>
        </w:trPr>
        <w:tc>
          <w:tcPr>
            <w:tcW w:w="5581" w:type="dxa"/>
            <w:tcBorders>
              <w:top w:val="nil"/>
              <w:left w:val="single" w:sz="4" w:space="0" w:color="000000"/>
              <w:bottom w:val="single" w:sz="4" w:space="0" w:color="000000"/>
              <w:right w:val="single" w:sz="4" w:space="0" w:color="000000"/>
            </w:tcBorders>
            <w:shd w:val="clear" w:color="auto" w:fill="auto"/>
            <w:vAlign w:val="center"/>
            <w:hideMark/>
          </w:tcPr>
          <w:p w:rsidR="00857A4F" w:rsidRPr="00377D16" w:rsidRDefault="00857A4F"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sektor prywatny - osoby fizyczne prowadzące działalność gospodarczą</w:t>
            </w:r>
          </w:p>
        </w:tc>
        <w:tc>
          <w:tcPr>
            <w:tcW w:w="1522"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992" w:type="dxa"/>
            <w:tcBorders>
              <w:top w:val="nil"/>
              <w:left w:val="nil"/>
              <w:bottom w:val="single" w:sz="4" w:space="0" w:color="000000"/>
              <w:right w:val="single" w:sz="4" w:space="0" w:color="000000"/>
            </w:tcBorders>
            <w:shd w:val="clear" w:color="auto" w:fill="auto"/>
            <w:noWrap/>
            <w:vAlign w:val="center"/>
            <w:hideMark/>
          </w:tcPr>
          <w:p w:rsidR="00857A4F" w:rsidRPr="00377D16" w:rsidRDefault="00857A4F" w:rsidP="00C96F57">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25</w:t>
            </w:r>
          </w:p>
        </w:tc>
        <w:tc>
          <w:tcPr>
            <w:tcW w:w="1062" w:type="dxa"/>
            <w:tcBorders>
              <w:top w:val="nil"/>
              <w:left w:val="nil"/>
              <w:bottom w:val="single" w:sz="4" w:space="0" w:color="000000"/>
              <w:right w:val="single" w:sz="4" w:space="0" w:color="000000"/>
            </w:tcBorders>
            <w:vAlign w:val="center"/>
          </w:tcPr>
          <w:p w:rsidR="00857A4F" w:rsidRPr="00377D16" w:rsidRDefault="002D26BE" w:rsidP="00C96F57">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r>
    </w:tbl>
    <w:p w:rsidR="00377D16" w:rsidRPr="00DA0F7E" w:rsidRDefault="00377D16" w:rsidP="00377D16">
      <w:pPr>
        <w:spacing w:after="0" w:line="360" w:lineRule="auto"/>
        <w:rPr>
          <w:rFonts w:ascii="Times New Roman" w:hAnsi="Times New Roman" w:cs="Times New Roman"/>
          <w:i/>
          <w:sz w:val="20"/>
          <w:szCs w:val="20"/>
        </w:rPr>
      </w:pPr>
      <w:r w:rsidRPr="00DA0F7E">
        <w:rPr>
          <w:rFonts w:ascii="Times New Roman" w:hAnsi="Times New Roman" w:cs="Times New Roman"/>
          <w:i/>
          <w:sz w:val="20"/>
          <w:szCs w:val="20"/>
        </w:rPr>
        <w:t>Źródło: www.stat.gov.pl/bdl</w:t>
      </w:r>
    </w:p>
    <w:p w:rsidR="002064F3" w:rsidRDefault="002064F3" w:rsidP="001C731D">
      <w:pPr>
        <w:spacing w:after="0" w:line="360" w:lineRule="auto"/>
        <w:rPr>
          <w:rFonts w:ascii="Times New Roman" w:hAnsi="Times New Roman" w:cs="Times New Roman"/>
          <w:sz w:val="24"/>
          <w:szCs w:val="24"/>
        </w:rPr>
      </w:pPr>
    </w:p>
    <w:p w:rsidR="00377D16" w:rsidRPr="00377D16" w:rsidRDefault="00377D16" w:rsidP="001C731D">
      <w:pPr>
        <w:spacing w:after="0" w:line="360" w:lineRule="auto"/>
        <w:rPr>
          <w:rFonts w:ascii="Times New Roman" w:hAnsi="Times New Roman" w:cs="Times New Roman"/>
          <w:sz w:val="24"/>
          <w:szCs w:val="24"/>
        </w:rPr>
      </w:pPr>
      <w:r w:rsidRPr="00377D16">
        <w:rPr>
          <w:rFonts w:ascii="Times New Roman" w:hAnsi="Times New Roman" w:cs="Times New Roman"/>
          <w:sz w:val="24"/>
          <w:szCs w:val="24"/>
        </w:rPr>
        <w:t xml:space="preserve">Przedsiębiorczość w gminie Wilga </w:t>
      </w:r>
      <w:r w:rsidR="009B30B3">
        <w:rPr>
          <w:rFonts w:ascii="Times New Roman" w:hAnsi="Times New Roman" w:cs="Times New Roman"/>
          <w:sz w:val="24"/>
          <w:szCs w:val="24"/>
        </w:rPr>
        <w:t>osiągnęła w 2013</w:t>
      </w:r>
      <w:r>
        <w:rPr>
          <w:rFonts w:ascii="Times New Roman" w:hAnsi="Times New Roman" w:cs="Times New Roman"/>
          <w:sz w:val="24"/>
          <w:szCs w:val="24"/>
        </w:rPr>
        <w:t xml:space="preserve"> roku następujące wskaźniki:</w:t>
      </w:r>
    </w:p>
    <w:tbl>
      <w:tblPr>
        <w:tblW w:w="5000" w:type="pct"/>
        <w:tblCellMar>
          <w:left w:w="70" w:type="dxa"/>
          <w:right w:w="70" w:type="dxa"/>
        </w:tblCellMar>
        <w:tblLook w:val="04A0"/>
      </w:tblPr>
      <w:tblGrid>
        <w:gridCol w:w="6446"/>
        <w:gridCol w:w="1697"/>
        <w:gridCol w:w="1069"/>
      </w:tblGrid>
      <w:tr w:rsidR="00377D16" w:rsidRPr="00377D16" w:rsidTr="00C96F5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000000" w:fill="008080"/>
            <w:noWrap/>
            <w:vAlign w:val="center"/>
            <w:hideMark/>
          </w:tcPr>
          <w:p w:rsidR="00377D16" w:rsidRPr="00377D16" w:rsidRDefault="00377D16" w:rsidP="00377D16">
            <w:pPr>
              <w:spacing w:after="0" w:line="240" w:lineRule="auto"/>
              <w:rPr>
                <w:rFonts w:ascii="Arial" w:eastAsia="Times New Roman" w:hAnsi="Arial" w:cs="Arial"/>
                <w:b/>
                <w:bCs/>
                <w:color w:val="FFFFFF"/>
                <w:sz w:val="20"/>
                <w:szCs w:val="20"/>
              </w:rPr>
            </w:pPr>
            <w:r w:rsidRPr="00377D16">
              <w:rPr>
                <w:rFonts w:ascii="Arial" w:eastAsia="Times New Roman" w:hAnsi="Arial" w:cs="Arial"/>
                <w:b/>
                <w:bCs/>
                <w:color w:val="FFFFFF"/>
                <w:sz w:val="20"/>
                <w:szCs w:val="20"/>
              </w:rPr>
              <w:t>PODMIOTY GOSPODARKI NARODOWEJ - WSKAŹNIKI</w:t>
            </w:r>
          </w:p>
        </w:tc>
      </w:tr>
      <w:tr w:rsidR="00377D16" w:rsidRPr="00377D16" w:rsidTr="00C96F5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000000" w:fill="33CCCC"/>
            <w:noWrap/>
            <w:vAlign w:val="center"/>
            <w:hideMark/>
          </w:tcPr>
          <w:p w:rsidR="00377D16" w:rsidRPr="00377D16" w:rsidRDefault="00377D16" w:rsidP="00377D16">
            <w:pPr>
              <w:spacing w:after="0" w:line="240" w:lineRule="auto"/>
              <w:rPr>
                <w:rFonts w:ascii="Arial" w:eastAsia="Times New Roman" w:hAnsi="Arial" w:cs="Arial"/>
                <w:b/>
                <w:bCs/>
                <w:color w:val="008080"/>
                <w:sz w:val="20"/>
                <w:szCs w:val="20"/>
              </w:rPr>
            </w:pPr>
            <w:r w:rsidRPr="00377D16">
              <w:rPr>
                <w:rFonts w:ascii="Arial" w:eastAsia="Times New Roman" w:hAnsi="Arial" w:cs="Arial"/>
                <w:b/>
                <w:bCs/>
                <w:color w:val="008080"/>
                <w:sz w:val="20"/>
                <w:szCs w:val="20"/>
              </w:rPr>
              <w:t>Podmioty - wskaźniki</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podmioty wpisane do rejestru REGON na 10 tys. ludności</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9B30B3"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658</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jednostki nowo zarejestrowane w rejestrze REGON na 10 tys. ludności</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AB0BF1">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60</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jednostki wykreślone z rejestru REGON na 10 tys. ludności</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9B30B3"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41</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osoby fizyczne prowadzące działalność gospodarczą na 100 osób w wieku produkcyjnym</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9B30B3"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8,7</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fundacje, stowarzyszenia i organizacje społeczne na 10 tys. mieszkańców</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AB0BF1">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20</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podmioty nowo zarejestrowane na 10 tys. ludności w wieku produkcyjnym</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AB0BF1">
            <w:pPr>
              <w:spacing w:after="0" w:line="240" w:lineRule="auto"/>
              <w:jc w:val="center"/>
              <w:rPr>
                <w:rFonts w:ascii="Arial" w:eastAsia="Times New Roman" w:hAnsi="Arial" w:cs="Arial"/>
                <w:sz w:val="20"/>
                <w:szCs w:val="20"/>
              </w:rPr>
            </w:pPr>
            <w:r w:rsidRPr="00377D16">
              <w:rPr>
                <w:rFonts w:ascii="Arial" w:eastAsia="Times New Roman" w:hAnsi="Arial" w:cs="Arial"/>
                <w:sz w:val="20"/>
                <w:szCs w:val="20"/>
              </w:rPr>
              <w:t>97</w:t>
            </w:r>
          </w:p>
        </w:tc>
      </w:tr>
      <w:tr w:rsidR="00377D16" w:rsidRPr="00377D16" w:rsidTr="00AB0BF1">
        <w:trPr>
          <w:trHeight w:val="510"/>
        </w:trPr>
        <w:tc>
          <w:tcPr>
            <w:tcW w:w="3499" w:type="pct"/>
            <w:tcBorders>
              <w:top w:val="nil"/>
              <w:left w:val="single" w:sz="4" w:space="0" w:color="000000"/>
              <w:bottom w:val="single" w:sz="4" w:space="0" w:color="000000"/>
              <w:right w:val="single" w:sz="4" w:space="0" w:color="000000"/>
            </w:tcBorders>
            <w:shd w:val="clear" w:color="auto" w:fill="auto"/>
            <w:vAlign w:val="center"/>
            <w:hideMark/>
          </w:tcPr>
          <w:p w:rsidR="00377D16" w:rsidRPr="00377D16" w:rsidRDefault="00377D16" w:rsidP="00377D16">
            <w:pPr>
              <w:spacing w:after="0" w:line="240" w:lineRule="auto"/>
              <w:rPr>
                <w:rFonts w:ascii="Arial" w:eastAsia="Times New Roman" w:hAnsi="Arial" w:cs="Arial"/>
                <w:sz w:val="20"/>
                <w:szCs w:val="20"/>
              </w:rPr>
            </w:pPr>
            <w:r w:rsidRPr="00377D16">
              <w:rPr>
                <w:rFonts w:ascii="Arial" w:eastAsia="Times New Roman" w:hAnsi="Arial" w:cs="Arial"/>
                <w:sz w:val="20"/>
                <w:szCs w:val="20"/>
              </w:rPr>
              <w:t>podmioty na 1000 mieszkańców w wieku produkcyjnym</w:t>
            </w:r>
          </w:p>
        </w:tc>
        <w:tc>
          <w:tcPr>
            <w:tcW w:w="921" w:type="pct"/>
            <w:tcBorders>
              <w:top w:val="nil"/>
              <w:left w:val="nil"/>
              <w:bottom w:val="single" w:sz="4" w:space="0" w:color="000000"/>
              <w:right w:val="single" w:sz="4" w:space="0" w:color="000000"/>
            </w:tcBorders>
            <w:shd w:val="clear" w:color="auto" w:fill="auto"/>
            <w:noWrap/>
            <w:vAlign w:val="center"/>
            <w:hideMark/>
          </w:tcPr>
          <w:p w:rsidR="00377D16" w:rsidRPr="00377D16" w:rsidRDefault="00377D16" w:rsidP="00377D16">
            <w:pPr>
              <w:spacing w:after="0" w:line="240" w:lineRule="auto"/>
              <w:jc w:val="center"/>
              <w:rPr>
                <w:rFonts w:ascii="Arial" w:eastAsia="Times New Roman" w:hAnsi="Arial" w:cs="Arial"/>
                <w:sz w:val="20"/>
                <w:szCs w:val="20"/>
              </w:rPr>
            </w:pPr>
            <w:proofErr w:type="spellStart"/>
            <w:r w:rsidRPr="00377D16">
              <w:rPr>
                <w:rFonts w:ascii="Arial" w:eastAsia="Times New Roman" w:hAnsi="Arial" w:cs="Arial"/>
                <w:sz w:val="20"/>
                <w:szCs w:val="20"/>
              </w:rPr>
              <w:t>jed.gosp</w:t>
            </w:r>
            <w:proofErr w:type="spellEnd"/>
            <w:r w:rsidRPr="00377D16">
              <w:rPr>
                <w:rFonts w:ascii="Arial" w:eastAsia="Times New Roman" w:hAnsi="Arial" w:cs="Arial"/>
                <w:sz w:val="20"/>
                <w:szCs w:val="20"/>
              </w:rPr>
              <w:t>.</w:t>
            </w:r>
          </w:p>
        </w:tc>
        <w:tc>
          <w:tcPr>
            <w:tcW w:w="581" w:type="pct"/>
            <w:tcBorders>
              <w:top w:val="nil"/>
              <w:left w:val="nil"/>
              <w:bottom w:val="single" w:sz="4" w:space="0" w:color="000000"/>
              <w:right w:val="single" w:sz="4" w:space="0" w:color="000000"/>
            </w:tcBorders>
            <w:shd w:val="clear" w:color="auto" w:fill="auto"/>
            <w:noWrap/>
            <w:vAlign w:val="center"/>
            <w:hideMark/>
          </w:tcPr>
          <w:p w:rsidR="00377D16" w:rsidRPr="00377D16" w:rsidRDefault="002158E2" w:rsidP="00AB0BF1">
            <w:pPr>
              <w:spacing w:after="0" w:line="240" w:lineRule="auto"/>
              <w:jc w:val="center"/>
              <w:rPr>
                <w:rFonts w:ascii="Arial" w:eastAsia="Times New Roman" w:hAnsi="Arial" w:cs="Arial"/>
                <w:sz w:val="20"/>
                <w:szCs w:val="20"/>
              </w:rPr>
            </w:pPr>
            <w:r>
              <w:rPr>
                <w:rFonts w:ascii="Arial" w:eastAsia="Times New Roman" w:hAnsi="Arial" w:cs="Arial"/>
                <w:sz w:val="20"/>
                <w:szCs w:val="20"/>
              </w:rPr>
              <w:t>107,1</w:t>
            </w:r>
          </w:p>
        </w:tc>
      </w:tr>
    </w:tbl>
    <w:p w:rsidR="00377D16" w:rsidRPr="00DA0F7E" w:rsidRDefault="00377D16" w:rsidP="00377D16">
      <w:pPr>
        <w:spacing w:after="0" w:line="360" w:lineRule="auto"/>
        <w:rPr>
          <w:rFonts w:ascii="Times New Roman" w:hAnsi="Times New Roman" w:cs="Times New Roman"/>
          <w:i/>
          <w:sz w:val="20"/>
          <w:szCs w:val="20"/>
        </w:rPr>
      </w:pPr>
      <w:r w:rsidRPr="00DA0F7E">
        <w:rPr>
          <w:rFonts w:ascii="Times New Roman" w:hAnsi="Times New Roman" w:cs="Times New Roman"/>
          <w:i/>
          <w:sz w:val="20"/>
          <w:szCs w:val="20"/>
        </w:rPr>
        <w:t xml:space="preserve">Źródło: </w:t>
      </w:r>
      <w:hyperlink r:id="rId10" w:history="1">
        <w:r w:rsidR="00172C3E" w:rsidRPr="00DA0F7E">
          <w:rPr>
            <w:rStyle w:val="Hipercze"/>
            <w:rFonts w:ascii="Times New Roman" w:hAnsi="Times New Roman" w:cs="Times New Roman"/>
            <w:i/>
            <w:sz w:val="20"/>
            <w:szCs w:val="20"/>
          </w:rPr>
          <w:t>www.stat.gov.pl/bdl</w:t>
        </w:r>
      </w:hyperlink>
    </w:p>
    <w:p w:rsidR="002064F3" w:rsidRDefault="002064F3" w:rsidP="001C731D">
      <w:pPr>
        <w:spacing w:after="0" w:line="360" w:lineRule="auto"/>
        <w:rPr>
          <w:rFonts w:ascii="Times New Roman" w:hAnsi="Times New Roman" w:cs="Times New Roman"/>
          <w:sz w:val="24"/>
          <w:szCs w:val="24"/>
        </w:rPr>
      </w:pPr>
    </w:p>
    <w:p w:rsidR="00377D16" w:rsidRPr="00EA1DCE" w:rsidRDefault="00EA1DCE" w:rsidP="001C731D">
      <w:pPr>
        <w:spacing w:after="0" w:line="360" w:lineRule="auto"/>
        <w:rPr>
          <w:rFonts w:ascii="Times New Roman" w:hAnsi="Times New Roman" w:cs="Times New Roman"/>
          <w:sz w:val="24"/>
          <w:szCs w:val="24"/>
        </w:rPr>
      </w:pPr>
      <w:r w:rsidRPr="00EA1DCE">
        <w:rPr>
          <w:rFonts w:ascii="Times New Roman" w:hAnsi="Times New Roman" w:cs="Times New Roman"/>
          <w:sz w:val="24"/>
          <w:szCs w:val="24"/>
        </w:rPr>
        <w:t>Do kluczowych podmiotów gospodarczych działających w gminie należą:</w:t>
      </w:r>
    </w:p>
    <w:p w:rsidR="009560AD" w:rsidRPr="00DA0F7E" w:rsidRDefault="009560AD" w:rsidP="001C731D">
      <w:pPr>
        <w:spacing w:after="0" w:line="360" w:lineRule="auto"/>
        <w:rPr>
          <w:rFonts w:ascii="Times New Roman" w:hAnsi="Times New Roman" w:cs="Times New Roman"/>
          <w:sz w:val="24"/>
          <w:szCs w:val="24"/>
        </w:rPr>
      </w:pPr>
      <w:r w:rsidRPr="00DA0F7E">
        <w:rPr>
          <w:rFonts w:ascii="Times New Roman" w:hAnsi="Times New Roman" w:cs="Times New Roman"/>
          <w:sz w:val="24"/>
          <w:szCs w:val="24"/>
        </w:rPr>
        <w:t>Grupy producentów owoców i warzyw:</w:t>
      </w:r>
    </w:p>
    <w:p w:rsidR="009560AD" w:rsidRPr="00DA0F7E" w:rsidRDefault="009560AD" w:rsidP="00560BC7">
      <w:pPr>
        <w:pStyle w:val="Akapitzlist"/>
        <w:numPr>
          <w:ilvl w:val="0"/>
          <w:numId w:val="16"/>
        </w:numPr>
        <w:spacing w:after="0" w:line="360" w:lineRule="auto"/>
        <w:rPr>
          <w:rFonts w:ascii="Times New Roman" w:hAnsi="Times New Roman" w:cs="Times New Roman"/>
          <w:sz w:val="24"/>
          <w:szCs w:val="24"/>
        </w:rPr>
      </w:pPr>
      <w:proofErr w:type="spellStart"/>
      <w:r w:rsidRPr="00DA0F7E">
        <w:rPr>
          <w:rFonts w:ascii="Times New Roman" w:hAnsi="Times New Roman" w:cs="Times New Roman"/>
          <w:sz w:val="24"/>
          <w:szCs w:val="24"/>
        </w:rPr>
        <w:t>Fresh</w:t>
      </w:r>
      <w:proofErr w:type="spellEnd"/>
      <w:r w:rsidRPr="00DA0F7E">
        <w:rPr>
          <w:rFonts w:ascii="Times New Roman" w:hAnsi="Times New Roman" w:cs="Times New Roman"/>
          <w:sz w:val="24"/>
          <w:szCs w:val="24"/>
        </w:rPr>
        <w:t xml:space="preserve"> Apple sp. z o. o. - Zakrzew, gm. Wilga</w:t>
      </w:r>
    </w:p>
    <w:p w:rsidR="009560AD" w:rsidRPr="00DA0F7E" w:rsidRDefault="00907AC4" w:rsidP="001C731D">
      <w:pPr>
        <w:pStyle w:val="Akapitzlist"/>
        <w:spacing w:after="0" w:line="360" w:lineRule="auto"/>
        <w:ind w:left="0"/>
        <w:jc w:val="both"/>
        <w:rPr>
          <w:rFonts w:ascii="Times New Roman" w:hAnsi="Times New Roman" w:cs="Times New Roman"/>
          <w:sz w:val="24"/>
          <w:szCs w:val="24"/>
        </w:rPr>
      </w:pPr>
      <w:r w:rsidRPr="00DA0F7E">
        <w:rPr>
          <w:rFonts w:ascii="Times New Roman" w:hAnsi="Times New Roman" w:cs="Times New Roman"/>
          <w:sz w:val="24"/>
          <w:szCs w:val="24"/>
        </w:rPr>
        <w:tab/>
        <w:t xml:space="preserve">Przedsiębiorstwo jest grupą producentów owoców i warzyw z terenu Gminy Wilga        i Sobienie Jeziory, liczącą 25 członków sadowników, posiadających wieloletnie doświadczenie. Gospodarstwa specjalizują się w produkcji jabłek deserowych, gruszy, czereśni, wiśni oraz kapusty pekińskiej. 2 kwietnia 2010 r. podpisany został akt notarialny dający początek spółce. Ma ona w planach wspólne inwestycje, udoskonalenie produkcji, zdobycie odbiorców krajowych i zagranicznych dzięki zrzeszeniu i wsparciu Unii Europejskiej. </w:t>
      </w:r>
    </w:p>
    <w:p w:rsidR="009560AD" w:rsidRPr="00DA0F7E" w:rsidRDefault="009560AD" w:rsidP="00560BC7">
      <w:pPr>
        <w:pStyle w:val="Akapitzlist"/>
        <w:numPr>
          <w:ilvl w:val="0"/>
          <w:numId w:val="16"/>
        </w:numPr>
        <w:spacing w:after="0" w:line="360" w:lineRule="auto"/>
        <w:rPr>
          <w:rFonts w:ascii="Times New Roman" w:hAnsi="Times New Roman" w:cs="Times New Roman"/>
          <w:sz w:val="24"/>
          <w:szCs w:val="24"/>
        </w:rPr>
      </w:pPr>
      <w:proofErr w:type="spellStart"/>
      <w:r w:rsidRPr="00DA0F7E">
        <w:rPr>
          <w:rFonts w:ascii="Times New Roman" w:hAnsi="Times New Roman" w:cs="Times New Roman"/>
          <w:sz w:val="24"/>
          <w:szCs w:val="24"/>
        </w:rPr>
        <w:t>Wil</w:t>
      </w:r>
      <w:proofErr w:type="spellEnd"/>
      <w:r w:rsidRPr="00DA0F7E">
        <w:rPr>
          <w:rFonts w:ascii="Times New Roman" w:hAnsi="Times New Roman" w:cs="Times New Roman"/>
          <w:sz w:val="24"/>
          <w:szCs w:val="24"/>
        </w:rPr>
        <w:t xml:space="preserve"> Sad sp. z o. o. - Wicie, gm. Wilga</w:t>
      </w:r>
    </w:p>
    <w:p w:rsidR="00C478C8" w:rsidRPr="001C731D" w:rsidRDefault="00C478C8"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lastRenderedPageBreak/>
        <w:tab/>
      </w:r>
      <w:r w:rsidR="00907AC4" w:rsidRPr="001C731D">
        <w:rPr>
          <w:rFonts w:ascii="Times New Roman" w:hAnsi="Times New Roman" w:cs="Times New Roman"/>
          <w:sz w:val="24"/>
          <w:szCs w:val="24"/>
        </w:rPr>
        <w:t>Przedsiębiorstwo składa się z grupy 30 wyspecjalizowany</w:t>
      </w:r>
      <w:r w:rsidRPr="001C731D">
        <w:rPr>
          <w:rFonts w:ascii="Times New Roman" w:hAnsi="Times New Roman" w:cs="Times New Roman"/>
          <w:sz w:val="24"/>
          <w:szCs w:val="24"/>
        </w:rPr>
        <w:t xml:space="preserve">ch producentów owoców       i warzyw - przede wszystkim jabłek oraz kapusty pekińskiej. Produkty te sprzedawane są pod marką WIL-SAD od czerwca 2010 r. Gospodarstwa stanowiące własność udziałowców zajmują powierzchnię ok. 300 ha. i położone są główne na terenie gminy Wilga. Przedsiębiorstwo specjalizuje się w produkcji wysokiej jakości jabłek i warzyw na rynek rosyjski i państw sąsiadujących; w miarę rozwoju firmy rynki zbytu powiększają się.  </w:t>
      </w:r>
    </w:p>
    <w:p w:rsidR="009560AD" w:rsidRPr="00DA0F7E" w:rsidRDefault="009560AD" w:rsidP="00560BC7">
      <w:pPr>
        <w:pStyle w:val="Akapitzlist"/>
        <w:numPr>
          <w:ilvl w:val="0"/>
          <w:numId w:val="16"/>
        </w:numPr>
        <w:spacing w:after="0" w:line="360" w:lineRule="auto"/>
        <w:rPr>
          <w:rFonts w:ascii="Times New Roman" w:hAnsi="Times New Roman" w:cs="Times New Roman"/>
          <w:sz w:val="24"/>
          <w:szCs w:val="24"/>
        </w:rPr>
      </w:pPr>
      <w:r w:rsidRPr="00DA0F7E">
        <w:rPr>
          <w:rFonts w:ascii="Times New Roman" w:hAnsi="Times New Roman" w:cs="Times New Roman"/>
          <w:sz w:val="24"/>
          <w:szCs w:val="24"/>
        </w:rPr>
        <w:t>Goźlin Sad sp. z o. o.</w:t>
      </w:r>
    </w:p>
    <w:p w:rsidR="00907AC4" w:rsidRPr="00DA0F7E" w:rsidRDefault="00907AC4" w:rsidP="001C731D">
      <w:pPr>
        <w:pStyle w:val="Akapitzlist"/>
        <w:spacing w:after="0" w:line="360" w:lineRule="auto"/>
        <w:ind w:left="0"/>
        <w:rPr>
          <w:rFonts w:ascii="Times New Roman" w:hAnsi="Times New Roman" w:cs="Times New Roman"/>
          <w:sz w:val="24"/>
          <w:szCs w:val="24"/>
        </w:rPr>
      </w:pPr>
      <w:r w:rsidRPr="00DA0F7E">
        <w:rPr>
          <w:rFonts w:ascii="Times New Roman" w:hAnsi="Times New Roman" w:cs="Times New Roman"/>
          <w:sz w:val="24"/>
          <w:szCs w:val="24"/>
        </w:rPr>
        <w:t>Jest to grupa producentów działających na rynku sadowniczym.. Powierzchnia gospodarstw wynosi ok. 300 ha.</w:t>
      </w:r>
    </w:p>
    <w:p w:rsidR="009560AD" w:rsidRPr="00DA0F7E" w:rsidRDefault="009560AD" w:rsidP="00560BC7">
      <w:pPr>
        <w:pStyle w:val="Akapitzlist"/>
        <w:numPr>
          <w:ilvl w:val="0"/>
          <w:numId w:val="16"/>
        </w:numPr>
        <w:spacing w:after="0" w:line="360" w:lineRule="auto"/>
        <w:rPr>
          <w:rFonts w:ascii="Times New Roman" w:hAnsi="Times New Roman" w:cs="Times New Roman"/>
          <w:sz w:val="24"/>
          <w:szCs w:val="24"/>
        </w:rPr>
      </w:pPr>
      <w:r w:rsidRPr="00DA0F7E">
        <w:rPr>
          <w:rFonts w:ascii="Times New Roman" w:hAnsi="Times New Roman" w:cs="Times New Roman"/>
          <w:sz w:val="24"/>
          <w:szCs w:val="24"/>
        </w:rPr>
        <w:t>Przedsiębiorstwo - zakład produkcyjny BR</w:t>
      </w:r>
      <w:r w:rsidRPr="00DA0F7E">
        <w:rPr>
          <w:rFonts w:ascii="Times New Roman" w:hAnsi="Times New Roman" w:cs="Times New Roman"/>
          <w:color w:val="000000"/>
          <w:sz w:val="24"/>
          <w:szCs w:val="24"/>
          <w:shd w:val="clear" w:color="auto" w:fill="F9F9F9"/>
        </w:rPr>
        <w:t>ÜGGEN POLSKA SP. Z O. O. - Celejów, gm. Wilga.</w:t>
      </w:r>
    </w:p>
    <w:p w:rsidR="009560AD" w:rsidRPr="001C731D" w:rsidRDefault="009560AD" w:rsidP="00560BC7">
      <w:pPr>
        <w:pStyle w:val="Akapitzlist"/>
        <w:numPr>
          <w:ilvl w:val="0"/>
          <w:numId w:val="17"/>
        </w:numPr>
        <w:spacing w:after="0" w:line="360" w:lineRule="auto"/>
        <w:rPr>
          <w:rFonts w:ascii="Times New Roman" w:hAnsi="Times New Roman" w:cs="Times New Roman"/>
          <w:sz w:val="24"/>
          <w:szCs w:val="24"/>
        </w:rPr>
      </w:pPr>
      <w:r w:rsidRPr="00DA0F7E">
        <w:rPr>
          <w:rFonts w:ascii="Times New Roman" w:hAnsi="Times New Roman" w:cs="Times New Roman"/>
          <w:color w:val="000000"/>
          <w:sz w:val="24"/>
          <w:szCs w:val="24"/>
          <w:shd w:val="clear" w:color="auto" w:fill="F9F9F9"/>
        </w:rPr>
        <w:t>produkcja homogenicznych</w:t>
      </w:r>
      <w:r w:rsidRPr="001C731D">
        <w:rPr>
          <w:rFonts w:ascii="Times New Roman" w:hAnsi="Times New Roman" w:cs="Times New Roman"/>
          <w:color w:val="000000"/>
          <w:sz w:val="24"/>
          <w:szCs w:val="24"/>
          <w:shd w:val="clear" w:color="auto" w:fill="F9F9F9"/>
        </w:rPr>
        <w:t xml:space="preserve"> artykułów żywnościowych i żywności dietetycznej,</w:t>
      </w:r>
    </w:p>
    <w:p w:rsidR="009560AD" w:rsidRPr="001C731D" w:rsidRDefault="009560AD" w:rsidP="00560BC7">
      <w:pPr>
        <w:pStyle w:val="Akapitzlist"/>
        <w:numPr>
          <w:ilvl w:val="0"/>
          <w:numId w:val="17"/>
        </w:numPr>
        <w:spacing w:after="0" w:line="360" w:lineRule="auto"/>
        <w:rPr>
          <w:rFonts w:ascii="Times New Roman" w:hAnsi="Times New Roman" w:cs="Times New Roman"/>
          <w:sz w:val="24"/>
          <w:szCs w:val="24"/>
        </w:rPr>
      </w:pPr>
      <w:r w:rsidRPr="001C731D">
        <w:rPr>
          <w:rFonts w:ascii="Times New Roman" w:hAnsi="Times New Roman" w:cs="Times New Roman"/>
          <w:color w:val="000000"/>
          <w:sz w:val="24"/>
          <w:szCs w:val="24"/>
          <w:shd w:val="clear" w:color="auto" w:fill="F9F9F9"/>
        </w:rPr>
        <w:t>produkcja słonych lub słodkich zakąsek,</w:t>
      </w:r>
    </w:p>
    <w:p w:rsidR="009560AD" w:rsidRPr="001C731D" w:rsidRDefault="009560AD" w:rsidP="00560BC7">
      <w:pPr>
        <w:pStyle w:val="Akapitzlist"/>
        <w:numPr>
          <w:ilvl w:val="0"/>
          <w:numId w:val="17"/>
        </w:numPr>
        <w:spacing w:after="0" w:line="360" w:lineRule="auto"/>
        <w:rPr>
          <w:rFonts w:ascii="Times New Roman" w:hAnsi="Times New Roman" w:cs="Times New Roman"/>
          <w:sz w:val="24"/>
          <w:szCs w:val="24"/>
        </w:rPr>
      </w:pPr>
      <w:r w:rsidRPr="001C731D">
        <w:rPr>
          <w:rFonts w:ascii="Times New Roman" w:hAnsi="Times New Roman" w:cs="Times New Roman"/>
          <w:color w:val="000000"/>
          <w:sz w:val="24"/>
          <w:szCs w:val="24"/>
          <w:shd w:val="clear" w:color="auto" w:fill="F9F9F9"/>
        </w:rPr>
        <w:t>wytwarzanie zbożowej żywności śniadaniowej,</w:t>
      </w:r>
    </w:p>
    <w:p w:rsidR="009560AD" w:rsidRPr="001C731D" w:rsidRDefault="009560AD" w:rsidP="00560BC7">
      <w:pPr>
        <w:pStyle w:val="Akapitzlist"/>
        <w:numPr>
          <w:ilvl w:val="0"/>
          <w:numId w:val="17"/>
        </w:numPr>
        <w:spacing w:after="0" w:line="360" w:lineRule="auto"/>
        <w:rPr>
          <w:rFonts w:ascii="Times New Roman" w:hAnsi="Times New Roman" w:cs="Times New Roman"/>
          <w:sz w:val="24"/>
          <w:szCs w:val="24"/>
        </w:rPr>
      </w:pPr>
      <w:r w:rsidRPr="001C731D">
        <w:rPr>
          <w:rFonts w:ascii="Times New Roman" w:hAnsi="Times New Roman" w:cs="Times New Roman"/>
          <w:color w:val="000000"/>
          <w:sz w:val="24"/>
          <w:szCs w:val="24"/>
          <w:shd w:val="clear" w:color="auto" w:fill="F9F9F9"/>
        </w:rPr>
        <w:t>produkcja ciastek, herbatników, wafli, krakersów.</w:t>
      </w:r>
    </w:p>
    <w:p w:rsidR="009560AD" w:rsidRPr="001C731D" w:rsidRDefault="009560AD" w:rsidP="001C731D">
      <w:pPr>
        <w:spacing w:after="0" w:line="360" w:lineRule="auto"/>
        <w:rPr>
          <w:rFonts w:ascii="Times New Roman" w:hAnsi="Times New Roman" w:cs="Times New Roman"/>
          <w:sz w:val="24"/>
          <w:szCs w:val="24"/>
        </w:rPr>
      </w:pPr>
    </w:p>
    <w:p w:rsidR="003807AB" w:rsidRPr="001C731D" w:rsidRDefault="003807AB" w:rsidP="002064F3">
      <w:pPr>
        <w:pStyle w:val="Nagwek2"/>
        <w:spacing w:before="0" w:after="240" w:line="360" w:lineRule="auto"/>
        <w:rPr>
          <w:rFonts w:ascii="Times New Roman" w:hAnsi="Times New Roman" w:cs="Times New Roman"/>
          <w:sz w:val="24"/>
          <w:szCs w:val="24"/>
        </w:rPr>
      </w:pPr>
      <w:bookmarkStart w:id="33" w:name="_Toc380437818"/>
      <w:bookmarkStart w:id="34" w:name="_Toc412799182"/>
      <w:r w:rsidRPr="001C731D">
        <w:rPr>
          <w:rFonts w:ascii="Times New Roman" w:hAnsi="Times New Roman" w:cs="Times New Roman"/>
          <w:sz w:val="24"/>
          <w:szCs w:val="24"/>
        </w:rPr>
        <w:t>3.2. Rolnictwo</w:t>
      </w:r>
      <w:bookmarkEnd w:id="33"/>
      <w:bookmarkEnd w:id="34"/>
    </w:p>
    <w:p w:rsidR="00172C3E" w:rsidRDefault="00430DA4" w:rsidP="002064F3">
      <w:pPr>
        <w:spacing w:after="24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Na terenie gminy znajduję się 4,2 tysiące hektarów użytków rolnych. 55,9% z nich to grunty orne, 24,4% to sady, a 19,7% to trwałe użytki zielone.</w:t>
      </w:r>
      <w:r w:rsidR="002064F3">
        <w:rPr>
          <w:rFonts w:ascii="Times New Roman" w:hAnsi="Times New Roman" w:cs="Times New Roman"/>
          <w:sz w:val="24"/>
          <w:szCs w:val="24"/>
        </w:rPr>
        <w:t xml:space="preserve"> </w:t>
      </w:r>
      <w:r w:rsidR="00074491" w:rsidRPr="00074491">
        <w:rPr>
          <w:rFonts w:ascii="Times New Roman" w:hAnsi="Times New Roman" w:cs="Times New Roman"/>
          <w:sz w:val="24"/>
          <w:szCs w:val="24"/>
        </w:rPr>
        <w:t>Gmina Wilga jest gminą rolniczo-turystyczną. Wiodącym działem produkcyjnym w gminie jest rolnictwo o wysokim stopniu specjalizacji w sadownictwie i warzywnictwie (w granicach administracyjnych gminy znajduje się około 1.300 ha sadów i 275 ha uprawy warzyw). Jakość gruntów jest zróżnicowana. Najlepsze występują w północno-zachodniej części gminy. Z tego względu koncentrują się tu sady oraz uprawy warzywne. W pozostałych częściach gminy rozwija się tradycyjna produkcja rolna.</w:t>
      </w:r>
    </w:p>
    <w:p w:rsidR="00DA0F7E" w:rsidRDefault="00DA0F7E" w:rsidP="002064F3">
      <w:pPr>
        <w:spacing w:after="0" w:line="360" w:lineRule="auto"/>
        <w:jc w:val="both"/>
        <w:rPr>
          <w:rFonts w:ascii="Times New Roman" w:hAnsi="Times New Roman" w:cs="Times New Roman"/>
          <w:sz w:val="24"/>
          <w:szCs w:val="24"/>
        </w:rPr>
      </w:pPr>
    </w:p>
    <w:p w:rsidR="00DA0F7E" w:rsidRDefault="00DA0F7E" w:rsidP="001C731D">
      <w:pPr>
        <w:spacing w:after="0" w:line="360" w:lineRule="auto"/>
        <w:rPr>
          <w:rFonts w:ascii="Times New Roman" w:hAnsi="Times New Roman" w:cs="Times New Roman"/>
          <w:sz w:val="24"/>
          <w:szCs w:val="24"/>
        </w:rPr>
      </w:pPr>
    </w:p>
    <w:p w:rsidR="00DA0F7E" w:rsidRDefault="00DA0F7E" w:rsidP="001C731D">
      <w:pPr>
        <w:spacing w:after="0" w:line="360" w:lineRule="auto"/>
        <w:rPr>
          <w:rFonts w:ascii="Times New Roman" w:hAnsi="Times New Roman" w:cs="Times New Roman"/>
          <w:sz w:val="24"/>
          <w:szCs w:val="24"/>
        </w:rPr>
      </w:pPr>
    </w:p>
    <w:p w:rsidR="00DA0F7E" w:rsidRDefault="00DA0F7E" w:rsidP="001C731D">
      <w:pPr>
        <w:spacing w:after="0" w:line="360" w:lineRule="auto"/>
        <w:rPr>
          <w:rFonts w:ascii="Times New Roman" w:hAnsi="Times New Roman" w:cs="Times New Roman"/>
          <w:sz w:val="24"/>
          <w:szCs w:val="24"/>
        </w:rPr>
      </w:pPr>
    </w:p>
    <w:p w:rsidR="00DA0F7E" w:rsidRDefault="00DA0F7E" w:rsidP="001C731D">
      <w:pPr>
        <w:spacing w:after="0" w:line="360" w:lineRule="auto"/>
        <w:rPr>
          <w:rFonts w:ascii="Times New Roman" w:hAnsi="Times New Roman" w:cs="Times New Roman"/>
          <w:sz w:val="24"/>
          <w:szCs w:val="24"/>
        </w:rPr>
      </w:pPr>
    </w:p>
    <w:p w:rsidR="00DA0F7E" w:rsidRDefault="00DA0F7E" w:rsidP="001C731D">
      <w:pPr>
        <w:spacing w:after="0" w:line="360" w:lineRule="auto"/>
        <w:rPr>
          <w:rFonts w:ascii="Times New Roman" w:hAnsi="Times New Roman" w:cs="Times New Roman"/>
          <w:sz w:val="24"/>
          <w:szCs w:val="24"/>
        </w:rPr>
      </w:pPr>
    </w:p>
    <w:p w:rsidR="003807AB" w:rsidRPr="001C731D" w:rsidRDefault="003807AB" w:rsidP="002064F3">
      <w:pPr>
        <w:pStyle w:val="Nagwek1"/>
        <w:spacing w:before="0" w:after="240" w:line="360" w:lineRule="auto"/>
        <w:rPr>
          <w:rFonts w:ascii="Times New Roman" w:hAnsi="Times New Roman" w:cs="Times New Roman"/>
          <w:sz w:val="24"/>
          <w:szCs w:val="24"/>
        </w:rPr>
      </w:pPr>
      <w:bookmarkStart w:id="35" w:name="_Toc380437819"/>
      <w:bookmarkStart w:id="36" w:name="_Toc412799183"/>
      <w:r w:rsidRPr="001C731D">
        <w:rPr>
          <w:rFonts w:ascii="Times New Roman" w:hAnsi="Times New Roman" w:cs="Times New Roman"/>
          <w:sz w:val="24"/>
          <w:szCs w:val="24"/>
        </w:rPr>
        <w:lastRenderedPageBreak/>
        <w:t xml:space="preserve">4. </w:t>
      </w:r>
      <w:r w:rsidR="00F64F44" w:rsidRPr="001C731D">
        <w:rPr>
          <w:rFonts w:ascii="Times New Roman" w:hAnsi="Times New Roman" w:cs="Times New Roman"/>
          <w:sz w:val="24"/>
          <w:szCs w:val="24"/>
        </w:rPr>
        <w:t>LUDNOŚĆ GMINY</w:t>
      </w:r>
      <w:bookmarkEnd w:id="35"/>
      <w:bookmarkEnd w:id="36"/>
    </w:p>
    <w:p w:rsidR="00F64F44" w:rsidRPr="001C731D" w:rsidRDefault="003807AB" w:rsidP="002064F3">
      <w:pPr>
        <w:pStyle w:val="Nagwek2"/>
        <w:spacing w:before="0" w:after="240" w:line="360" w:lineRule="auto"/>
        <w:rPr>
          <w:rFonts w:ascii="Times New Roman" w:hAnsi="Times New Roman" w:cs="Times New Roman"/>
          <w:sz w:val="24"/>
          <w:szCs w:val="24"/>
        </w:rPr>
      </w:pPr>
      <w:bookmarkStart w:id="37" w:name="_Toc380437820"/>
      <w:bookmarkStart w:id="38" w:name="_Toc412799184"/>
      <w:r w:rsidRPr="001C731D">
        <w:rPr>
          <w:rFonts w:ascii="Times New Roman" w:hAnsi="Times New Roman" w:cs="Times New Roman"/>
          <w:sz w:val="24"/>
          <w:szCs w:val="24"/>
        </w:rPr>
        <w:t xml:space="preserve">4.1. </w:t>
      </w:r>
      <w:r w:rsidR="00F64F44" w:rsidRPr="001C731D">
        <w:rPr>
          <w:rFonts w:ascii="Times New Roman" w:hAnsi="Times New Roman" w:cs="Times New Roman"/>
          <w:sz w:val="24"/>
          <w:szCs w:val="24"/>
        </w:rPr>
        <w:t>Demografia</w:t>
      </w:r>
      <w:bookmarkEnd w:id="37"/>
      <w:bookmarkEnd w:id="38"/>
    </w:p>
    <w:p w:rsidR="00DA0F7E" w:rsidRPr="001C731D" w:rsidRDefault="00DA0F7E" w:rsidP="00735E02">
      <w:pPr>
        <w:tabs>
          <w:tab w:val="left" w:pos="8364"/>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Z</w:t>
      </w:r>
      <w:r w:rsidRPr="001C731D">
        <w:rPr>
          <w:rFonts w:ascii="Times New Roman" w:hAnsi="Times New Roman" w:cs="Times New Roman"/>
          <w:sz w:val="24"/>
          <w:szCs w:val="24"/>
        </w:rPr>
        <w:t>arówno ogólna liczba mieszkańców Gminy Wilga, jak i proporcja płci, utrz</w:t>
      </w:r>
      <w:r w:rsidR="00D123E7">
        <w:rPr>
          <w:rFonts w:ascii="Times New Roman" w:hAnsi="Times New Roman" w:cs="Times New Roman"/>
          <w:sz w:val="24"/>
          <w:szCs w:val="24"/>
        </w:rPr>
        <w:t>ymywała się w ciągu lat 2011-2013</w:t>
      </w:r>
      <w:r w:rsidRPr="001C731D">
        <w:rPr>
          <w:rFonts w:ascii="Times New Roman" w:hAnsi="Times New Roman" w:cs="Times New Roman"/>
          <w:sz w:val="24"/>
          <w:szCs w:val="24"/>
        </w:rPr>
        <w:t xml:space="preserve"> na </w:t>
      </w:r>
      <w:r w:rsidR="00D123E7">
        <w:rPr>
          <w:rFonts w:ascii="Times New Roman" w:hAnsi="Times New Roman" w:cs="Times New Roman"/>
          <w:sz w:val="24"/>
          <w:szCs w:val="24"/>
        </w:rPr>
        <w:t xml:space="preserve">zbliżonym </w:t>
      </w:r>
      <w:r w:rsidRPr="001C731D">
        <w:rPr>
          <w:rFonts w:ascii="Times New Roman" w:hAnsi="Times New Roman" w:cs="Times New Roman"/>
          <w:sz w:val="24"/>
          <w:szCs w:val="24"/>
        </w:rPr>
        <w:t>poziomie.</w:t>
      </w:r>
      <w:r>
        <w:rPr>
          <w:rFonts w:ascii="Times New Roman" w:hAnsi="Times New Roman" w:cs="Times New Roman"/>
          <w:sz w:val="24"/>
          <w:szCs w:val="24"/>
        </w:rPr>
        <w:t xml:space="preserve"> Świadczy to o dużej stabilizacji demograficznej gminy.</w:t>
      </w:r>
    </w:p>
    <w:p w:rsidR="00F64F44" w:rsidRDefault="00F64F44" w:rsidP="00735E02">
      <w:pPr>
        <w:tabs>
          <w:tab w:val="left" w:pos="8364"/>
        </w:tabs>
        <w:spacing w:after="0" w:line="360" w:lineRule="auto"/>
        <w:rPr>
          <w:rFonts w:ascii="Times New Roman" w:hAnsi="Times New Roman" w:cs="Times New Roman"/>
          <w:i/>
          <w:sz w:val="20"/>
          <w:szCs w:val="20"/>
        </w:rPr>
      </w:pPr>
      <w:r w:rsidRPr="00DA0F7E">
        <w:rPr>
          <w:rFonts w:ascii="Times New Roman" w:hAnsi="Times New Roman" w:cs="Times New Roman"/>
          <w:i/>
          <w:sz w:val="20"/>
          <w:szCs w:val="20"/>
        </w:rPr>
        <w:t>Wykres: Liczba miesz</w:t>
      </w:r>
      <w:r w:rsidR="00D123E7">
        <w:rPr>
          <w:rFonts w:ascii="Times New Roman" w:hAnsi="Times New Roman" w:cs="Times New Roman"/>
          <w:i/>
          <w:sz w:val="20"/>
          <w:szCs w:val="20"/>
        </w:rPr>
        <w:t>kańców Gminy Wilga w latach 2011</w:t>
      </w:r>
      <w:r w:rsidRPr="00DA0F7E">
        <w:rPr>
          <w:rFonts w:ascii="Times New Roman" w:hAnsi="Times New Roman" w:cs="Times New Roman"/>
          <w:i/>
          <w:sz w:val="20"/>
          <w:szCs w:val="20"/>
        </w:rPr>
        <w:t>-201</w:t>
      </w:r>
      <w:r w:rsidR="00D123E7">
        <w:rPr>
          <w:rFonts w:ascii="Times New Roman" w:hAnsi="Times New Roman" w:cs="Times New Roman"/>
          <w:i/>
          <w:sz w:val="20"/>
          <w:szCs w:val="20"/>
        </w:rPr>
        <w:t>3</w:t>
      </w:r>
      <w:r w:rsidRPr="00DA0F7E">
        <w:rPr>
          <w:rFonts w:ascii="Times New Roman" w:hAnsi="Times New Roman" w:cs="Times New Roman"/>
          <w:i/>
          <w:sz w:val="20"/>
          <w:szCs w:val="20"/>
        </w:rPr>
        <w:t xml:space="preserve"> w podziale na płeć. Dane wg sprawozdań gminnych.</w:t>
      </w:r>
    </w:p>
    <w:p w:rsidR="00E57AFA" w:rsidRPr="00E57AFA" w:rsidRDefault="00E57AFA" w:rsidP="00735E02">
      <w:pPr>
        <w:tabs>
          <w:tab w:val="left" w:pos="8222"/>
        </w:tabs>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69559" cy="2700670"/>
            <wp:effectExtent l="19050" t="0" r="11991" b="443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AFA" w:rsidRPr="00E57AFA" w:rsidRDefault="00E57AFA" w:rsidP="001C731D">
      <w:pPr>
        <w:spacing w:after="0" w:line="360" w:lineRule="auto"/>
        <w:rPr>
          <w:rFonts w:ascii="Times New Roman" w:hAnsi="Times New Roman" w:cs="Times New Roman"/>
          <w:sz w:val="20"/>
          <w:szCs w:val="20"/>
        </w:rPr>
      </w:pPr>
    </w:p>
    <w:p w:rsidR="00DA0F7E" w:rsidRPr="001C731D" w:rsidRDefault="00F64F44"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r>
      <w:r w:rsidR="00DA0F7E">
        <w:rPr>
          <w:rFonts w:ascii="Times New Roman" w:hAnsi="Times New Roman" w:cs="Times New Roman"/>
          <w:sz w:val="24"/>
          <w:szCs w:val="24"/>
        </w:rPr>
        <w:t>Jednakże biorąc pod uwagę ruch naturalny ludności, należy podkreślić, iż w ostatnich trzech latach w gminie więcej było zgonów niż urodzeń.</w:t>
      </w:r>
    </w:p>
    <w:p w:rsidR="007B665F" w:rsidRDefault="007B665F" w:rsidP="001C731D">
      <w:pPr>
        <w:spacing w:after="0" w:line="360" w:lineRule="auto"/>
        <w:jc w:val="both"/>
        <w:rPr>
          <w:rFonts w:ascii="Times New Roman" w:hAnsi="Times New Roman" w:cs="Times New Roman"/>
          <w:i/>
          <w:sz w:val="20"/>
          <w:szCs w:val="20"/>
        </w:rPr>
      </w:pPr>
    </w:p>
    <w:p w:rsidR="007B665F" w:rsidRDefault="007E50BC" w:rsidP="00BD6377">
      <w:pPr>
        <w:tabs>
          <w:tab w:val="left" w:pos="8222"/>
        </w:tabs>
        <w:spacing w:after="0" w:line="360" w:lineRule="auto"/>
        <w:jc w:val="both"/>
        <w:rPr>
          <w:rFonts w:ascii="Times New Roman" w:hAnsi="Times New Roman" w:cs="Times New Roman"/>
          <w:i/>
          <w:sz w:val="20"/>
          <w:szCs w:val="20"/>
        </w:rPr>
      </w:pPr>
      <w:r w:rsidRPr="00DA0F7E">
        <w:rPr>
          <w:rFonts w:ascii="Times New Roman" w:hAnsi="Times New Roman" w:cs="Times New Roman"/>
          <w:i/>
          <w:sz w:val="20"/>
          <w:szCs w:val="20"/>
        </w:rPr>
        <w:t>Wykres: Ruch naturalny ludności (urodzenia i zgo</w:t>
      </w:r>
      <w:r w:rsidR="00AF609A">
        <w:rPr>
          <w:rFonts w:ascii="Times New Roman" w:hAnsi="Times New Roman" w:cs="Times New Roman"/>
          <w:i/>
          <w:sz w:val="20"/>
          <w:szCs w:val="20"/>
        </w:rPr>
        <w:t>ny) w Gminie Wilga w latach 2011-2013</w:t>
      </w:r>
      <w:r w:rsidRPr="00DA0F7E">
        <w:rPr>
          <w:rFonts w:ascii="Times New Roman" w:hAnsi="Times New Roman" w:cs="Times New Roman"/>
          <w:i/>
          <w:sz w:val="20"/>
          <w:szCs w:val="20"/>
        </w:rPr>
        <w:t>. Dane na podst. sprawozdań gminnych</w:t>
      </w:r>
    </w:p>
    <w:p w:rsidR="00AF609A" w:rsidRPr="00AF609A" w:rsidRDefault="00AF609A" w:rsidP="00175D77">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743450" cy="2447925"/>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50BC" w:rsidRDefault="007E50BC" w:rsidP="001C731D">
      <w:pPr>
        <w:spacing w:after="0" w:line="360" w:lineRule="auto"/>
        <w:jc w:val="center"/>
        <w:rPr>
          <w:rFonts w:ascii="Times New Roman" w:hAnsi="Times New Roman" w:cs="Times New Roman"/>
          <w:i/>
          <w:sz w:val="24"/>
          <w:szCs w:val="24"/>
        </w:rPr>
      </w:pPr>
    </w:p>
    <w:p w:rsidR="00DA0F7E" w:rsidRDefault="007E50BC" w:rsidP="007B665F">
      <w:pPr>
        <w:spacing w:after="0" w:line="360" w:lineRule="auto"/>
        <w:jc w:val="both"/>
        <w:rPr>
          <w:rFonts w:ascii="Times New Roman" w:hAnsi="Times New Roman" w:cs="Times New Roman"/>
          <w:color w:val="000000" w:themeColor="text1"/>
          <w:sz w:val="24"/>
          <w:szCs w:val="24"/>
        </w:rPr>
      </w:pPr>
      <w:r w:rsidRPr="001C731D">
        <w:rPr>
          <w:rFonts w:ascii="Times New Roman" w:eastAsia="Times New Roman" w:hAnsi="Times New Roman" w:cs="Times New Roman"/>
          <w:bCs/>
          <w:color w:val="000000"/>
          <w:sz w:val="24"/>
          <w:szCs w:val="24"/>
        </w:rPr>
        <w:t xml:space="preserve">Przyrost naturalny w Gminie Wilga wynosił odpowiednio: </w:t>
      </w:r>
      <w:r w:rsidR="00735E02">
        <w:rPr>
          <w:rFonts w:ascii="Times New Roman" w:eastAsia="Times New Roman" w:hAnsi="Times New Roman" w:cs="Times New Roman"/>
          <w:bCs/>
          <w:color w:val="000000"/>
          <w:sz w:val="24"/>
          <w:szCs w:val="24"/>
        </w:rPr>
        <w:t xml:space="preserve"> 5 w 2011 r., -17 w 2012</w:t>
      </w:r>
      <w:r w:rsidR="000F57EF" w:rsidRPr="001C731D">
        <w:rPr>
          <w:rFonts w:ascii="Times New Roman" w:eastAsia="Times New Roman" w:hAnsi="Times New Roman" w:cs="Times New Roman"/>
          <w:bCs/>
          <w:color w:val="000000"/>
          <w:sz w:val="24"/>
          <w:szCs w:val="24"/>
        </w:rPr>
        <w:t xml:space="preserve"> r.   i -</w:t>
      </w:r>
      <w:r w:rsidR="00735E02">
        <w:rPr>
          <w:rFonts w:ascii="Times New Roman" w:eastAsia="Times New Roman" w:hAnsi="Times New Roman" w:cs="Times New Roman"/>
          <w:bCs/>
          <w:color w:val="000000"/>
          <w:sz w:val="24"/>
          <w:szCs w:val="24"/>
        </w:rPr>
        <w:t>6 w 2013 r. Sumując, w latach 2011-2013</w:t>
      </w:r>
      <w:r w:rsidR="000F57EF" w:rsidRPr="001C731D">
        <w:rPr>
          <w:rFonts w:ascii="Times New Roman" w:eastAsia="Times New Roman" w:hAnsi="Times New Roman" w:cs="Times New Roman"/>
          <w:bCs/>
          <w:color w:val="000000"/>
          <w:sz w:val="24"/>
          <w:szCs w:val="24"/>
        </w:rPr>
        <w:t xml:space="preserve"> przyrost naturalny na terenie</w:t>
      </w:r>
      <w:r w:rsidR="00735E02">
        <w:rPr>
          <w:rFonts w:ascii="Times New Roman" w:eastAsia="Times New Roman" w:hAnsi="Times New Roman" w:cs="Times New Roman"/>
          <w:bCs/>
          <w:color w:val="000000"/>
          <w:sz w:val="24"/>
          <w:szCs w:val="24"/>
        </w:rPr>
        <w:t xml:space="preserve"> gminy był ujemny, i wyniósł -18</w:t>
      </w:r>
      <w:r w:rsidR="000F57EF" w:rsidRPr="001C731D">
        <w:rPr>
          <w:rFonts w:ascii="Times New Roman" w:eastAsia="Times New Roman" w:hAnsi="Times New Roman" w:cs="Times New Roman"/>
          <w:bCs/>
          <w:color w:val="000000"/>
          <w:sz w:val="24"/>
          <w:szCs w:val="24"/>
        </w:rPr>
        <w:t>.</w:t>
      </w:r>
      <w:r w:rsidRPr="001C731D">
        <w:rPr>
          <w:rFonts w:ascii="Times New Roman" w:hAnsi="Times New Roman" w:cs="Times New Roman"/>
          <w:color w:val="FFFFFF" w:themeColor="background1"/>
          <w:sz w:val="24"/>
          <w:szCs w:val="24"/>
        </w:rPr>
        <w:t>zy</w:t>
      </w:r>
      <w:r w:rsidR="00735E02">
        <w:rPr>
          <w:rFonts w:ascii="Times New Roman" w:hAnsi="Times New Roman" w:cs="Times New Roman"/>
          <w:color w:val="000000" w:themeColor="text1"/>
          <w:sz w:val="24"/>
          <w:szCs w:val="24"/>
        </w:rPr>
        <w:t>W latach 2011</w:t>
      </w:r>
      <w:r w:rsidR="00DA0F7E" w:rsidRPr="001C731D">
        <w:rPr>
          <w:rFonts w:ascii="Times New Roman" w:hAnsi="Times New Roman" w:cs="Times New Roman"/>
          <w:color w:val="000000" w:themeColor="text1"/>
          <w:sz w:val="24"/>
          <w:szCs w:val="24"/>
        </w:rPr>
        <w:t>-201</w:t>
      </w:r>
      <w:r w:rsidR="00735E02">
        <w:rPr>
          <w:rFonts w:ascii="Times New Roman" w:hAnsi="Times New Roman" w:cs="Times New Roman"/>
          <w:color w:val="000000" w:themeColor="text1"/>
          <w:sz w:val="24"/>
          <w:szCs w:val="24"/>
        </w:rPr>
        <w:t>3</w:t>
      </w:r>
      <w:r w:rsidR="00DA0F7E" w:rsidRPr="001C731D">
        <w:rPr>
          <w:rFonts w:ascii="Times New Roman" w:hAnsi="Times New Roman" w:cs="Times New Roman"/>
          <w:color w:val="000000" w:themeColor="text1"/>
          <w:sz w:val="24"/>
          <w:szCs w:val="24"/>
        </w:rPr>
        <w:t xml:space="preserve"> na terenie gminy zanotow</w:t>
      </w:r>
      <w:r w:rsidR="00E260D6">
        <w:rPr>
          <w:rFonts w:ascii="Times New Roman" w:hAnsi="Times New Roman" w:cs="Times New Roman"/>
          <w:color w:val="000000" w:themeColor="text1"/>
          <w:sz w:val="24"/>
          <w:szCs w:val="24"/>
        </w:rPr>
        <w:t xml:space="preserve">ano dodatnie saldo migracji </w:t>
      </w:r>
      <w:r w:rsidR="007B665F">
        <w:rPr>
          <w:rFonts w:ascii="Times New Roman" w:hAnsi="Times New Roman" w:cs="Times New Roman"/>
          <w:color w:val="000000" w:themeColor="text1"/>
          <w:sz w:val="24"/>
          <w:szCs w:val="24"/>
        </w:rPr>
        <w:t xml:space="preserve">     </w:t>
      </w:r>
      <w:r w:rsidR="00E260D6">
        <w:rPr>
          <w:rFonts w:ascii="Times New Roman" w:hAnsi="Times New Roman" w:cs="Times New Roman"/>
          <w:color w:val="000000" w:themeColor="text1"/>
          <w:sz w:val="24"/>
          <w:szCs w:val="24"/>
        </w:rPr>
        <w:t>(+ 59</w:t>
      </w:r>
      <w:r w:rsidR="00DA0F7E" w:rsidRPr="001C731D">
        <w:rPr>
          <w:rFonts w:ascii="Times New Roman" w:hAnsi="Times New Roman" w:cs="Times New Roman"/>
          <w:color w:val="000000" w:themeColor="text1"/>
          <w:sz w:val="24"/>
          <w:szCs w:val="24"/>
        </w:rPr>
        <w:t xml:space="preserve"> osób).</w:t>
      </w:r>
    </w:p>
    <w:p w:rsidR="00BD6377" w:rsidRDefault="00BD6377" w:rsidP="00BD6377">
      <w:pPr>
        <w:tabs>
          <w:tab w:val="left" w:pos="8222"/>
        </w:tabs>
        <w:spacing w:after="0" w:line="360" w:lineRule="auto"/>
        <w:jc w:val="both"/>
        <w:rPr>
          <w:rFonts w:ascii="Times New Roman" w:hAnsi="Times New Roman" w:cs="Times New Roman"/>
          <w:color w:val="000000" w:themeColor="text1"/>
          <w:sz w:val="24"/>
          <w:szCs w:val="24"/>
        </w:rPr>
      </w:pPr>
    </w:p>
    <w:p w:rsidR="000F57EF" w:rsidRDefault="000F57EF" w:rsidP="00BD6377">
      <w:pPr>
        <w:tabs>
          <w:tab w:val="left" w:pos="8364"/>
        </w:tabs>
        <w:spacing w:after="0" w:line="360" w:lineRule="auto"/>
        <w:rPr>
          <w:rFonts w:ascii="Times New Roman" w:hAnsi="Times New Roman" w:cs="Times New Roman"/>
          <w:i/>
          <w:color w:val="000000" w:themeColor="text1"/>
          <w:sz w:val="20"/>
          <w:szCs w:val="20"/>
        </w:rPr>
      </w:pPr>
      <w:r w:rsidRPr="00DA0F7E">
        <w:rPr>
          <w:rFonts w:ascii="Times New Roman" w:hAnsi="Times New Roman" w:cs="Times New Roman"/>
          <w:i/>
          <w:color w:val="000000" w:themeColor="text1"/>
          <w:sz w:val="20"/>
          <w:szCs w:val="20"/>
        </w:rPr>
        <w:t>Wykres: Migracje na terenie Gminy Wilga</w:t>
      </w:r>
      <w:r w:rsidR="00735E02">
        <w:rPr>
          <w:rFonts w:ascii="Times New Roman" w:hAnsi="Times New Roman" w:cs="Times New Roman"/>
          <w:i/>
          <w:color w:val="000000" w:themeColor="text1"/>
          <w:sz w:val="20"/>
          <w:szCs w:val="20"/>
        </w:rPr>
        <w:t xml:space="preserve"> w latach 2011</w:t>
      </w:r>
      <w:r w:rsidR="005C2C10" w:rsidRPr="00DA0F7E">
        <w:rPr>
          <w:rFonts w:ascii="Times New Roman" w:hAnsi="Times New Roman" w:cs="Times New Roman"/>
          <w:i/>
          <w:color w:val="000000" w:themeColor="text1"/>
          <w:sz w:val="20"/>
          <w:szCs w:val="20"/>
        </w:rPr>
        <w:t>-201</w:t>
      </w:r>
      <w:r w:rsidR="00735E02">
        <w:rPr>
          <w:rFonts w:ascii="Times New Roman" w:hAnsi="Times New Roman" w:cs="Times New Roman"/>
          <w:i/>
          <w:color w:val="000000" w:themeColor="text1"/>
          <w:sz w:val="20"/>
          <w:szCs w:val="20"/>
        </w:rPr>
        <w:t>3</w:t>
      </w:r>
      <w:r w:rsidRPr="00DA0F7E">
        <w:rPr>
          <w:rFonts w:ascii="Times New Roman" w:hAnsi="Times New Roman" w:cs="Times New Roman"/>
          <w:i/>
          <w:color w:val="000000" w:themeColor="text1"/>
          <w:sz w:val="20"/>
          <w:szCs w:val="20"/>
        </w:rPr>
        <w:t>.</w:t>
      </w:r>
      <w:r w:rsidR="005C2C10" w:rsidRPr="00DA0F7E">
        <w:rPr>
          <w:rFonts w:ascii="Times New Roman" w:hAnsi="Times New Roman" w:cs="Times New Roman"/>
          <w:i/>
          <w:color w:val="000000" w:themeColor="text1"/>
          <w:sz w:val="20"/>
          <w:szCs w:val="20"/>
        </w:rPr>
        <w:t xml:space="preserve"> </w:t>
      </w:r>
      <w:r w:rsidRPr="00DA0F7E">
        <w:rPr>
          <w:rFonts w:ascii="Times New Roman" w:hAnsi="Times New Roman" w:cs="Times New Roman"/>
          <w:i/>
          <w:color w:val="000000" w:themeColor="text1"/>
          <w:sz w:val="20"/>
          <w:szCs w:val="20"/>
        </w:rPr>
        <w:t xml:space="preserve"> </w:t>
      </w:r>
      <w:r w:rsidR="005C2C10" w:rsidRPr="00DA0F7E">
        <w:rPr>
          <w:rFonts w:ascii="Times New Roman" w:hAnsi="Times New Roman" w:cs="Times New Roman"/>
          <w:i/>
          <w:color w:val="000000" w:themeColor="text1"/>
          <w:sz w:val="20"/>
          <w:szCs w:val="20"/>
        </w:rPr>
        <w:t>Dane wg sprawozdań gminnych.</w:t>
      </w:r>
    </w:p>
    <w:p w:rsidR="00E260D6" w:rsidRPr="00E260D6" w:rsidRDefault="00E260D6" w:rsidP="00BD6377">
      <w:pPr>
        <w:tabs>
          <w:tab w:val="left" w:pos="851"/>
          <w:tab w:val="left" w:pos="8222"/>
          <w:tab w:val="left" w:pos="8364"/>
        </w:tabs>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drawing>
          <wp:inline distT="0" distB="0" distL="0" distR="0">
            <wp:extent cx="4767816" cy="2573079"/>
            <wp:effectExtent l="19050" t="0" r="13734"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2900" w:rsidRDefault="005C2C10" w:rsidP="00AE129B">
      <w:pPr>
        <w:tabs>
          <w:tab w:val="left" w:pos="8222"/>
        </w:tabs>
        <w:spacing w:after="0" w:line="360" w:lineRule="auto"/>
        <w:jc w:val="both"/>
        <w:rPr>
          <w:rFonts w:ascii="Times New Roman" w:hAnsi="Times New Roman" w:cs="Times New Roman"/>
          <w:color w:val="000000" w:themeColor="text1"/>
          <w:sz w:val="24"/>
          <w:szCs w:val="24"/>
        </w:rPr>
      </w:pPr>
      <w:r w:rsidRPr="001C731D">
        <w:rPr>
          <w:rFonts w:ascii="Times New Roman" w:hAnsi="Times New Roman" w:cs="Times New Roman"/>
          <w:color w:val="000000" w:themeColor="text1"/>
          <w:sz w:val="24"/>
          <w:szCs w:val="24"/>
        </w:rPr>
        <w:tab/>
      </w:r>
    </w:p>
    <w:p w:rsidR="00DA0F7E" w:rsidRPr="001C731D" w:rsidRDefault="00DA0F7E" w:rsidP="00AE129B">
      <w:pPr>
        <w:tabs>
          <w:tab w:val="left" w:pos="8222"/>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9D1789">
        <w:rPr>
          <w:rFonts w:ascii="Times New Roman" w:hAnsi="Times New Roman" w:cs="Times New Roman"/>
          <w:color w:val="000000" w:themeColor="text1"/>
          <w:sz w:val="24"/>
          <w:szCs w:val="24"/>
        </w:rPr>
        <w:t xml:space="preserve"> 2013</w:t>
      </w:r>
      <w:r w:rsidRPr="001C731D">
        <w:rPr>
          <w:rFonts w:ascii="Times New Roman" w:hAnsi="Times New Roman" w:cs="Times New Roman"/>
          <w:color w:val="000000" w:themeColor="text1"/>
          <w:sz w:val="24"/>
          <w:szCs w:val="24"/>
        </w:rPr>
        <w:t xml:space="preserve"> r. osoby w</w:t>
      </w:r>
      <w:r w:rsidR="005E64CF">
        <w:rPr>
          <w:rFonts w:ascii="Times New Roman" w:hAnsi="Times New Roman" w:cs="Times New Roman"/>
          <w:color w:val="000000" w:themeColor="text1"/>
          <w:sz w:val="24"/>
          <w:szCs w:val="24"/>
        </w:rPr>
        <w:t xml:space="preserve"> wieku produkcyjnym stanowiły 62,7 </w:t>
      </w:r>
      <w:r w:rsidRPr="001C731D">
        <w:rPr>
          <w:rFonts w:ascii="Times New Roman" w:hAnsi="Times New Roman" w:cs="Times New Roman"/>
          <w:color w:val="000000" w:themeColor="text1"/>
          <w:sz w:val="24"/>
          <w:szCs w:val="24"/>
        </w:rPr>
        <w:t>% ogółu mieszkańców gminy, co przy odpowiedniej koniunkturze stanowi wysoki kapitał dla rozwoju gospodarczego gminy. Współczynnik starości demograficznej wyniósł w roku 201</w:t>
      </w:r>
      <w:r w:rsidR="005E64CF">
        <w:rPr>
          <w:rFonts w:ascii="Times New Roman" w:hAnsi="Times New Roman" w:cs="Times New Roman"/>
          <w:color w:val="000000" w:themeColor="text1"/>
          <w:sz w:val="24"/>
          <w:szCs w:val="24"/>
        </w:rPr>
        <w:t>3</w:t>
      </w:r>
      <w:r w:rsidRPr="001C731D">
        <w:rPr>
          <w:rFonts w:ascii="Times New Roman" w:hAnsi="Times New Roman" w:cs="Times New Roman"/>
          <w:color w:val="000000" w:themeColor="text1"/>
          <w:sz w:val="24"/>
          <w:szCs w:val="24"/>
        </w:rPr>
        <w:t xml:space="preserve"> ok. 0,17. W grupi</w:t>
      </w:r>
      <w:r w:rsidR="005E64CF">
        <w:rPr>
          <w:rFonts w:ascii="Times New Roman" w:hAnsi="Times New Roman" w:cs="Times New Roman"/>
          <w:color w:val="000000" w:themeColor="text1"/>
          <w:sz w:val="24"/>
          <w:szCs w:val="24"/>
        </w:rPr>
        <w:t>e osób w wieku emerytalnym prawie</w:t>
      </w:r>
      <w:r w:rsidRPr="001C731D">
        <w:rPr>
          <w:rFonts w:ascii="Times New Roman" w:hAnsi="Times New Roman" w:cs="Times New Roman"/>
          <w:color w:val="000000" w:themeColor="text1"/>
          <w:sz w:val="24"/>
          <w:szCs w:val="24"/>
        </w:rPr>
        <w:t xml:space="preserve"> dwukrotną przewagę mają kobiety.</w:t>
      </w:r>
    </w:p>
    <w:p w:rsidR="00DA0F7E" w:rsidRDefault="00DA0F7E" w:rsidP="001C731D">
      <w:pPr>
        <w:spacing w:after="0" w:line="360" w:lineRule="auto"/>
        <w:rPr>
          <w:rFonts w:ascii="Times New Roman" w:hAnsi="Times New Roman" w:cs="Times New Roman"/>
          <w:i/>
          <w:color w:val="000000" w:themeColor="text1"/>
          <w:sz w:val="20"/>
          <w:szCs w:val="20"/>
        </w:rPr>
      </w:pPr>
    </w:p>
    <w:p w:rsidR="00241037" w:rsidRDefault="000F57EF" w:rsidP="007B665F">
      <w:pPr>
        <w:spacing w:after="0" w:line="360" w:lineRule="auto"/>
        <w:rPr>
          <w:rFonts w:ascii="Times New Roman" w:hAnsi="Times New Roman" w:cs="Times New Roman"/>
          <w:i/>
          <w:color w:val="000000" w:themeColor="text1"/>
          <w:sz w:val="20"/>
          <w:szCs w:val="20"/>
        </w:rPr>
      </w:pPr>
      <w:r w:rsidRPr="00DA0F7E">
        <w:rPr>
          <w:rFonts w:ascii="Times New Roman" w:hAnsi="Times New Roman" w:cs="Times New Roman"/>
          <w:i/>
          <w:color w:val="000000" w:themeColor="text1"/>
          <w:sz w:val="20"/>
          <w:szCs w:val="20"/>
        </w:rPr>
        <w:t xml:space="preserve">Wykres: Struktura wieku Gminy Wilga </w:t>
      </w:r>
      <w:r w:rsidR="00BD6377">
        <w:rPr>
          <w:rFonts w:ascii="Times New Roman" w:hAnsi="Times New Roman" w:cs="Times New Roman"/>
          <w:i/>
          <w:color w:val="000000" w:themeColor="text1"/>
          <w:sz w:val="20"/>
          <w:szCs w:val="20"/>
        </w:rPr>
        <w:t>w podziale na płeć dla roku 2013</w:t>
      </w:r>
      <w:r w:rsidRPr="00DA0F7E">
        <w:rPr>
          <w:rFonts w:ascii="Times New Roman" w:hAnsi="Times New Roman" w:cs="Times New Roman"/>
          <w:i/>
          <w:color w:val="000000" w:themeColor="text1"/>
          <w:sz w:val="20"/>
          <w:szCs w:val="20"/>
        </w:rPr>
        <w:t>. Dane z UG Wilga.</w:t>
      </w:r>
    </w:p>
    <w:p w:rsidR="000F57EF" w:rsidRPr="001C731D" w:rsidRDefault="00241037" w:rsidP="00AE129B">
      <w:pPr>
        <w:tabs>
          <w:tab w:val="left" w:pos="851"/>
          <w:tab w:val="left" w:pos="8222"/>
          <w:tab w:val="left" w:pos="8364"/>
        </w:tabs>
        <w:spacing w:after="0" w:line="360" w:lineRule="auto"/>
        <w:jc w:val="center"/>
        <w:rPr>
          <w:rFonts w:ascii="Times New Roman" w:hAnsi="Times New Roman" w:cs="Times New Roman"/>
          <w:i/>
          <w:color w:val="000000" w:themeColor="text1"/>
          <w:sz w:val="24"/>
          <w:szCs w:val="24"/>
        </w:rPr>
      </w:pPr>
      <w:r>
        <w:rPr>
          <w:rFonts w:ascii="Times New Roman" w:hAnsi="Times New Roman" w:cs="Times New Roman"/>
          <w:i/>
          <w:noProof/>
          <w:color w:val="000000" w:themeColor="text1"/>
          <w:sz w:val="24"/>
          <w:szCs w:val="24"/>
        </w:rPr>
        <w:drawing>
          <wp:inline distT="0" distB="0" distL="0" distR="0">
            <wp:extent cx="4785906" cy="2445489"/>
            <wp:effectExtent l="19050" t="0" r="14694"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07AB" w:rsidRPr="001C731D" w:rsidRDefault="003807AB" w:rsidP="002064F3">
      <w:pPr>
        <w:pStyle w:val="Nagwek2"/>
        <w:spacing w:before="0" w:after="240" w:line="360" w:lineRule="auto"/>
        <w:rPr>
          <w:rFonts w:ascii="Times New Roman" w:hAnsi="Times New Roman" w:cs="Times New Roman"/>
          <w:sz w:val="24"/>
          <w:szCs w:val="24"/>
        </w:rPr>
      </w:pPr>
      <w:bookmarkStart w:id="39" w:name="_Toc380437821"/>
      <w:bookmarkStart w:id="40" w:name="_Toc412799185"/>
      <w:r w:rsidRPr="001C731D">
        <w:rPr>
          <w:rFonts w:ascii="Times New Roman" w:hAnsi="Times New Roman" w:cs="Times New Roman"/>
          <w:sz w:val="24"/>
          <w:szCs w:val="24"/>
        </w:rPr>
        <w:lastRenderedPageBreak/>
        <w:t>4.2. Poziom życia</w:t>
      </w:r>
      <w:bookmarkEnd w:id="39"/>
      <w:bookmarkEnd w:id="40"/>
    </w:p>
    <w:p w:rsidR="00822AA7" w:rsidRPr="001C731D" w:rsidRDefault="00485E2F" w:rsidP="00A0137C">
      <w:pPr>
        <w:pStyle w:val="NormalnyWeb"/>
        <w:spacing w:before="0" w:beforeAutospacing="0" w:after="240" w:afterAutospacing="0" w:line="360" w:lineRule="auto"/>
        <w:jc w:val="both"/>
      </w:pPr>
      <w:r w:rsidRPr="001C731D">
        <w:rPr>
          <w:bCs/>
          <w:color w:val="000000"/>
        </w:rPr>
        <w:tab/>
        <w:t>Doc</w:t>
      </w:r>
      <w:r w:rsidR="00A069B8">
        <w:rPr>
          <w:bCs/>
          <w:color w:val="000000"/>
        </w:rPr>
        <w:t>hody Gminy Wilga wyniosły w 2013 r. 2529</w:t>
      </w:r>
      <w:r w:rsidRPr="001C731D">
        <w:rPr>
          <w:bCs/>
          <w:color w:val="000000"/>
        </w:rPr>
        <w:t xml:space="preserve"> zł w przeliczeniu na jednego mieszkańca, przy jednocze</w:t>
      </w:r>
      <w:r w:rsidR="00A069B8">
        <w:rPr>
          <w:bCs/>
          <w:color w:val="000000"/>
        </w:rPr>
        <w:t xml:space="preserve">snych wydatkach w wysokości 2976 </w:t>
      </w:r>
      <w:r w:rsidRPr="001C731D">
        <w:rPr>
          <w:bCs/>
          <w:color w:val="000000"/>
        </w:rPr>
        <w:t>zł na osobę.</w:t>
      </w:r>
      <w:r w:rsidRPr="001C731D">
        <w:rPr>
          <w:rStyle w:val="Odwoanieprzypisudolnego"/>
          <w:bCs/>
          <w:color w:val="000000"/>
        </w:rPr>
        <w:footnoteReference w:id="2"/>
      </w:r>
      <w:r w:rsidRPr="001C731D">
        <w:rPr>
          <w:bCs/>
          <w:color w:val="000000"/>
        </w:rPr>
        <w:t xml:space="preserve"> W tym samym roku wydatki na pomoc społeczną i pozostałe zadania w zakresie polityki społecznej </w:t>
      </w:r>
      <w:r w:rsidR="00A069B8">
        <w:rPr>
          <w:bCs/>
          <w:color w:val="000000"/>
        </w:rPr>
        <w:t xml:space="preserve">stanowiły 12,4 </w:t>
      </w:r>
      <w:r w:rsidR="00822AA7" w:rsidRPr="001C731D">
        <w:rPr>
          <w:bCs/>
          <w:color w:val="000000"/>
        </w:rPr>
        <w:t xml:space="preserve">% </w:t>
      </w:r>
      <w:r w:rsidRPr="001C731D">
        <w:rPr>
          <w:bCs/>
          <w:color w:val="000000"/>
        </w:rPr>
        <w:t>ogółu wydatków budżetu gminy.</w:t>
      </w:r>
      <w:r w:rsidRPr="001C731D">
        <w:rPr>
          <w:bCs/>
          <w:color w:val="000000"/>
        </w:rPr>
        <w:tab/>
      </w:r>
    </w:p>
    <w:p w:rsidR="003807AB" w:rsidRPr="001C731D" w:rsidRDefault="003807AB" w:rsidP="002064F3">
      <w:pPr>
        <w:pStyle w:val="Nagwek2"/>
        <w:spacing w:before="0" w:after="240" w:line="360" w:lineRule="auto"/>
        <w:rPr>
          <w:rFonts w:ascii="Times New Roman" w:hAnsi="Times New Roman" w:cs="Times New Roman"/>
          <w:sz w:val="24"/>
          <w:szCs w:val="24"/>
        </w:rPr>
      </w:pPr>
      <w:bookmarkStart w:id="41" w:name="_Toc380437822"/>
      <w:bookmarkStart w:id="42" w:name="_Toc412799186"/>
      <w:r w:rsidRPr="001C731D">
        <w:rPr>
          <w:rFonts w:ascii="Times New Roman" w:hAnsi="Times New Roman" w:cs="Times New Roman"/>
          <w:sz w:val="24"/>
          <w:szCs w:val="24"/>
        </w:rPr>
        <w:t>4.3. Mieszkalnictwo</w:t>
      </w:r>
      <w:bookmarkEnd w:id="41"/>
      <w:bookmarkEnd w:id="42"/>
    </w:p>
    <w:p w:rsidR="00822AA7" w:rsidRPr="001C731D" w:rsidRDefault="00822AA7" w:rsidP="002064F3">
      <w:pPr>
        <w:pStyle w:val="NormalnyWeb"/>
        <w:spacing w:before="0" w:beforeAutospacing="0" w:after="240" w:afterAutospacing="0" w:line="360" w:lineRule="auto"/>
        <w:jc w:val="both"/>
        <w:rPr>
          <w:bCs/>
          <w:color w:val="000000"/>
        </w:rPr>
      </w:pPr>
      <w:r w:rsidRPr="001C731D">
        <w:tab/>
      </w:r>
      <w:r w:rsidR="0012230A">
        <w:rPr>
          <w:bCs/>
          <w:color w:val="000000"/>
        </w:rPr>
        <w:t>W 2013</w:t>
      </w:r>
      <w:r w:rsidRPr="001C731D">
        <w:rPr>
          <w:bCs/>
          <w:color w:val="000000"/>
        </w:rPr>
        <w:t xml:space="preserve"> roku przeciętna powierzchnia użytkowa</w:t>
      </w:r>
      <w:r w:rsidR="0012230A">
        <w:rPr>
          <w:bCs/>
          <w:color w:val="000000"/>
        </w:rPr>
        <w:t xml:space="preserve"> mieszkania wyniosła w gminie 87,3 </w:t>
      </w:r>
      <w:r w:rsidRPr="001C731D">
        <w:rPr>
          <w:bCs/>
          <w:color w:val="000000"/>
        </w:rPr>
        <w:t>m</w:t>
      </w:r>
      <w:r w:rsidRPr="001C731D">
        <w:rPr>
          <w:bCs/>
          <w:color w:val="000000"/>
          <w:vertAlign w:val="superscript"/>
        </w:rPr>
        <w:t>2</w:t>
      </w:r>
      <w:r w:rsidRPr="001C731D">
        <w:rPr>
          <w:bCs/>
          <w:color w:val="000000"/>
        </w:rPr>
        <w:t>. W tymże roku wydatki na gospo</w:t>
      </w:r>
      <w:r w:rsidR="0012230A">
        <w:rPr>
          <w:bCs/>
          <w:color w:val="000000"/>
        </w:rPr>
        <w:t>darkę mieszkaniową stanowiły 0,7</w:t>
      </w:r>
      <w:r w:rsidRPr="001C731D">
        <w:rPr>
          <w:bCs/>
          <w:color w:val="000000"/>
        </w:rPr>
        <w:t>% ogółu wydatków budżetu gminy.</w:t>
      </w:r>
      <w:r w:rsidRPr="001C731D">
        <w:rPr>
          <w:rStyle w:val="Odwoanieprzypisudolnego"/>
          <w:bCs/>
          <w:color w:val="000000"/>
        </w:rPr>
        <w:footnoteReference w:id="3"/>
      </w:r>
      <w:r w:rsidRPr="001C731D">
        <w:rPr>
          <w:bCs/>
          <w:color w:val="000000"/>
        </w:rPr>
        <w:t xml:space="preserve"> </w:t>
      </w:r>
    </w:p>
    <w:p w:rsidR="003807AB" w:rsidRPr="001C731D" w:rsidRDefault="003807AB" w:rsidP="002064F3">
      <w:pPr>
        <w:pStyle w:val="Nagwek1"/>
        <w:spacing w:before="0" w:after="240" w:line="360" w:lineRule="auto"/>
        <w:rPr>
          <w:rFonts w:ascii="Times New Roman" w:hAnsi="Times New Roman" w:cs="Times New Roman"/>
          <w:sz w:val="24"/>
          <w:szCs w:val="24"/>
        </w:rPr>
      </w:pPr>
      <w:bookmarkStart w:id="43" w:name="_Toc380437823"/>
      <w:bookmarkStart w:id="44" w:name="_Toc412799187"/>
      <w:r w:rsidRPr="001C731D">
        <w:rPr>
          <w:rFonts w:ascii="Times New Roman" w:hAnsi="Times New Roman" w:cs="Times New Roman"/>
          <w:sz w:val="24"/>
          <w:szCs w:val="24"/>
        </w:rPr>
        <w:t>5. INFRASTRUKTURA SPOŁECZNA</w:t>
      </w:r>
      <w:bookmarkEnd w:id="43"/>
      <w:bookmarkEnd w:id="44"/>
    </w:p>
    <w:p w:rsidR="003807AB" w:rsidRPr="001C731D" w:rsidRDefault="003807AB" w:rsidP="002064F3">
      <w:pPr>
        <w:pStyle w:val="Nagwek2"/>
        <w:spacing w:before="0" w:after="240" w:line="360" w:lineRule="auto"/>
        <w:rPr>
          <w:rFonts w:ascii="Times New Roman" w:hAnsi="Times New Roman" w:cs="Times New Roman"/>
          <w:sz w:val="24"/>
          <w:szCs w:val="24"/>
        </w:rPr>
      </w:pPr>
      <w:bookmarkStart w:id="45" w:name="_Toc380437824"/>
      <w:bookmarkStart w:id="46" w:name="_Toc412799188"/>
      <w:r w:rsidRPr="001C731D">
        <w:rPr>
          <w:rFonts w:ascii="Times New Roman" w:hAnsi="Times New Roman" w:cs="Times New Roman"/>
          <w:sz w:val="24"/>
          <w:szCs w:val="24"/>
        </w:rPr>
        <w:t>5.1. Oświata</w:t>
      </w:r>
      <w:bookmarkEnd w:id="45"/>
      <w:bookmarkEnd w:id="46"/>
    </w:p>
    <w:p w:rsidR="006112BB" w:rsidRPr="001C731D" w:rsidRDefault="006112BB" w:rsidP="002064F3">
      <w:pPr>
        <w:spacing w:after="0" w:line="360" w:lineRule="auto"/>
        <w:rPr>
          <w:rFonts w:ascii="Times New Roman" w:hAnsi="Times New Roman" w:cs="Times New Roman"/>
          <w:sz w:val="24"/>
          <w:szCs w:val="24"/>
        </w:rPr>
      </w:pPr>
      <w:r w:rsidRPr="001C731D">
        <w:rPr>
          <w:rFonts w:ascii="Times New Roman" w:hAnsi="Times New Roman" w:cs="Times New Roman"/>
          <w:sz w:val="24"/>
          <w:szCs w:val="24"/>
        </w:rPr>
        <w:t>Placówki oświatowe na terenie Gminy Wilga:</w:t>
      </w:r>
    </w:p>
    <w:p w:rsidR="006112BB" w:rsidRPr="002064F3" w:rsidRDefault="006112BB" w:rsidP="002064F3">
      <w:pPr>
        <w:pStyle w:val="Akapitzlist"/>
        <w:numPr>
          <w:ilvl w:val="0"/>
          <w:numId w:val="13"/>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Przedszkola</w:t>
      </w:r>
    </w:p>
    <w:p w:rsidR="006112BB" w:rsidRPr="002064F3" w:rsidRDefault="006112BB" w:rsidP="002064F3">
      <w:pPr>
        <w:pStyle w:val="Akapitzlist"/>
        <w:numPr>
          <w:ilvl w:val="0"/>
          <w:numId w:val="14"/>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Publiczne Przedszkole w Wildze</w:t>
      </w:r>
    </w:p>
    <w:p w:rsidR="006112BB" w:rsidRPr="002064F3" w:rsidRDefault="006112BB" w:rsidP="00560BC7">
      <w:pPr>
        <w:pStyle w:val="Akapitzlist"/>
        <w:numPr>
          <w:ilvl w:val="0"/>
          <w:numId w:val="13"/>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Szkoły podstawowe</w:t>
      </w:r>
    </w:p>
    <w:p w:rsidR="006112BB" w:rsidRPr="002064F3" w:rsidRDefault="006112BB" w:rsidP="00560BC7">
      <w:pPr>
        <w:pStyle w:val="Akapitzlist"/>
        <w:numPr>
          <w:ilvl w:val="0"/>
          <w:numId w:val="14"/>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 xml:space="preserve">Publiczna Szkoła Podstawowa w Kępie </w:t>
      </w:r>
      <w:proofErr w:type="spellStart"/>
      <w:r w:rsidRPr="002064F3">
        <w:rPr>
          <w:rFonts w:ascii="Times New Roman" w:hAnsi="Times New Roman" w:cs="Times New Roman"/>
          <w:sz w:val="24"/>
          <w:szCs w:val="24"/>
        </w:rPr>
        <w:t>Celejowskiej</w:t>
      </w:r>
      <w:proofErr w:type="spellEnd"/>
    </w:p>
    <w:p w:rsidR="006112BB" w:rsidRPr="002064F3" w:rsidRDefault="006112BB" w:rsidP="00560BC7">
      <w:pPr>
        <w:pStyle w:val="Akapitzlist"/>
        <w:numPr>
          <w:ilvl w:val="0"/>
          <w:numId w:val="14"/>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Publiczna Szkoła Podstawowa w Żabieńcu</w:t>
      </w:r>
    </w:p>
    <w:p w:rsidR="006112BB" w:rsidRPr="002064F3" w:rsidRDefault="006112BB" w:rsidP="00560BC7">
      <w:pPr>
        <w:pStyle w:val="Akapitzlist"/>
        <w:numPr>
          <w:ilvl w:val="0"/>
          <w:numId w:val="14"/>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Publiczna Szkoła Podstawowa im. Adama Mickiewicza w Wildze</w:t>
      </w:r>
    </w:p>
    <w:p w:rsidR="00C41B1D" w:rsidRPr="002064F3" w:rsidRDefault="00C41B1D" w:rsidP="00560BC7">
      <w:pPr>
        <w:pStyle w:val="Akapitzlist"/>
        <w:numPr>
          <w:ilvl w:val="0"/>
          <w:numId w:val="14"/>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Publiczna Szkoła Podstawowa im. o. Stanisława Papczyńskiego w Mariańskim Porzeczu</w:t>
      </w:r>
    </w:p>
    <w:p w:rsidR="006112BB" w:rsidRPr="002064F3" w:rsidRDefault="006112BB" w:rsidP="00560BC7">
      <w:pPr>
        <w:pStyle w:val="Akapitzlist"/>
        <w:numPr>
          <w:ilvl w:val="0"/>
          <w:numId w:val="13"/>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Gimnazja</w:t>
      </w:r>
    </w:p>
    <w:p w:rsidR="006112BB" w:rsidRPr="001C731D" w:rsidRDefault="006112BB" w:rsidP="00560BC7">
      <w:pPr>
        <w:pStyle w:val="Akapitzlist"/>
        <w:numPr>
          <w:ilvl w:val="0"/>
          <w:numId w:val="15"/>
        </w:numPr>
        <w:spacing w:after="0" w:line="360" w:lineRule="auto"/>
        <w:rPr>
          <w:rFonts w:ascii="Times New Roman" w:hAnsi="Times New Roman" w:cs="Times New Roman"/>
          <w:sz w:val="24"/>
          <w:szCs w:val="24"/>
        </w:rPr>
      </w:pPr>
      <w:r w:rsidRPr="002064F3">
        <w:rPr>
          <w:rFonts w:ascii="Times New Roman" w:hAnsi="Times New Roman" w:cs="Times New Roman"/>
          <w:sz w:val="24"/>
          <w:szCs w:val="24"/>
        </w:rPr>
        <w:t>Publiczne Gimna</w:t>
      </w:r>
      <w:r w:rsidRPr="001C731D">
        <w:rPr>
          <w:rFonts w:ascii="Times New Roman" w:hAnsi="Times New Roman" w:cs="Times New Roman"/>
          <w:sz w:val="24"/>
          <w:szCs w:val="24"/>
        </w:rPr>
        <w:t>zjum w Wildze</w:t>
      </w:r>
    </w:p>
    <w:p w:rsidR="002064F3" w:rsidRDefault="002064F3" w:rsidP="00DA0F7E">
      <w:pPr>
        <w:pStyle w:val="Akapitzlist"/>
        <w:spacing w:after="0"/>
        <w:ind w:left="0"/>
        <w:rPr>
          <w:rFonts w:ascii="Times New Roman" w:hAnsi="Times New Roman" w:cs="Times New Roman"/>
          <w:i/>
          <w:sz w:val="20"/>
          <w:szCs w:val="20"/>
        </w:rPr>
      </w:pPr>
    </w:p>
    <w:p w:rsidR="00C41B1D" w:rsidRPr="00DA0F7E" w:rsidRDefault="00C41B1D" w:rsidP="00DA0F7E">
      <w:pPr>
        <w:pStyle w:val="Akapitzlist"/>
        <w:spacing w:after="0"/>
        <w:ind w:left="0"/>
        <w:rPr>
          <w:rFonts w:ascii="Times New Roman" w:hAnsi="Times New Roman" w:cs="Times New Roman"/>
          <w:sz w:val="20"/>
          <w:szCs w:val="20"/>
        </w:rPr>
      </w:pPr>
      <w:r w:rsidRPr="00DA0F7E">
        <w:rPr>
          <w:rFonts w:ascii="Times New Roman" w:hAnsi="Times New Roman" w:cs="Times New Roman"/>
          <w:i/>
          <w:sz w:val="20"/>
          <w:szCs w:val="20"/>
        </w:rPr>
        <w:t>Tabela: Charakterystyka placówek oświatowych na terenie Gminy Wilga. Źródło: dane instytucji.</w:t>
      </w:r>
    </w:p>
    <w:tbl>
      <w:tblPr>
        <w:tblStyle w:val="Jasnalistaakcent6"/>
        <w:tblW w:w="9924" w:type="dxa"/>
        <w:tblInd w:w="-318" w:type="dxa"/>
        <w:tblBorders>
          <w:insideH w:val="single" w:sz="4" w:space="0" w:color="auto"/>
          <w:insideV w:val="single" w:sz="4" w:space="0" w:color="auto"/>
        </w:tblBorders>
        <w:tblLayout w:type="fixed"/>
        <w:tblLook w:val="04A0"/>
      </w:tblPr>
      <w:tblGrid>
        <w:gridCol w:w="2127"/>
        <w:gridCol w:w="1276"/>
        <w:gridCol w:w="3544"/>
        <w:gridCol w:w="2977"/>
      </w:tblGrid>
      <w:tr w:rsidR="00932B24" w:rsidRPr="001C731D" w:rsidTr="00DA0F7E">
        <w:trPr>
          <w:cnfStyle w:val="100000000000"/>
          <w:trHeight w:val="937"/>
        </w:trPr>
        <w:tc>
          <w:tcPr>
            <w:cnfStyle w:val="001000000000"/>
            <w:tcW w:w="2127" w:type="dxa"/>
          </w:tcPr>
          <w:p w:rsidR="00932B24" w:rsidRPr="001C731D" w:rsidRDefault="00DA0F7E" w:rsidP="00DA0F7E">
            <w:pPr>
              <w:pStyle w:val="Akapitzlist"/>
              <w:spacing w:line="276" w:lineRule="auto"/>
              <w:ind w:left="0"/>
              <w:rPr>
                <w:rFonts w:ascii="Times New Roman" w:hAnsi="Times New Roman" w:cs="Times New Roman"/>
                <w:sz w:val="24"/>
                <w:szCs w:val="24"/>
              </w:rPr>
            </w:pPr>
            <w:r>
              <w:rPr>
                <w:rFonts w:ascii="Times New Roman" w:hAnsi="Times New Roman" w:cs="Times New Roman"/>
                <w:sz w:val="24"/>
                <w:szCs w:val="24"/>
              </w:rPr>
              <w:t>Placówka</w:t>
            </w:r>
          </w:p>
        </w:tc>
        <w:tc>
          <w:tcPr>
            <w:tcW w:w="1276" w:type="dxa"/>
          </w:tcPr>
          <w:p w:rsidR="00932B24" w:rsidRPr="001C731D" w:rsidRDefault="00932B24" w:rsidP="00DA0F7E">
            <w:pPr>
              <w:pStyle w:val="Akapitzlist"/>
              <w:spacing w:line="276" w:lineRule="auto"/>
              <w:ind w:left="0"/>
              <w:cnfStyle w:val="100000000000"/>
              <w:rPr>
                <w:rFonts w:ascii="Times New Roman" w:hAnsi="Times New Roman" w:cs="Times New Roman"/>
                <w:b w:val="0"/>
                <w:sz w:val="24"/>
                <w:szCs w:val="24"/>
              </w:rPr>
            </w:pPr>
            <w:r w:rsidRPr="001C731D">
              <w:rPr>
                <w:rFonts w:ascii="Times New Roman" w:hAnsi="Times New Roman" w:cs="Times New Roman"/>
                <w:b w:val="0"/>
                <w:sz w:val="24"/>
                <w:szCs w:val="24"/>
              </w:rPr>
              <w:t>Liczba uczniów</w:t>
            </w:r>
          </w:p>
        </w:tc>
        <w:tc>
          <w:tcPr>
            <w:tcW w:w="3544" w:type="dxa"/>
          </w:tcPr>
          <w:p w:rsidR="00932B24" w:rsidRPr="001C731D" w:rsidRDefault="00932B24" w:rsidP="00DA0F7E">
            <w:pPr>
              <w:pStyle w:val="Akapitzlist"/>
              <w:spacing w:line="276" w:lineRule="auto"/>
              <w:ind w:left="0"/>
              <w:cnfStyle w:val="100000000000"/>
              <w:rPr>
                <w:rFonts w:ascii="Times New Roman" w:hAnsi="Times New Roman" w:cs="Times New Roman"/>
                <w:b w:val="0"/>
                <w:sz w:val="24"/>
                <w:szCs w:val="24"/>
              </w:rPr>
            </w:pPr>
            <w:r w:rsidRPr="001C731D">
              <w:rPr>
                <w:rFonts w:ascii="Times New Roman" w:hAnsi="Times New Roman" w:cs="Times New Roman"/>
                <w:b w:val="0"/>
                <w:sz w:val="24"/>
                <w:szCs w:val="24"/>
              </w:rPr>
              <w:t>Prowadzone przez szkołę zajęcia dodatkowe</w:t>
            </w:r>
          </w:p>
        </w:tc>
        <w:tc>
          <w:tcPr>
            <w:tcW w:w="2977" w:type="dxa"/>
          </w:tcPr>
          <w:p w:rsidR="00932B24" w:rsidRPr="001C731D" w:rsidRDefault="00932B24" w:rsidP="00DA0F7E">
            <w:pPr>
              <w:pStyle w:val="Akapitzlist"/>
              <w:spacing w:line="276" w:lineRule="auto"/>
              <w:ind w:left="0"/>
              <w:cnfStyle w:val="100000000000"/>
              <w:rPr>
                <w:rFonts w:ascii="Times New Roman" w:hAnsi="Times New Roman" w:cs="Times New Roman"/>
                <w:b w:val="0"/>
                <w:sz w:val="24"/>
                <w:szCs w:val="24"/>
              </w:rPr>
            </w:pPr>
            <w:r w:rsidRPr="001C731D">
              <w:rPr>
                <w:rFonts w:ascii="Times New Roman" w:hAnsi="Times New Roman" w:cs="Times New Roman"/>
                <w:b w:val="0"/>
                <w:sz w:val="24"/>
                <w:szCs w:val="24"/>
              </w:rPr>
              <w:t xml:space="preserve">Problemy społeczne </w:t>
            </w:r>
            <w:r w:rsidR="00505002" w:rsidRPr="001C731D">
              <w:rPr>
                <w:rFonts w:ascii="Times New Roman" w:hAnsi="Times New Roman" w:cs="Times New Roman"/>
                <w:b w:val="0"/>
                <w:sz w:val="24"/>
                <w:szCs w:val="24"/>
              </w:rPr>
              <w:t>w najpoważniejszym stopniu dosięgające uczniów</w:t>
            </w:r>
          </w:p>
        </w:tc>
      </w:tr>
      <w:tr w:rsidR="00932B24" w:rsidRPr="001C731D" w:rsidTr="00DA0F7E">
        <w:trPr>
          <w:cnfStyle w:val="000000100000"/>
        </w:trPr>
        <w:tc>
          <w:tcPr>
            <w:cnfStyle w:val="001000000000"/>
            <w:tcW w:w="2127" w:type="dxa"/>
            <w:tcBorders>
              <w:top w:val="none" w:sz="0" w:space="0" w:color="auto"/>
              <w:left w:val="none" w:sz="0" w:space="0" w:color="auto"/>
              <w:bottom w:val="none" w:sz="0" w:space="0" w:color="auto"/>
            </w:tcBorders>
          </w:tcPr>
          <w:p w:rsidR="00932B24" w:rsidRPr="001C731D" w:rsidRDefault="00505002" w:rsidP="00DA0F7E">
            <w:pPr>
              <w:pStyle w:val="Akapitzlist"/>
              <w:spacing w:line="276" w:lineRule="auto"/>
              <w:ind w:left="0"/>
              <w:rPr>
                <w:rFonts w:ascii="Times New Roman" w:hAnsi="Times New Roman" w:cs="Times New Roman"/>
                <w:b w:val="0"/>
                <w:sz w:val="24"/>
                <w:szCs w:val="24"/>
              </w:rPr>
            </w:pPr>
            <w:r w:rsidRPr="001C731D">
              <w:rPr>
                <w:rFonts w:ascii="Times New Roman" w:hAnsi="Times New Roman" w:cs="Times New Roman"/>
                <w:b w:val="0"/>
                <w:sz w:val="24"/>
                <w:szCs w:val="24"/>
              </w:rPr>
              <w:t>Publiczne Przedszkole w Wildze</w:t>
            </w:r>
          </w:p>
        </w:tc>
        <w:tc>
          <w:tcPr>
            <w:tcW w:w="1276" w:type="dxa"/>
            <w:tcBorders>
              <w:top w:val="none" w:sz="0" w:space="0" w:color="auto"/>
              <w:bottom w:val="none" w:sz="0" w:space="0" w:color="auto"/>
            </w:tcBorders>
          </w:tcPr>
          <w:p w:rsidR="00932B24" w:rsidRPr="001C731D" w:rsidRDefault="00505002"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61</w:t>
            </w:r>
          </w:p>
        </w:tc>
        <w:tc>
          <w:tcPr>
            <w:tcW w:w="3544" w:type="dxa"/>
            <w:tcBorders>
              <w:top w:val="none" w:sz="0" w:space="0" w:color="auto"/>
              <w:bottom w:val="none" w:sz="0" w:space="0" w:color="auto"/>
            </w:tcBorders>
          </w:tcPr>
          <w:p w:rsidR="00932B24" w:rsidRPr="001C731D" w:rsidRDefault="00505002"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 xml:space="preserve">,,Dziecięca matematyka", ,,Edukacja przez ruch", "Odimienna metoda nauki </w:t>
            </w:r>
            <w:r w:rsidRPr="001C731D">
              <w:rPr>
                <w:rFonts w:ascii="Times New Roman" w:hAnsi="Times New Roman" w:cs="Times New Roman"/>
                <w:sz w:val="24"/>
                <w:szCs w:val="24"/>
              </w:rPr>
              <w:lastRenderedPageBreak/>
              <w:t>czytania", zajęcia umuzykalniające.</w:t>
            </w:r>
          </w:p>
        </w:tc>
        <w:tc>
          <w:tcPr>
            <w:tcW w:w="2977" w:type="dxa"/>
            <w:tcBorders>
              <w:top w:val="none" w:sz="0" w:space="0" w:color="auto"/>
              <w:bottom w:val="none" w:sz="0" w:space="0" w:color="auto"/>
              <w:right w:val="none" w:sz="0" w:space="0" w:color="auto"/>
            </w:tcBorders>
          </w:tcPr>
          <w:p w:rsidR="00932B24" w:rsidRPr="001C731D" w:rsidRDefault="00505002"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lastRenderedPageBreak/>
              <w:t>Problem adaptacyjny (lęk przed rozsta</w:t>
            </w:r>
            <w:r w:rsidR="001E7220" w:rsidRPr="001C731D">
              <w:rPr>
                <w:rFonts w:ascii="Times New Roman" w:hAnsi="Times New Roman" w:cs="Times New Roman"/>
                <w:sz w:val="24"/>
                <w:szCs w:val="24"/>
              </w:rPr>
              <w:t>niem z rodzicami).</w:t>
            </w:r>
          </w:p>
        </w:tc>
      </w:tr>
      <w:tr w:rsidR="00932B24" w:rsidRPr="001C731D" w:rsidTr="00DA0F7E">
        <w:tc>
          <w:tcPr>
            <w:cnfStyle w:val="001000000000"/>
            <w:tcW w:w="2127" w:type="dxa"/>
          </w:tcPr>
          <w:p w:rsidR="00932B24" w:rsidRPr="001C731D" w:rsidRDefault="00505002" w:rsidP="00DA0F7E">
            <w:pPr>
              <w:pStyle w:val="Akapitzlist"/>
              <w:spacing w:line="276" w:lineRule="auto"/>
              <w:ind w:left="0"/>
              <w:rPr>
                <w:rFonts w:ascii="Times New Roman" w:hAnsi="Times New Roman" w:cs="Times New Roman"/>
                <w:b w:val="0"/>
                <w:sz w:val="24"/>
                <w:szCs w:val="24"/>
              </w:rPr>
            </w:pPr>
            <w:r w:rsidRPr="001C731D">
              <w:rPr>
                <w:rFonts w:ascii="Times New Roman" w:hAnsi="Times New Roman" w:cs="Times New Roman"/>
                <w:b w:val="0"/>
                <w:sz w:val="24"/>
                <w:szCs w:val="24"/>
              </w:rPr>
              <w:lastRenderedPageBreak/>
              <w:t xml:space="preserve">Publiczna Szkoła Podstawowa w Kępie </w:t>
            </w:r>
            <w:proofErr w:type="spellStart"/>
            <w:r w:rsidRPr="001C731D">
              <w:rPr>
                <w:rFonts w:ascii="Times New Roman" w:hAnsi="Times New Roman" w:cs="Times New Roman"/>
                <w:b w:val="0"/>
                <w:sz w:val="24"/>
                <w:szCs w:val="24"/>
              </w:rPr>
              <w:t>Celejowskiej</w:t>
            </w:r>
            <w:proofErr w:type="spellEnd"/>
          </w:p>
        </w:tc>
        <w:tc>
          <w:tcPr>
            <w:tcW w:w="1276" w:type="dxa"/>
          </w:tcPr>
          <w:p w:rsidR="00932B24" w:rsidRPr="001C731D" w:rsidRDefault="001E7220"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64</w:t>
            </w:r>
          </w:p>
        </w:tc>
        <w:tc>
          <w:tcPr>
            <w:tcW w:w="3544" w:type="dxa"/>
          </w:tcPr>
          <w:p w:rsidR="00932B24" w:rsidRPr="001C731D" w:rsidRDefault="001E7220"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Pozaszkolne wieczorowe zajęcia rekreacyjne zajęcia świetlicowe, zajęcia sportowe SKS</w:t>
            </w:r>
            <w:r w:rsidR="00DE2D37" w:rsidRPr="001C731D">
              <w:rPr>
                <w:rFonts w:ascii="Times New Roman" w:hAnsi="Times New Roman" w:cs="Times New Roman"/>
                <w:sz w:val="24"/>
                <w:szCs w:val="24"/>
              </w:rPr>
              <w:t>,</w:t>
            </w:r>
            <w:r w:rsidRPr="001C731D">
              <w:rPr>
                <w:rFonts w:ascii="Times New Roman" w:hAnsi="Times New Roman" w:cs="Times New Roman"/>
                <w:sz w:val="24"/>
                <w:szCs w:val="24"/>
              </w:rPr>
              <w:t xml:space="preserve"> </w:t>
            </w:r>
            <w:r w:rsidR="00DE2D37" w:rsidRPr="001C731D">
              <w:rPr>
                <w:rFonts w:ascii="Times New Roman" w:hAnsi="Times New Roman" w:cs="Times New Roman"/>
                <w:sz w:val="24"/>
                <w:szCs w:val="24"/>
              </w:rPr>
              <w:t xml:space="preserve">zajęcia bezpieczeństwa w ruchu drogowym, gimnastyka kor.-komp., zajęcia </w:t>
            </w:r>
            <w:proofErr w:type="spellStart"/>
            <w:r w:rsidR="00DE2D37" w:rsidRPr="001C731D">
              <w:rPr>
                <w:rFonts w:ascii="Times New Roman" w:hAnsi="Times New Roman" w:cs="Times New Roman"/>
                <w:sz w:val="24"/>
                <w:szCs w:val="24"/>
              </w:rPr>
              <w:t>dydakt.-wyr</w:t>
            </w:r>
            <w:proofErr w:type="spellEnd"/>
            <w:r w:rsidR="00DE2D37" w:rsidRPr="001C731D">
              <w:rPr>
                <w:rFonts w:ascii="Times New Roman" w:hAnsi="Times New Roman" w:cs="Times New Roman"/>
                <w:sz w:val="24"/>
                <w:szCs w:val="24"/>
              </w:rPr>
              <w:t>., koła zainteresowań, dodatkowy język obcy, zajęcia korek.-komp.</w:t>
            </w:r>
          </w:p>
        </w:tc>
        <w:tc>
          <w:tcPr>
            <w:tcW w:w="2977" w:type="dxa"/>
          </w:tcPr>
          <w:p w:rsidR="00932B24" w:rsidRPr="001C731D" w:rsidRDefault="00DE2D37"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zła sytuacja materialna rodzin, niebezpieczna droga do szkoły (brak chodników), oddziaływanie złych przykładów zachowań młodzieży gimnazjalnej.</w:t>
            </w:r>
          </w:p>
        </w:tc>
      </w:tr>
      <w:tr w:rsidR="00932B24" w:rsidRPr="001C731D" w:rsidTr="00DA0F7E">
        <w:trPr>
          <w:cnfStyle w:val="000000100000"/>
        </w:trPr>
        <w:tc>
          <w:tcPr>
            <w:cnfStyle w:val="001000000000"/>
            <w:tcW w:w="2127" w:type="dxa"/>
            <w:tcBorders>
              <w:top w:val="none" w:sz="0" w:space="0" w:color="auto"/>
              <w:left w:val="none" w:sz="0" w:space="0" w:color="auto"/>
              <w:bottom w:val="none" w:sz="0" w:space="0" w:color="auto"/>
            </w:tcBorders>
          </w:tcPr>
          <w:p w:rsidR="00932B24" w:rsidRPr="001C731D" w:rsidRDefault="00505002" w:rsidP="00DA0F7E">
            <w:pPr>
              <w:pStyle w:val="Akapitzlist"/>
              <w:spacing w:line="276" w:lineRule="auto"/>
              <w:ind w:left="0"/>
              <w:rPr>
                <w:rFonts w:ascii="Times New Roman" w:hAnsi="Times New Roman" w:cs="Times New Roman"/>
                <w:b w:val="0"/>
                <w:sz w:val="24"/>
                <w:szCs w:val="24"/>
              </w:rPr>
            </w:pPr>
            <w:r w:rsidRPr="001C731D">
              <w:rPr>
                <w:rFonts w:ascii="Times New Roman" w:hAnsi="Times New Roman" w:cs="Times New Roman"/>
                <w:b w:val="0"/>
                <w:sz w:val="24"/>
                <w:szCs w:val="24"/>
              </w:rPr>
              <w:t>Publiczna Szkoła Podstawowa w Żabieńcu</w:t>
            </w:r>
          </w:p>
        </w:tc>
        <w:tc>
          <w:tcPr>
            <w:tcW w:w="1276" w:type="dxa"/>
            <w:tcBorders>
              <w:top w:val="none" w:sz="0" w:space="0" w:color="auto"/>
              <w:bottom w:val="none" w:sz="0" w:space="0" w:color="auto"/>
            </w:tcBorders>
          </w:tcPr>
          <w:p w:rsidR="00932B24"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52</w:t>
            </w:r>
          </w:p>
        </w:tc>
        <w:tc>
          <w:tcPr>
            <w:tcW w:w="3544" w:type="dxa"/>
            <w:tcBorders>
              <w:top w:val="none" w:sz="0" w:space="0" w:color="auto"/>
              <w:bottom w:val="none" w:sz="0" w:space="0" w:color="auto"/>
            </w:tcBorders>
          </w:tcPr>
          <w:p w:rsidR="00932B24"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Koło matematyczne, koło polonistyczne, zajęcia wyrównawcze z matematyki, j. polskiego i edukacji wczesnoszkolnej, zajęcia z BRD, zajęcia świetlicowe (różne formy)</w:t>
            </w:r>
          </w:p>
        </w:tc>
        <w:tc>
          <w:tcPr>
            <w:tcW w:w="2977" w:type="dxa"/>
            <w:tcBorders>
              <w:top w:val="none" w:sz="0" w:space="0" w:color="auto"/>
              <w:bottom w:val="none" w:sz="0" w:space="0" w:color="auto"/>
              <w:right w:val="none" w:sz="0" w:space="0" w:color="auto"/>
            </w:tcBorders>
          </w:tcPr>
          <w:p w:rsidR="00932B24"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-edukacja prozdrowotna (opieka lekarska i stomatologiczna - słaby dostęp)</w:t>
            </w:r>
          </w:p>
          <w:p w:rsidR="001E7220"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 niski poziom życia rodzin</w:t>
            </w:r>
          </w:p>
          <w:p w:rsidR="001E7220"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 bezrobocie rodziców (brak stałych źródeł dochodów).</w:t>
            </w:r>
          </w:p>
        </w:tc>
      </w:tr>
      <w:tr w:rsidR="00932B24" w:rsidRPr="001C731D" w:rsidTr="00DA0F7E">
        <w:tc>
          <w:tcPr>
            <w:cnfStyle w:val="001000000000"/>
            <w:tcW w:w="2127" w:type="dxa"/>
          </w:tcPr>
          <w:p w:rsidR="00932B24" w:rsidRPr="001C731D" w:rsidRDefault="00505002" w:rsidP="00DA0F7E">
            <w:pPr>
              <w:pStyle w:val="Akapitzlist"/>
              <w:spacing w:line="276" w:lineRule="auto"/>
              <w:ind w:left="0"/>
              <w:rPr>
                <w:rFonts w:ascii="Times New Roman" w:hAnsi="Times New Roman" w:cs="Times New Roman"/>
                <w:b w:val="0"/>
                <w:sz w:val="24"/>
                <w:szCs w:val="24"/>
              </w:rPr>
            </w:pPr>
            <w:r w:rsidRPr="001C731D">
              <w:rPr>
                <w:rFonts w:ascii="Times New Roman" w:hAnsi="Times New Roman" w:cs="Times New Roman"/>
                <w:b w:val="0"/>
                <w:sz w:val="24"/>
                <w:szCs w:val="24"/>
              </w:rPr>
              <w:t>Publiczna Szkoła Podstawowa im. A. Mickiewicza w Wildze</w:t>
            </w:r>
          </w:p>
        </w:tc>
        <w:tc>
          <w:tcPr>
            <w:tcW w:w="1276" w:type="dxa"/>
          </w:tcPr>
          <w:p w:rsidR="00DA0F7E" w:rsidRDefault="00505002"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xml:space="preserve">208 (łącznie z </w:t>
            </w:r>
            <w:proofErr w:type="spellStart"/>
            <w:r w:rsidRPr="001C731D">
              <w:rPr>
                <w:rFonts w:ascii="Times New Roman" w:hAnsi="Times New Roman" w:cs="Times New Roman"/>
                <w:sz w:val="24"/>
                <w:szCs w:val="24"/>
              </w:rPr>
              <w:t>oddzia</w:t>
            </w:r>
            <w:proofErr w:type="spellEnd"/>
            <w:r w:rsidR="00DA0F7E">
              <w:rPr>
                <w:rFonts w:ascii="Times New Roman" w:hAnsi="Times New Roman" w:cs="Times New Roman"/>
                <w:sz w:val="24"/>
                <w:szCs w:val="24"/>
              </w:rPr>
              <w:t>-</w:t>
            </w:r>
          </w:p>
          <w:p w:rsidR="00932B24" w:rsidRPr="001C731D" w:rsidRDefault="00505002" w:rsidP="00DA0F7E">
            <w:pPr>
              <w:pStyle w:val="Akapitzlist"/>
              <w:spacing w:line="276" w:lineRule="auto"/>
              <w:ind w:left="0"/>
              <w:cnfStyle w:val="000000000000"/>
              <w:rPr>
                <w:rFonts w:ascii="Times New Roman" w:hAnsi="Times New Roman" w:cs="Times New Roman"/>
                <w:sz w:val="24"/>
                <w:szCs w:val="24"/>
              </w:rPr>
            </w:pPr>
            <w:proofErr w:type="spellStart"/>
            <w:r w:rsidRPr="001C731D">
              <w:rPr>
                <w:rFonts w:ascii="Times New Roman" w:hAnsi="Times New Roman" w:cs="Times New Roman"/>
                <w:sz w:val="24"/>
                <w:szCs w:val="24"/>
              </w:rPr>
              <w:t>łem</w:t>
            </w:r>
            <w:proofErr w:type="spellEnd"/>
            <w:r w:rsidRPr="001C731D">
              <w:rPr>
                <w:rFonts w:ascii="Times New Roman" w:hAnsi="Times New Roman" w:cs="Times New Roman"/>
                <w:sz w:val="24"/>
                <w:szCs w:val="24"/>
              </w:rPr>
              <w:t xml:space="preserve"> przed</w:t>
            </w:r>
            <w:r w:rsidR="00DA0F7E">
              <w:rPr>
                <w:rFonts w:ascii="Times New Roman" w:hAnsi="Times New Roman" w:cs="Times New Roman"/>
                <w:sz w:val="24"/>
                <w:szCs w:val="24"/>
              </w:rPr>
              <w:t>-</w:t>
            </w:r>
            <w:r w:rsidRPr="001C731D">
              <w:rPr>
                <w:rFonts w:ascii="Times New Roman" w:hAnsi="Times New Roman" w:cs="Times New Roman"/>
                <w:sz w:val="24"/>
                <w:szCs w:val="24"/>
              </w:rPr>
              <w:t>szkolnym)</w:t>
            </w:r>
          </w:p>
        </w:tc>
        <w:tc>
          <w:tcPr>
            <w:tcW w:w="3544" w:type="dxa"/>
          </w:tcPr>
          <w:p w:rsidR="00932B24" w:rsidRPr="001C731D" w:rsidRDefault="00505002"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Zajęcia rozwijające - plastyczne, wolontariat - włączanie się w akcje, SKS, kółko przyrodnicze, chór, koło informatyczne</w:t>
            </w:r>
          </w:p>
        </w:tc>
        <w:tc>
          <w:tcPr>
            <w:tcW w:w="2977" w:type="dxa"/>
          </w:tcPr>
          <w:p w:rsidR="00932B24" w:rsidRPr="001C731D" w:rsidRDefault="00505002"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złe wzorce rodzinne</w:t>
            </w:r>
          </w:p>
          <w:p w:rsidR="00505002" w:rsidRPr="001C731D" w:rsidRDefault="00505002"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niewydolność opiekuńczo -wychowawcza</w:t>
            </w:r>
          </w:p>
          <w:p w:rsidR="00505002" w:rsidRPr="001C731D" w:rsidRDefault="00505002"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niski status społeczny ze względu na zróżnicowanie ekonomiczne rodzin - brak czasu dla własnych dzieci</w:t>
            </w:r>
          </w:p>
        </w:tc>
      </w:tr>
      <w:tr w:rsidR="00932B24" w:rsidRPr="001C731D" w:rsidTr="00DA0F7E">
        <w:trPr>
          <w:cnfStyle w:val="000000100000"/>
        </w:trPr>
        <w:tc>
          <w:tcPr>
            <w:cnfStyle w:val="001000000000"/>
            <w:tcW w:w="2127" w:type="dxa"/>
            <w:tcBorders>
              <w:top w:val="none" w:sz="0" w:space="0" w:color="auto"/>
              <w:left w:val="none" w:sz="0" w:space="0" w:color="auto"/>
              <w:bottom w:val="none" w:sz="0" w:space="0" w:color="auto"/>
            </w:tcBorders>
          </w:tcPr>
          <w:p w:rsidR="00932B24" w:rsidRPr="001C731D" w:rsidRDefault="00505002" w:rsidP="00DA0F7E">
            <w:pPr>
              <w:pStyle w:val="Akapitzlist"/>
              <w:spacing w:line="276" w:lineRule="auto"/>
              <w:ind w:left="0"/>
              <w:rPr>
                <w:rFonts w:ascii="Times New Roman" w:hAnsi="Times New Roman" w:cs="Times New Roman"/>
                <w:b w:val="0"/>
                <w:sz w:val="24"/>
                <w:szCs w:val="24"/>
              </w:rPr>
            </w:pPr>
            <w:r w:rsidRPr="001C731D">
              <w:rPr>
                <w:rFonts w:ascii="Times New Roman" w:hAnsi="Times New Roman" w:cs="Times New Roman"/>
                <w:b w:val="0"/>
                <w:sz w:val="24"/>
                <w:szCs w:val="24"/>
              </w:rPr>
              <w:t>Publiczna Szkoła Podstawowa im. o. Stanisława Papczyńskiego w Mariańskim Porzeczu</w:t>
            </w:r>
          </w:p>
        </w:tc>
        <w:tc>
          <w:tcPr>
            <w:tcW w:w="1276" w:type="dxa"/>
            <w:tcBorders>
              <w:top w:val="none" w:sz="0" w:space="0" w:color="auto"/>
              <w:bottom w:val="none" w:sz="0" w:space="0" w:color="auto"/>
            </w:tcBorders>
          </w:tcPr>
          <w:p w:rsidR="00932B24"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73</w:t>
            </w:r>
          </w:p>
        </w:tc>
        <w:tc>
          <w:tcPr>
            <w:tcW w:w="3544" w:type="dxa"/>
            <w:tcBorders>
              <w:top w:val="none" w:sz="0" w:space="0" w:color="auto"/>
              <w:bottom w:val="none" w:sz="0" w:space="0" w:color="auto"/>
            </w:tcBorders>
          </w:tcPr>
          <w:p w:rsidR="00932B24"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Koło j. angielskiego, koło matematyczne, SKS</w:t>
            </w:r>
          </w:p>
        </w:tc>
        <w:tc>
          <w:tcPr>
            <w:tcW w:w="2977" w:type="dxa"/>
            <w:tcBorders>
              <w:top w:val="none" w:sz="0" w:space="0" w:color="auto"/>
              <w:bottom w:val="none" w:sz="0" w:space="0" w:color="auto"/>
              <w:right w:val="none" w:sz="0" w:space="0" w:color="auto"/>
            </w:tcBorders>
          </w:tcPr>
          <w:p w:rsidR="00932B24"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 agresja słowna</w:t>
            </w:r>
          </w:p>
          <w:p w:rsidR="001E7220" w:rsidRPr="001C731D" w:rsidRDefault="001E7220" w:rsidP="00DA0F7E">
            <w:pPr>
              <w:pStyle w:val="Akapitzlist"/>
              <w:spacing w:line="276" w:lineRule="auto"/>
              <w:ind w:left="0"/>
              <w:cnfStyle w:val="000000100000"/>
              <w:rPr>
                <w:rFonts w:ascii="Times New Roman" w:hAnsi="Times New Roman" w:cs="Times New Roman"/>
                <w:sz w:val="24"/>
                <w:szCs w:val="24"/>
              </w:rPr>
            </w:pPr>
            <w:r w:rsidRPr="001C731D">
              <w:rPr>
                <w:rFonts w:ascii="Times New Roman" w:hAnsi="Times New Roman" w:cs="Times New Roman"/>
                <w:sz w:val="24"/>
                <w:szCs w:val="24"/>
              </w:rPr>
              <w:t>- dysproporcje w sferze zamożności rodziny</w:t>
            </w:r>
          </w:p>
        </w:tc>
      </w:tr>
      <w:tr w:rsidR="00932B24" w:rsidRPr="001C731D" w:rsidTr="00DA0F7E">
        <w:tc>
          <w:tcPr>
            <w:cnfStyle w:val="001000000000"/>
            <w:tcW w:w="2127" w:type="dxa"/>
          </w:tcPr>
          <w:p w:rsidR="00932B24" w:rsidRPr="001C731D" w:rsidRDefault="00505002" w:rsidP="00DA0F7E">
            <w:pPr>
              <w:pStyle w:val="Akapitzlist"/>
              <w:spacing w:line="276" w:lineRule="auto"/>
              <w:ind w:left="0"/>
              <w:rPr>
                <w:rFonts w:ascii="Times New Roman" w:hAnsi="Times New Roman" w:cs="Times New Roman"/>
                <w:b w:val="0"/>
                <w:sz w:val="24"/>
                <w:szCs w:val="24"/>
              </w:rPr>
            </w:pPr>
            <w:r w:rsidRPr="001C731D">
              <w:rPr>
                <w:rFonts w:ascii="Times New Roman" w:hAnsi="Times New Roman" w:cs="Times New Roman"/>
                <w:b w:val="0"/>
                <w:sz w:val="24"/>
                <w:szCs w:val="24"/>
              </w:rPr>
              <w:t>Publiczne Gimnazjum w Wildze</w:t>
            </w:r>
          </w:p>
        </w:tc>
        <w:tc>
          <w:tcPr>
            <w:tcW w:w="1276" w:type="dxa"/>
          </w:tcPr>
          <w:p w:rsidR="00932B24" w:rsidRPr="001C731D" w:rsidRDefault="00DE2D37"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143</w:t>
            </w:r>
          </w:p>
        </w:tc>
        <w:tc>
          <w:tcPr>
            <w:tcW w:w="3544" w:type="dxa"/>
          </w:tcPr>
          <w:p w:rsidR="00932B24" w:rsidRPr="001C731D" w:rsidRDefault="00DE2D37"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Zajęcia wyrównawcze, zajęcia korek.-kompensacyjne, koło teatralne, wolontariat, zajęcia sportowe, koła przedmiotowe rozwijające uzdolnienia</w:t>
            </w:r>
          </w:p>
        </w:tc>
        <w:tc>
          <w:tcPr>
            <w:tcW w:w="2977" w:type="dxa"/>
          </w:tcPr>
          <w:p w:rsidR="00932B24" w:rsidRPr="001C731D" w:rsidRDefault="00DE2D37"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-niski status społeczny ze względu na zróżnicowanie ekonomiczne rodzin</w:t>
            </w:r>
          </w:p>
          <w:p w:rsidR="00DE2D37" w:rsidRPr="001C731D" w:rsidRDefault="00DE2D37"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-patologia w rodzinie</w:t>
            </w:r>
          </w:p>
          <w:p w:rsidR="00DE2D37" w:rsidRPr="001C731D" w:rsidRDefault="00DE2D37"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xml:space="preserve">-złe wzorce rodzinne </w:t>
            </w:r>
          </w:p>
          <w:p w:rsidR="0023233B" w:rsidRPr="001C731D" w:rsidRDefault="0023233B"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 xml:space="preserve">-niewydolność </w:t>
            </w:r>
            <w:proofErr w:type="spellStart"/>
            <w:r w:rsidRPr="001C731D">
              <w:rPr>
                <w:rFonts w:ascii="Times New Roman" w:hAnsi="Times New Roman" w:cs="Times New Roman"/>
                <w:sz w:val="24"/>
                <w:szCs w:val="24"/>
              </w:rPr>
              <w:t>opiek.-wych</w:t>
            </w:r>
            <w:proofErr w:type="spellEnd"/>
            <w:r w:rsidRPr="001C731D">
              <w:rPr>
                <w:rFonts w:ascii="Times New Roman" w:hAnsi="Times New Roman" w:cs="Times New Roman"/>
                <w:sz w:val="24"/>
                <w:szCs w:val="24"/>
              </w:rPr>
              <w:t>.</w:t>
            </w:r>
          </w:p>
          <w:p w:rsidR="0023233B" w:rsidRPr="001C731D" w:rsidRDefault="0023233B" w:rsidP="00DA0F7E">
            <w:pPr>
              <w:pStyle w:val="Akapitzlist"/>
              <w:spacing w:line="276" w:lineRule="auto"/>
              <w:ind w:left="0"/>
              <w:cnfStyle w:val="000000000000"/>
              <w:rPr>
                <w:rFonts w:ascii="Times New Roman" w:hAnsi="Times New Roman" w:cs="Times New Roman"/>
                <w:sz w:val="24"/>
                <w:szCs w:val="24"/>
              </w:rPr>
            </w:pPr>
            <w:r w:rsidRPr="001C731D">
              <w:rPr>
                <w:rFonts w:ascii="Times New Roman" w:hAnsi="Times New Roman" w:cs="Times New Roman"/>
                <w:sz w:val="24"/>
                <w:szCs w:val="24"/>
              </w:rPr>
              <w:t>-niski poziom uposażenia rodzin</w:t>
            </w:r>
          </w:p>
        </w:tc>
      </w:tr>
    </w:tbl>
    <w:p w:rsidR="00FE4999" w:rsidRPr="001C731D" w:rsidRDefault="00FE4999"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Orzeczenia o potrzebie nauczania indywidualnego: 1</w:t>
      </w:r>
    </w:p>
    <w:p w:rsidR="00FE4999" w:rsidRPr="001C731D" w:rsidRDefault="00FE4999"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Orzeczenia o potrzebie kształcenia specjalnego: 6</w:t>
      </w:r>
    </w:p>
    <w:p w:rsidR="009C155E" w:rsidRDefault="00FE4999" w:rsidP="009C155E">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Ogółem: 7</w:t>
      </w:r>
      <w:r w:rsidRPr="001C731D">
        <w:rPr>
          <w:rStyle w:val="Odwoanieprzypisudolnego"/>
          <w:rFonts w:ascii="Times New Roman" w:hAnsi="Times New Roman" w:cs="Times New Roman"/>
          <w:sz w:val="24"/>
          <w:szCs w:val="24"/>
        </w:rPr>
        <w:footnoteReference w:id="4"/>
      </w:r>
      <w:r w:rsidR="009C155E">
        <w:rPr>
          <w:rFonts w:ascii="Times New Roman" w:hAnsi="Times New Roman" w:cs="Times New Roman"/>
          <w:sz w:val="24"/>
          <w:szCs w:val="24"/>
        </w:rPr>
        <w:br w:type="page"/>
      </w:r>
    </w:p>
    <w:p w:rsidR="00FC1D04" w:rsidRPr="001C731D" w:rsidRDefault="003807AB" w:rsidP="002064F3">
      <w:pPr>
        <w:pStyle w:val="Nagwek2"/>
        <w:spacing w:before="0" w:after="240" w:line="360" w:lineRule="auto"/>
        <w:rPr>
          <w:rFonts w:ascii="Times New Roman" w:hAnsi="Times New Roman" w:cs="Times New Roman"/>
          <w:sz w:val="24"/>
          <w:szCs w:val="24"/>
        </w:rPr>
      </w:pPr>
      <w:bookmarkStart w:id="47" w:name="_Toc380437825"/>
      <w:bookmarkStart w:id="48" w:name="_Toc412799189"/>
      <w:r w:rsidRPr="001C731D">
        <w:rPr>
          <w:rFonts w:ascii="Times New Roman" w:hAnsi="Times New Roman" w:cs="Times New Roman"/>
          <w:sz w:val="24"/>
          <w:szCs w:val="24"/>
        </w:rPr>
        <w:lastRenderedPageBreak/>
        <w:t>5.2. Kultura</w:t>
      </w:r>
      <w:bookmarkEnd w:id="47"/>
      <w:bookmarkEnd w:id="48"/>
    </w:p>
    <w:p w:rsidR="00FC1D04" w:rsidRPr="001C731D" w:rsidRDefault="00FC1D04" w:rsidP="002064F3">
      <w:pPr>
        <w:spacing w:after="0" w:line="360" w:lineRule="auto"/>
        <w:rPr>
          <w:rFonts w:ascii="Times New Roman" w:hAnsi="Times New Roman" w:cs="Times New Roman"/>
          <w:b/>
          <w:sz w:val="24"/>
          <w:szCs w:val="24"/>
          <w:u w:val="single"/>
        </w:rPr>
      </w:pPr>
      <w:r w:rsidRPr="001C731D">
        <w:rPr>
          <w:rFonts w:ascii="Times New Roman" w:hAnsi="Times New Roman" w:cs="Times New Roman"/>
          <w:b/>
          <w:sz w:val="24"/>
          <w:szCs w:val="24"/>
          <w:u w:val="single"/>
        </w:rPr>
        <w:t>Gminny Ośrodek Kultury w Wildze</w:t>
      </w:r>
    </w:p>
    <w:p w:rsidR="00FC1D04" w:rsidRPr="001C731D" w:rsidRDefault="00FC1D04" w:rsidP="002064F3">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ab/>
        <w:t xml:space="preserve">GOK w Wildze rozpoczął swą działalności na mocy uchwały nr X/40/90 Gminnej Rady Narodowej w Wildze z dnia 14 lutego 1990r. Siedziba Ośrodka znajduje się             </w:t>
      </w:r>
      <w:r w:rsidR="00512C05" w:rsidRPr="001C731D">
        <w:rPr>
          <w:rFonts w:ascii="Times New Roman" w:eastAsia="Times New Roman" w:hAnsi="Times New Roman" w:cs="Times New Roman"/>
          <w:color w:val="000000"/>
          <w:sz w:val="24"/>
          <w:szCs w:val="24"/>
        </w:rPr>
        <w:t xml:space="preserve">              </w:t>
      </w:r>
      <w:r w:rsidRPr="001C731D">
        <w:rPr>
          <w:rFonts w:ascii="Times New Roman" w:eastAsia="Times New Roman" w:hAnsi="Times New Roman" w:cs="Times New Roman"/>
          <w:color w:val="000000"/>
          <w:sz w:val="24"/>
          <w:szCs w:val="24"/>
        </w:rPr>
        <w:t>w Wildze przy ulicy Warszawskiej 34.</w:t>
      </w:r>
    </w:p>
    <w:p w:rsidR="00FC1D04" w:rsidRPr="001C731D" w:rsidRDefault="00FC1D04" w:rsidP="001C731D">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ab/>
        <w:t xml:space="preserve">Obszarem działań Ośrodka jest teren całej Gminy Wilga. Podstawowym celem </w:t>
      </w:r>
      <w:r w:rsidR="00512C05" w:rsidRPr="001C731D">
        <w:rPr>
          <w:rFonts w:ascii="Times New Roman" w:eastAsia="Times New Roman" w:hAnsi="Times New Roman" w:cs="Times New Roman"/>
          <w:color w:val="000000"/>
          <w:sz w:val="24"/>
          <w:szCs w:val="24"/>
        </w:rPr>
        <w:t xml:space="preserve">    </w:t>
      </w:r>
      <w:r w:rsidRPr="001C731D">
        <w:rPr>
          <w:rFonts w:ascii="Times New Roman" w:eastAsia="Times New Roman" w:hAnsi="Times New Roman" w:cs="Times New Roman"/>
          <w:color w:val="000000"/>
          <w:sz w:val="24"/>
          <w:szCs w:val="24"/>
        </w:rPr>
        <w:t>GOK-u w Wildze jest upowszechnianie kultury i c</w:t>
      </w:r>
      <w:r w:rsidR="00512C05" w:rsidRPr="001C731D">
        <w:rPr>
          <w:rFonts w:ascii="Times New Roman" w:eastAsia="Times New Roman" w:hAnsi="Times New Roman" w:cs="Times New Roman"/>
          <w:color w:val="000000"/>
          <w:sz w:val="24"/>
          <w:szCs w:val="24"/>
        </w:rPr>
        <w:t xml:space="preserve">zytelnictwa wśród społeczeństwa,                  a także </w:t>
      </w:r>
      <w:r w:rsidRPr="001C731D">
        <w:rPr>
          <w:rFonts w:ascii="Times New Roman" w:eastAsia="Times New Roman" w:hAnsi="Times New Roman" w:cs="Times New Roman"/>
          <w:color w:val="000000"/>
          <w:sz w:val="24"/>
          <w:szCs w:val="24"/>
        </w:rPr>
        <w:t>przygotowanie społeczności lokalnej do aktywnego uczestnictwa w kulturze.</w:t>
      </w:r>
    </w:p>
    <w:p w:rsidR="00FC1D04" w:rsidRPr="001C731D" w:rsidRDefault="00512C05" w:rsidP="001C731D">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Na Ośrodek składa się</w:t>
      </w:r>
      <w:r w:rsidR="00FC1D04" w:rsidRPr="001C731D">
        <w:rPr>
          <w:rFonts w:ascii="Times New Roman" w:eastAsia="Times New Roman" w:hAnsi="Times New Roman" w:cs="Times New Roman"/>
          <w:color w:val="000000"/>
          <w:sz w:val="24"/>
          <w:szCs w:val="24"/>
        </w:rPr>
        <w:t>:</w:t>
      </w:r>
    </w:p>
    <w:p w:rsidR="00FC1D04" w:rsidRPr="001C731D" w:rsidRDefault="00FC1D04" w:rsidP="00560BC7">
      <w:pPr>
        <w:numPr>
          <w:ilvl w:val="0"/>
          <w:numId w:val="2"/>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Dom Kultury,</w:t>
      </w:r>
    </w:p>
    <w:p w:rsidR="00FC1D04" w:rsidRPr="001C731D" w:rsidRDefault="00FC1D04" w:rsidP="00560BC7">
      <w:pPr>
        <w:numPr>
          <w:ilvl w:val="0"/>
          <w:numId w:val="2"/>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Gminna Biblioteka Publiczna,</w:t>
      </w:r>
    </w:p>
    <w:p w:rsidR="00FC1D04" w:rsidRPr="001C731D" w:rsidRDefault="00512C05" w:rsidP="00560BC7">
      <w:pPr>
        <w:numPr>
          <w:ilvl w:val="0"/>
          <w:numId w:val="2"/>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Filia biblioteki w Żabieńcu,</w:t>
      </w:r>
    </w:p>
    <w:p w:rsidR="00512C05" w:rsidRPr="001C731D" w:rsidRDefault="00FC1D04" w:rsidP="00560BC7">
      <w:pPr>
        <w:numPr>
          <w:ilvl w:val="0"/>
          <w:numId w:val="2"/>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Świetlica Wiejska w Goźlinie Małym</w:t>
      </w:r>
      <w:r w:rsidR="00512C05" w:rsidRPr="001C731D">
        <w:rPr>
          <w:rFonts w:ascii="Times New Roman" w:eastAsia="Times New Roman" w:hAnsi="Times New Roman" w:cs="Times New Roman"/>
          <w:color w:val="000000"/>
          <w:sz w:val="24"/>
          <w:szCs w:val="24"/>
        </w:rPr>
        <w:t>.</w:t>
      </w:r>
    </w:p>
    <w:p w:rsidR="00FC1D04" w:rsidRPr="001C731D" w:rsidRDefault="00512C05" w:rsidP="001C731D">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ab/>
        <w:t>Działalność ośrodka finansowana jest</w:t>
      </w:r>
      <w:r w:rsidR="00FC1D04" w:rsidRPr="001C731D">
        <w:rPr>
          <w:rFonts w:ascii="Times New Roman" w:eastAsia="Times New Roman" w:hAnsi="Times New Roman" w:cs="Times New Roman"/>
          <w:color w:val="000000"/>
          <w:sz w:val="24"/>
          <w:szCs w:val="24"/>
        </w:rPr>
        <w:t xml:space="preserve"> z budżetu Gminy Wilga. </w:t>
      </w:r>
      <w:r w:rsidRPr="001C731D">
        <w:rPr>
          <w:rFonts w:ascii="Times New Roman" w:eastAsia="Times New Roman" w:hAnsi="Times New Roman" w:cs="Times New Roman"/>
          <w:color w:val="000000"/>
          <w:sz w:val="24"/>
          <w:szCs w:val="24"/>
        </w:rPr>
        <w:t>Inne</w:t>
      </w:r>
      <w:r w:rsidR="00FC1D04" w:rsidRPr="001C731D">
        <w:rPr>
          <w:rFonts w:ascii="Times New Roman" w:eastAsia="Times New Roman" w:hAnsi="Times New Roman" w:cs="Times New Roman"/>
          <w:color w:val="000000"/>
          <w:sz w:val="24"/>
          <w:szCs w:val="24"/>
        </w:rPr>
        <w:t xml:space="preserve"> źródła dochodów przeznaczane na działalność statutową </w:t>
      </w:r>
      <w:r w:rsidRPr="001C731D">
        <w:rPr>
          <w:rFonts w:ascii="Times New Roman" w:eastAsia="Times New Roman" w:hAnsi="Times New Roman" w:cs="Times New Roman"/>
          <w:color w:val="000000"/>
          <w:sz w:val="24"/>
          <w:szCs w:val="24"/>
        </w:rPr>
        <w:t>uzyskiwane są</w:t>
      </w:r>
      <w:r w:rsidR="00FC1D04" w:rsidRPr="001C731D">
        <w:rPr>
          <w:rFonts w:ascii="Times New Roman" w:eastAsia="Times New Roman" w:hAnsi="Times New Roman" w:cs="Times New Roman"/>
          <w:color w:val="000000"/>
          <w:sz w:val="24"/>
          <w:szCs w:val="24"/>
        </w:rPr>
        <w:t xml:space="preserve"> z</w:t>
      </w:r>
      <w:r w:rsidRPr="001C731D">
        <w:rPr>
          <w:rFonts w:ascii="Times New Roman" w:eastAsia="Times New Roman" w:hAnsi="Times New Roman" w:cs="Times New Roman"/>
          <w:color w:val="000000"/>
          <w:sz w:val="24"/>
          <w:szCs w:val="24"/>
        </w:rPr>
        <w:t xml:space="preserve"> czynszu za wynajem pomieszczeń       </w:t>
      </w:r>
      <w:r w:rsidR="00FC1D04" w:rsidRPr="001C731D">
        <w:rPr>
          <w:rFonts w:ascii="Times New Roman" w:eastAsia="Times New Roman" w:hAnsi="Times New Roman" w:cs="Times New Roman"/>
          <w:color w:val="000000"/>
          <w:sz w:val="24"/>
          <w:szCs w:val="24"/>
        </w:rPr>
        <w:t>i sprzętu, odpłatności za udział w sekcjach oraz</w:t>
      </w:r>
      <w:r w:rsidRPr="001C731D">
        <w:rPr>
          <w:rFonts w:ascii="Times New Roman" w:eastAsia="Times New Roman" w:hAnsi="Times New Roman" w:cs="Times New Roman"/>
          <w:color w:val="000000"/>
          <w:sz w:val="24"/>
          <w:szCs w:val="24"/>
        </w:rPr>
        <w:t xml:space="preserve"> dzięki darowiznom.</w:t>
      </w:r>
      <w:r w:rsidR="00FC1D04" w:rsidRPr="001C731D">
        <w:rPr>
          <w:rFonts w:ascii="Times New Roman" w:eastAsia="Times New Roman" w:hAnsi="Times New Roman" w:cs="Times New Roman"/>
          <w:color w:val="000000"/>
          <w:sz w:val="24"/>
          <w:szCs w:val="24"/>
        </w:rPr>
        <w:t xml:space="preserve"> </w:t>
      </w:r>
    </w:p>
    <w:p w:rsidR="00F36855" w:rsidRPr="001C731D" w:rsidRDefault="00F36855" w:rsidP="001C731D">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Niektóre z działań merytorycznych Gminnego Ośrodka Kultury w Wildze w 2012 r.:</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Udział w XX Finale Wielkiej Orkiestry Świątecznej Pomocy.</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Organizacja Koncertu Świąteczno-Noworocznego muzyki klasycznej w wykonaniu uczestników sekcji gitary klasycznej i sekcji pianina.</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Bal karnawałowy organizowany przez sekcję taneczną ,,</w:t>
      </w:r>
      <w:proofErr w:type="spellStart"/>
      <w:r w:rsidRPr="001C731D">
        <w:rPr>
          <w:rFonts w:ascii="Times New Roman" w:eastAsia="Times New Roman" w:hAnsi="Times New Roman" w:cs="Times New Roman"/>
          <w:color w:val="000000"/>
          <w:sz w:val="24"/>
          <w:szCs w:val="24"/>
        </w:rPr>
        <w:t>Minimax</w:t>
      </w:r>
      <w:proofErr w:type="spellEnd"/>
      <w:r w:rsidRPr="001C731D">
        <w:rPr>
          <w:rFonts w:ascii="Times New Roman" w:eastAsia="Times New Roman" w:hAnsi="Times New Roman" w:cs="Times New Roman"/>
          <w:color w:val="000000"/>
          <w:sz w:val="24"/>
          <w:szCs w:val="24"/>
        </w:rPr>
        <w:t>".</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Przedstawienie teatralne dla małych dzieci pt. ,,O rybaku i złotej rybce".</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 xml:space="preserve">Przedstawienie teatralne dla najmłodszych pt. ,,Królowa Śniegu" połączone z warsztatami plastycznymi. </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Wystawa fotograficzna ,,Wilga zimą" w ramach projektu ,,Wilga światłem malowana".</w:t>
      </w:r>
    </w:p>
    <w:p w:rsidR="00F36855" w:rsidRPr="001C731D" w:rsidRDefault="00F36855"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 xml:space="preserve">Jednodniowe szkolenie dla pracowników ośrodka i partnerów. Główny celem szkolenia było podnoszenie kompetencji i autoprezentacji osób pracujących, zamieszkujących miejscowości poniżej 25 tys. mieszkańców woj. mazowieckiego. Szkolenie finansowane było ze Środków Europejskiego Funduszu Społecznego </w:t>
      </w:r>
      <w:r w:rsidR="004E6D59" w:rsidRPr="001C731D">
        <w:rPr>
          <w:rFonts w:ascii="Times New Roman" w:eastAsia="Times New Roman" w:hAnsi="Times New Roman" w:cs="Times New Roman"/>
          <w:color w:val="000000"/>
          <w:sz w:val="24"/>
          <w:szCs w:val="24"/>
        </w:rPr>
        <w:t xml:space="preserve">          </w:t>
      </w:r>
      <w:r w:rsidRPr="001C731D">
        <w:rPr>
          <w:rFonts w:ascii="Times New Roman" w:eastAsia="Times New Roman" w:hAnsi="Times New Roman" w:cs="Times New Roman"/>
          <w:color w:val="000000"/>
          <w:sz w:val="24"/>
          <w:szCs w:val="24"/>
        </w:rPr>
        <w:t xml:space="preserve">w ramach Programu Operacyjnego Kapitał Ludzki. </w:t>
      </w:r>
    </w:p>
    <w:p w:rsidR="004E6D59" w:rsidRPr="001C731D" w:rsidRDefault="004E6D59"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Konkurs na najładniejszą palmę i kartkę wielkanocną, połączony z wystawą wszystkich prac.</w:t>
      </w:r>
    </w:p>
    <w:p w:rsidR="004E6D59" w:rsidRPr="001C731D" w:rsidRDefault="004E6D59"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lastRenderedPageBreak/>
        <w:t>Konkurs recytatorski im. Kornela Makuszyńskiego dla uczniów szkół podstawowych z terenu gminy.</w:t>
      </w:r>
    </w:p>
    <w:p w:rsidR="004E6D59" w:rsidRPr="001C731D" w:rsidRDefault="004E6D59"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Wystawa fotografii ślubnej - Fotografika Pani Anny Piotrowskiej.</w:t>
      </w:r>
    </w:p>
    <w:p w:rsidR="004E6D59" w:rsidRPr="001C731D" w:rsidRDefault="004E6D59" w:rsidP="00560BC7">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Plener malarski i ognisko dla uczestników sekcji plastycznej.</w:t>
      </w:r>
    </w:p>
    <w:p w:rsidR="004E6D59" w:rsidRPr="002064F3" w:rsidRDefault="004E6D59" w:rsidP="001C731D">
      <w:pPr>
        <w:pStyle w:val="Akapitzlist"/>
        <w:numPr>
          <w:ilvl w:val="0"/>
          <w:numId w:val="3"/>
        </w:numPr>
        <w:spacing w:after="0" w:line="360" w:lineRule="auto"/>
        <w:jc w:val="both"/>
        <w:rPr>
          <w:rFonts w:ascii="Times New Roman" w:eastAsia="Times New Roman" w:hAnsi="Times New Roman" w:cs="Times New Roman"/>
          <w:color w:val="000000"/>
          <w:sz w:val="24"/>
          <w:szCs w:val="24"/>
        </w:rPr>
      </w:pPr>
      <w:r w:rsidRPr="002064F3">
        <w:rPr>
          <w:rFonts w:ascii="Times New Roman" w:eastAsia="Times New Roman" w:hAnsi="Times New Roman" w:cs="Times New Roman"/>
          <w:color w:val="000000"/>
          <w:sz w:val="24"/>
          <w:szCs w:val="24"/>
        </w:rPr>
        <w:t>Wieczór wspomnień o Papieżu Janie Pawle II, zorganizowany w rocznicę jego urodzin</w:t>
      </w:r>
      <w:r w:rsidR="00074491" w:rsidRPr="002064F3">
        <w:rPr>
          <w:rFonts w:ascii="Times New Roman" w:eastAsia="Times New Roman" w:hAnsi="Times New Roman" w:cs="Times New Roman"/>
          <w:color w:val="000000"/>
          <w:sz w:val="24"/>
          <w:szCs w:val="24"/>
        </w:rPr>
        <w:t xml:space="preserve"> </w:t>
      </w:r>
      <w:r w:rsidRPr="002064F3">
        <w:rPr>
          <w:rFonts w:ascii="Times New Roman" w:eastAsia="Times New Roman" w:hAnsi="Times New Roman" w:cs="Times New Roman"/>
          <w:color w:val="000000"/>
          <w:sz w:val="24"/>
          <w:szCs w:val="24"/>
        </w:rPr>
        <w:t>i wiele innych.</w:t>
      </w:r>
    </w:p>
    <w:p w:rsidR="002064F3" w:rsidRDefault="002064F3" w:rsidP="001C731D">
      <w:pPr>
        <w:spacing w:after="0" w:line="360" w:lineRule="auto"/>
        <w:jc w:val="both"/>
        <w:rPr>
          <w:rStyle w:val="t1b"/>
          <w:rFonts w:ascii="Times New Roman" w:hAnsi="Times New Roman" w:cs="Times New Roman"/>
          <w:b/>
          <w:bCs/>
          <w:color w:val="000000"/>
          <w:sz w:val="24"/>
          <w:szCs w:val="24"/>
          <w:u w:val="single"/>
          <w:shd w:val="clear" w:color="auto" w:fill="FFFFFF"/>
        </w:rPr>
      </w:pPr>
    </w:p>
    <w:p w:rsidR="00FC1D04" w:rsidRPr="001C731D" w:rsidRDefault="004E6D59" w:rsidP="001C731D">
      <w:pPr>
        <w:spacing w:after="0" w:line="360" w:lineRule="auto"/>
        <w:jc w:val="both"/>
        <w:rPr>
          <w:rFonts w:ascii="Times New Roman" w:hAnsi="Times New Roman" w:cs="Times New Roman"/>
          <w:b/>
          <w:color w:val="000000"/>
          <w:sz w:val="24"/>
          <w:szCs w:val="24"/>
          <w:u w:val="single"/>
          <w:shd w:val="clear" w:color="auto" w:fill="FFFFFF"/>
        </w:rPr>
      </w:pPr>
      <w:r w:rsidRPr="001C731D">
        <w:rPr>
          <w:rStyle w:val="t1b"/>
          <w:rFonts w:ascii="Times New Roman" w:hAnsi="Times New Roman" w:cs="Times New Roman"/>
          <w:b/>
          <w:bCs/>
          <w:color w:val="000000"/>
          <w:sz w:val="24"/>
          <w:szCs w:val="24"/>
          <w:u w:val="single"/>
          <w:shd w:val="clear" w:color="auto" w:fill="FFFFFF"/>
        </w:rPr>
        <w:t>Gminna Biblioteka Publiczna</w:t>
      </w:r>
      <w:r w:rsidRPr="001C731D">
        <w:rPr>
          <w:rStyle w:val="apple-converted-space"/>
          <w:rFonts w:ascii="Times New Roman" w:hAnsi="Times New Roman" w:cs="Times New Roman"/>
          <w:b/>
          <w:color w:val="000000"/>
          <w:sz w:val="24"/>
          <w:szCs w:val="24"/>
          <w:u w:val="single"/>
          <w:shd w:val="clear" w:color="auto" w:fill="FFFFFF"/>
        </w:rPr>
        <w:t> </w:t>
      </w:r>
      <w:r w:rsidRPr="001C731D">
        <w:rPr>
          <w:rFonts w:ascii="Times New Roman" w:hAnsi="Times New Roman" w:cs="Times New Roman"/>
          <w:b/>
          <w:color w:val="000000"/>
          <w:sz w:val="24"/>
          <w:szCs w:val="24"/>
          <w:u w:val="single"/>
          <w:shd w:val="clear" w:color="auto" w:fill="FFFFFF"/>
        </w:rPr>
        <w:t>z filią biblioteczną w Żabieńcu</w:t>
      </w:r>
    </w:p>
    <w:p w:rsidR="00074491" w:rsidRDefault="004E6D59" w:rsidP="001C731D">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ab/>
      </w:r>
      <w:r w:rsidR="00952BCB" w:rsidRPr="001C731D">
        <w:rPr>
          <w:rFonts w:ascii="Times New Roman" w:eastAsia="Times New Roman" w:hAnsi="Times New Roman" w:cs="Times New Roman"/>
          <w:color w:val="000000"/>
          <w:sz w:val="24"/>
          <w:szCs w:val="24"/>
        </w:rPr>
        <w:t>Biblioteka działa w</w:t>
      </w:r>
      <w:r w:rsidRPr="001C731D">
        <w:rPr>
          <w:rFonts w:ascii="Times New Roman" w:eastAsia="Times New Roman" w:hAnsi="Times New Roman" w:cs="Times New Roman"/>
          <w:color w:val="000000"/>
          <w:sz w:val="24"/>
          <w:szCs w:val="24"/>
        </w:rPr>
        <w:t xml:space="preserve"> ramach struktur Gminnego Ośrodka Kultury</w:t>
      </w:r>
      <w:r w:rsidR="00952BCB" w:rsidRPr="001C731D">
        <w:rPr>
          <w:rFonts w:ascii="Times New Roman" w:eastAsia="Times New Roman" w:hAnsi="Times New Roman" w:cs="Times New Roman"/>
          <w:color w:val="000000"/>
          <w:sz w:val="24"/>
          <w:szCs w:val="24"/>
        </w:rPr>
        <w:t>. Kierownikiem</w:t>
      </w:r>
      <w:r w:rsidRPr="001C731D">
        <w:rPr>
          <w:rFonts w:ascii="Times New Roman" w:eastAsia="Times New Roman" w:hAnsi="Times New Roman" w:cs="Times New Roman"/>
          <w:color w:val="000000"/>
          <w:sz w:val="24"/>
          <w:szCs w:val="24"/>
        </w:rPr>
        <w:t xml:space="preserve"> Biblioteki </w:t>
      </w:r>
      <w:r w:rsidR="00952BCB" w:rsidRPr="001C731D">
        <w:rPr>
          <w:rFonts w:ascii="Times New Roman" w:eastAsia="Times New Roman" w:hAnsi="Times New Roman" w:cs="Times New Roman"/>
          <w:color w:val="000000"/>
          <w:sz w:val="24"/>
          <w:szCs w:val="24"/>
        </w:rPr>
        <w:t>jest Pani</w:t>
      </w:r>
      <w:r w:rsidRPr="001C731D">
        <w:rPr>
          <w:rFonts w:ascii="Times New Roman" w:eastAsia="Times New Roman" w:hAnsi="Times New Roman" w:cs="Times New Roman"/>
          <w:color w:val="000000"/>
          <w:sz w:val="24"/>
          <w:szCs w:val="24"/>
        </w:rPr>
        <w:t xml:space="preserve"> Wioletta Pa</w:t>
      </w:r>
      <w:r w:rsidR="00952BCB" w:rsidRPr="001C731D">
        <w:rPr>
          <w:rFonts w:ascii="Times New Roman" w:eastAsia="Times New Roman" w:hAnsi="Times New Roman" w:cs="Times New Roman"/>
          <w:color w:val="000000"/>
          <w:sz w:val="24"/>
          <w:szCs w:val="24"/>
        </w:rPr>
        <w:t xml:space="preserve">kos zatrudniona na całym etacie. </w:t>
      </w:r>
      <w:r w:rsidRPr="001C731D">
        <w:rPr>
          <w:rFonts w:ascii="Times New Roman" w:eastAsia="Times New Roman" w:hAnsi="Times New Roman" w:cs="Times New Roman"/>
          <w:color w:val="000000"/>
          <w:sz w:val="24"/>
          <w:szCs w:val="24"/>
        </w:rPr>
        <w:t xml:space="preserve"> Filię w Żabieńcu obsługuje</w:t>
      </w:r>
      <w:r w:rsidR="00952BCB" w:rsidRPr="001C731D">
        <w:rPr>
          <w:rFonts w:ascii="Times New Roman" w:eastAsia="Times New Roman" w:hAnsi="Times New Roman" w:cs="Times New Roman"/>
          <w:color w:val="000000"/>
          <w:sz w:val="24"/>
          <w:szCs w:val="24"/>
        </w:rPr>
        <w:t xml:space="preserve"> natomiast</w:t>
      </w:r>
      <w:r w:rsidRPr="001C731D">
        <w:rPr>
          <w:rFonts w:ascii="Times New Roman" w:eastAsia="Times New Roman" w:hAnsi="Times New Roman" w:cs="Times New Roman"/>
          <w:color w:val="000000"/>
          <w:sz w:val="24"/>
          <w:szCs w:val="24"/>
        </w:rPr>
        <w:t xml:space="preserve"> Pani Grażyna Rumianek</w:t>
      </w:r>
      <w:r w:rsidR="00952BCB" w:rsidRPr="001C731D">
        <w:rPr>
          <w:rFonts w:ascii="Times New Roman" w:eastAsia="Times New Roman" w:hAnsi="Times New Roman" w:cs="Times New Roman"/>
          <w:color w:val="000000"/>
          <w:sz w:val="24"/>
          <w:szCs w:val="24"/>
        </w:rPr>
        <w:t>. Z</w:t>
      </w:r>
      <w:r w:rsidRPr="001C731D">
        <w:rPr>
          <w:rFonts w:ascii="Times New Roman" w:eastAsia="Times New Roman" w:hAnsi="Times New Roman" w:cs="Times New Roman"/>
          <w:color w:val="000000"/>
          <w:sz w:val="24"/>
          <w:szCs w:val="24"/>
        </w:rPr>
        <w:t>atrudniona</w:t>
      </w:r>
      <w:r w:rsidR="00952BCB" w:rsidRPr="001C731D">
        <w:rPr>
          <w:rFonts w:ascii="Times New Roman" w:eastAsia="Times New Roman" w:hAnsi="Times New Roman" w:cs="Times New Roman"/>
          <w:color w:val="000000"/>
          <w:sz w:val="24"/>
          <w:szCs w:val="24"/>
        </w:rPr>
        <w:t xml:space="preserve"> jest ona</w:t>
      </w:r>
      <w:r w:rsidRPr="001C731D">
        <w:rPr>
          <w:rFonts w:ascii="Times New Roman" w:eastAsia="Times New Roman" w:hAnsi="Times New Roman" w:cs="Times New Roman"/>
          <w:color w:val="000000"/>
          <w:sz w:val="24"/>
          <w:szCs w:val="24"/>
        </w:rPr>
        <w:t xml:space="preserve"> na 1/</w:t>
      </w:r>
      <w:r w:rsidR="006422BE" w:rsidRPr="001C731D">
        <w:rPr>
          <w:rFonts w:ascii="Times New Roman" w:eastAsia="Times New Roman" w:hAnsi="Times New Roman" w:cs="Times New Roman"/>
          <w:color w:val="000000"/>
          <w:sz w:val="24"/>
          <w:szCs w:val="24"/>
        </w:rPr>
        <w:t xml:space="preserve">2 etatu na stanowisku młodszego </w:t>
      </w:r>
      <w:r w:rsidRPr="001C731D">
        <w:rPr>
          <w:rFonts w:ascii="Times New Roman" w:eastAsia="Times New Roman" w:hAnsi="Times New Roman" w:cs="Times New Roman"/>
          <w:color w:val="000000"/>
          <w:sz w:val="24"/>
          <w:szCs w:val="24"/>
        </w:rPr>
        <w:t>bibliotekarza.</w:t>
      </w:r>
    </w:p>
    <w:p w:rsidR="00952BCB" w:rsidRPr="001C731D" w:rsidRDefault="004E6D59" w:rsidP="001C731D">
      <w:pPr>
        <w:spacing w:after="0" w:line="360" w:lineRule="auto"/>
        <w:jc w:val="both"/>
        <w:rPr>
          <w:rFonts w:ascii="Times New Roman" w:eastAsia="Times New Roman" w:hAnsi="Times New Roman" w:cs="Times New Roman"/>
          <w:color w:val="000000"/>
          <w:sz w:val="24"/>
          <w:szCs w:val="24"/>
        </w:rPr>
      </w:pPr>
      <w:r w:rsidRPr="001C731D">
        <w:rPr>
          <w:rFonts w:ascii="Times New Roman" w:eastAsia="Times New Roman" w:hAnsi="Times New Roman" w:cs="Times New Roman"/>
          <w:color w:val="000000"/>
          <w:sz w:val="24"/>
          <w:szCs w:val="24"/>
        </w:rPr>
        <w:t xml:space="preserve">W bibliotece w Wildze jedno z pomieszczeń </w:t>
      </w:r>
      <w:r w:rsidR="00952BCB" w:rsidRPr="001C731D">
        <w:rPr>
          <w:rFonts w:ascii="Times New Roman" w:eastAsia="Times New Roman" w:hAnsi="Times New Roman" w:cs="Times New Roman"/>
          <w:color w:val="000000"/>
          <w:sz w:val="24"/>
          <w:szCs w:val="24"/>
        </w:rPr>
        <w:t>pełni funkcję czytelni. Biblioteka</w:t>
      </w:r>
      <w:r w:rsidRPr="001C731D">
        <w:rPr>
          <w:rFonts w:ascii="Times New Roman" w:eastAsia="Times New Roman" w:hAnsi="Times New Roman" w:cs="Times New Roman"/>
          <w:color w:val="000000"/>
          <w:sz w:val="24"/>
          <w:szCs w:val="24"/>
        </w:rPr>
        <w:t xml:space="preserve"> </w:t>
      </w:r>
      <w:r w:rsidR="00952BCB" w:rsidRPr="001C731D">
        <w:rPr>
          <w:rFonts w:ascii="Times New Roman" w:eastAsia="Times New Roman" w:hAnsi="Times New Roman" w:cs="Times New Roman"/>
          <w:color w:val="000000"/>
          <w:sz w:val="24"/>
          <w:szCs w:val="24"/>
        </w:rPr>
        <w:t>jest  w</w:t>
      </w:r>
      <w:r w:rsidR="00074491">
        <w:rPr>
          <w:rFonts w:ascii="Times New Roman" w:eastAsia="Times New Roman" w:hAnsi="Times New Roman" w:cs="Times New Roman"/>
          <w:color w:val="000000"/>
          <w:sz w:val="24"/>
          <w:szCs w:val="24"/>
        </w:rPr>
        <w:t xml:space="preserve"> m</w:t>
      </w:r>
      <w:r w:rsidR="00952BCB" w:rsidRPr="001C731D">
        <w:rPr>
          <w:rFonts w:ascii="Times New Roman" w:eastAsia="Times New Roman" w:hAnsi="Times New Roman" w:cs="Times New Roman"/>
          <w:color w:val="000000"/>
          <w:sz w:val="24"/>
          <w:szCs w:val="24"/>
        </w:rPr>
        <w:t>iarę możliwości wyposażana</w:t>
      </w:r>
      <w:r w:rsidRPr="001C731D">
        <w:rPr>
          <w:rFonts w:ascii="Times New Roman" w:eastAsia="Times New Roman" w:hAnsi="Times New Roman" w:cs="Times New Roman"/>
          <w:color w:val="000000"/>
          <w:sz w:val="24"/>
          <w:szCs w:val="24"/>
        </w:rPr>
        <w:t xml:space="preserve"> w nowe lektury i nowośc</w:t>
      </w:r>
      <w:r w:rsidR="00952BCB" w:rsidRPr="001C731D">
        <w:rPr>
          <w:rFonts w:ascii="Times New Roman" w:eastAsia="Times New Roman" w:hAnsi="Times New Roman" w:cs="Times New Roman"/>
          <w:color w:val="000000"/>
          <w:sz w:val="24"/>
          <w:szCs w:val="24"/>
        </w:rPr>
        <w:t>i wydawnicze. Na zakup książek przeznaczona została kwota ok.</w:t>
      </w:r>
      <w:r w:rsidRPr="001C731D">
        <w:rPr>
          <w:rFonts w:ascii="Times New Roman" w:eastAsia="Times New Roman" w:hAnsi="Times New Roman" w:cs="Times New Roman"/>
          <w:color w:val="000000"/>
          <w:sz w:val="24"/>
          <w:szCs w:val="24"/>
        </w:rPr>
        <w:t xml:space="preserve"> 9 tys. złotych.</w:t>
      </w:r>
      <w:r w:rsidR="00952BCB" w:rsidRPr="001C731D">
        <w:rPr>
          <w:rFonts w:ascii="Times New Roman" w:eastAsia="Times New Roman" w:hAnsi="Times New Roman" w:cs="Times New Roman"/>
          <w:color w:val="000000"/>
          <w:sz w:val="24"/>
          <w:szCs w:val="24"/>
        </w:rPr>
        <w:t>, z czego 6 tys. zł</w:t>
      </w:r>
      <w:r w:rsidRPr="001C731D">
        <w:rPr>
          <w:rFonts w:ascii="Times New Roman" w:eastAsia="Times New Roman" w:hAnsi="Times New Roman" w:cs="Times New Roman"/>
          <w:color w:val="000000"/>
          <w:sz w:val="24"/>
          <w:szCs w:val="24"/>
        </w:rPr>
        <w:t xml:space="preserve"> stanowi kwota ze środków </w:t>
      </w:r>
      <w:proofErr w:type="spellStart"/>
      <w:r w:rsidRPr="001C731D">
        <w:rPr>
          <w:rFonts w:ascii="Times New Roman" w:eastAsia="Times New Roman" w:hAnsi="Times New Roman" w:cs="Times New Roman"/>
          <w:color w:val="000000"/>
          <w:sz w:val="24"/>
          <w:szCs w:val="24"/>
        </w:rPr>
        <w:t>MKiDN</w:t>
      </w:r>
      <w:proofErr w:type="spellEnd"/>
      <w:r w:rsidRPr="001C731D">
        <w:rPr>
          <w:rFonts w:ascii="Times New Roman" w:eastAsia="Times New Roman" w:hAnsi="Times New Roman" w:cs="Times New Roman"/>
          <w:color w:val="000000"/>
          <w:sz w:val="24"/>
          <w:szCs w:val="24"/>
        </w:rPr>
        <w:t xml:space="preserve">, </w:t>
      </w:r>
      <w:r w:rsidR="00952BCB" w:rsidRPr="001C731D">
        <w:rPr>
          <w:rFonts w:ascii="Times New Roman" w:eastAsia="Times New Roman" w:hAnsi="Times New Roman" w:cs="Times New Roman"/>
          <w:color w:val="000000"/>
          <w:sz w:val="24"/>
          <w:szCs w:val="24"/>
        </w:rPr>
        <w:t>natomiast reszta to</w:t>
      </w:r>
      <w:r w:rsidRPr="001C731D">
        <w:rPr>
          <w:rFonts w:ascii="Times New Roman" w:eastAsia="Times New Roman" w:hAnsi="Times New Roman" w:cs="Times New Roman"/>
          <w:color w:val="000000"/>
          <w:sz w:val="24"/>
          <w:szCs w:val="24"/>
        </w:rPr>
        <w:t xml:space="preserve"> środki własne.</w:t>
      </w:r>
    </w:p>
    <w:p w:rsidR="00952BCB" w:rsidRPr="00074491" w:rsidRDefault="00952BCB" w:rsidP="001C731D">
      <w:pPr>
        <w:spacing w:after="0" w:line="360" w:lineRule="auto"/>
        <w:jc w:val="both"/>
        <w:rPr>
          <w:rFonts w:ascii="Times New Roman" w:eastAsia="Times New Roman" w:hAnsi="Times New Roman" w:cs="Times New Roman"/>
          <w:i/>
          <w:color w:val="000000"/>
          <w:sz w:val="24"/>
          <w:szCs w:val="24"/>
        </w:rPr>
      </w:pPr>
      <w:r w:rsidRPr="001C731D">
        <w:rPr>
          <w:rFonts w:ascii="Times New Roman" w:eastAsia="Times New Roman" w:hAnsi="Times New Roman" w:cs="Times New Roman"/>
          <w:color w:val="000000"/>
          <w:sz w:val="24"/>
          <w:szCs w:val="24"/>
        </w:rPr>
        <w:tab/>
        <w:t xml:space="preserve">Biblioteki zajmują się prowadzeniem stałych form pracy z czytelnikiem poprzez działania takie jak lekcje biblioteczne, konkursy czytelnicze, popołudnia z bajką, lekcje biblioteczne dla uczniów, lekcje biblioteczne dla przedszkolaków, wystawki okolicznościowe, promocja najlepszych czytelników, czy też udział w ogólnokrajowej akcji </w:t>
      </w:r>
      <w:r w:rsidR="00074491" w:rsidRPr="00074491">
        <w:rPr>
          <w:rFonts w:ascii="Times New Roman" w:eastAsia="Times New Roman" w:hAnsi="Times New Roman" w:cs="Times New Roman"/>
          <w:i/>
          <w:color w:val="000000"/>
          <w:sz w:val="24"/>
          <w:szCs w:val="24"/>
        </w:rPr>
        <w:t>"</w:t>
      </w:r>
      <w:r w:rsidR="00074491">
        <w:rPr>
          <w:rFonts w:ascii="Times New Roman" w:eastAsia="Times New Roman" w:hAnsi="Times New Roman" w:cs="Times New Roman"/>
          <w:i/>
          <w:color w:val="000000"/>
          <w:sz w:val="24"/>
          <w:szCs w:val="24"/>
        </w:rPr>
        <w:t>C</w:t>
      </w:r>
      <w:r w:rsidR="00074491" w:rsidRPr="00074491">
        <w:rPr>
          <w:rFonts w:ascii="Times New Roman" w:eastAsia="Times New Roman" w:hAnsi="Times New Roman" w:cs="Times New Roman"/>
          <w:i/>
          <w:color w:val="000000"/>
          <w:sz w:val="24"/>
          <w:szCs w:val="24"/>
        </w:rPr>
        <w:t xml:space="preserve">ała </w:t>
      </w:r>
      <w:r w:rsidR="00074491">
        <w:rPr>
          <w:rFonts w:ascii="Times New Roman" w:eastAsia="Times New Roman" w:hAnsi="Times New Roman" w:cs="Times New Roman"/>
          <w:i/>
          <w:color w:val="000000"/>
          <w:sz w:val="24"/>
          <w:szCs w:val="24"/>
        </w:rPr>
        <w:t>P</w:t>
      </w:r>
      <w:r w:rsidR="00074491" w:rsidRPr="00074491">
        <w:rPr>
          <w:rFonts w:ascii="Times New Roman" w:eastAsia="Times New Roman" w:hAnsi="Times New Roman" w:cs="Times New Roman"/>
          <w:i/>
          <w:color w:val="000000"/>
          <w:sz w:val="24"/>
          <w:szCs w:val="24"/>
        </w:rPr>
        <w:t>olska czyta dzieciom".</w:t>
      </w:r>
      <w:r w:rsidRPr="00074491">
        <w:rPr>
          <w:rStyle w:val="Odwoanieprzypisudolnego"/>
          <w:rFonts w:ascii="Times New Roman" w:eastAsia="Times New Roman" w:hAnsi="Times New Roman" w:cs="Times New Roman"/>
          <w:i/>
          <w:color w:val="000000"/>
          <w:sz w:val="24"/>
          <w:szCs w:val="24"/>
        </w:rPr>
        <w:footnoteReference w:id="5"/>
      </w:r>
    </w:p>
    <w:p w:rsidR="004E6D59" w:rsidRPr="001C731D" w:rsidRDefault="004E6D59"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color w:val="000000"/>
          <w:sz w:val="24"/>
          <w:szCs w:val="24"/>
          <w:shd w:val="clear" w:color="auto" w:fill="FFFFFF"/>
        </w:rPr>
        <w:tab/>
      </w:r>
    </w:p>
    <w:p w:rsidR="003807AB" w:rsidRPr="001C731D" w:rsidRDefault="003807AB" w:rsidP="002064F3">
      <w:pPr>
        <w:pStyle w:val="Nagwek2"/>
        <w:spacing w:before="0" w:after="240" w:line="360" w:lineRule="auto"/>
        <w:rPr>
          <w:rFonts w:ascii="Times New Roman" w:hAnsi="Times New Roman" w:cs="Times New Roman"/>
          <w:sz w:val="24"/>
          <w:szCs w:val="24"/>
        </w:rPr>
      </w:pPr>
      <w:bookmarkStart w:id="49" w:name="_Toc380437826"/>
      <w:bookmarkStart w:id="50" w:name="_Toc412799190"/>
      <w:r w:rsidRPr="001C731D">
        <w:rPr>
          <w:rFonts w:ascii="Times New Roman" w:hAnsi="Times New Roman" w:cs="Times New Roman"/>
          <w:sz w:val="24"/>
          <w:szCs w:val="24"/>
        </w:rPr>
        <w:t>5.3. Służba zdrowia</w:t>
      </w:r>
      <w:bookmarkEnd w:id="49"/>
      <w:bookmarkEnd w:id="50"/>
    </w:p>
    <w:p w:rsidR="00BF2E06" w:rsidRPr="001C731D" w:rsidRDefault="00BF2E06" w:rsidP="002064F3">
      <w:pPr>
        <w:spacing w:after="0" w:line="360" w:lineRule="auto"/>
        <w:rPr>
          <w:rFonts w:ascii="Times New Roman" w:hAnsi="Times New Roman" w:cs="Times New Roman"/>
          <w:b/>
          <w:sz w:val="24"/>
          <w:szCs w:val="24"/>
          <w:u w:val="single"/>
        </w:rPr>
      </w:pPr>
      <w:r w:rsidRPr="001C731D">
        <w:rPr>
          <w:rFonts w:ascii="Times New Roman" w:hAnsi="Times New Roman" w:cs="Times New Roman"/>
          <w:b/>
          <w:sz w:val="24"/>
          <w:szCs w:val="24"/>
          <w:u w:val="single"/>
        </w:rPr>
        <w:t>Samodzielny Publiczny Zakład Opieki Zdrowotnej w Wildze</w:t>
      </w:r>
    </w:p>
    <w:p w:rsidR="00BF2E06" w:rsidRPr="001C731D" w:rsidRDefault="00BF2E06" w:rsidP="002064F3">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Liczba zarejestrowanych pacjentów, mieszkańców Gminy Wilga: 4200.</w:t>
      </w:r>
    </w:p>
    <w:p w:rsidR="00BF2E06" w:rsidRPr="001C731D" w:rsidRDefault="00BF2E06"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Liczba zarejestrowanych pacjentów spoza terenu gminy: 600.</w:t>
      </w:r>
    </w:p>
    <w:p w:rsidR="00BF2E06" w:rsidRPr="00074491" w:rsidRDefault="00BF2E06" w:rsidP="001C731D">
      <w:pPr>
        <w:spacing w:after="0" w:line="360" w:lineRule="auto"/>
        <w:jc w:val="both"/>
        <w:rPr>
          <w:rFonts w:ascii="Times New Roman" w:hAnsi="Times New Roman" w:cs="Times New Roman"/>
          <w:sz w:val="24"/>
          <w:szCs w:val="24"/>
        </w:rPr>
      </w:pPr>
      <w:r w:rsidRPr="00074491">
        <w:rPr>
          <w:rFonts w:ascii="Times New Roman" w:hAnsi="Times New Roman" w:cs="Times New Roman"/>
          <w:sz w:val="24"/>
          <w:szCs w:val="24"/>
        </w:rPr>
        <w:t>Najczęstsze problemy zdrowotne mieszkańców gminy:</w:t>
      </w:r>
    </w:p>
    <w:p w:rsidR="00BF2E06" w:rsidRPr="001C731D" w:rsidRDefault="00BF2E06" w:rsidP="00560BC7">
      <w:pPr>
        <w:pStyle w:val="Akapitzlist"/>
        <w:numPr>
          <w:ilvl w:val="0"/>
          <w:numId w:val="18"/>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choroby układu krążenia (nadciśnienie tętnicze, choroby niedokrwienne mięśnia sercowego),</w:t>
      </w:r>
    </w:p>
    <w:p w:rsidR="00BF2E06" w:rsidRPr="001C731D" w:rsidRDefault="00BF2E06" w:rsidP="00560BC7">
      <w:pPr>
        <w:pStyle w:val="Akapitzlist"/>
        <w:numPr>
          <w:ilvl w:val="0"/>
          <w:numId w:val="18"/>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choroby metaboliczne (cukrzyca, otyłość),</w:t>
      </w:r>
    </w:p>
    <w:p w:rsidR="00BF2E06" w:rsidRPr="001C731D" w:rsidRDefault="00BF2E06" w:rsidP="00560BC7">
      <w:pPr>
        <w:pStyle w:val="Akapitzlist"/>
        <w:numPr>
          <w:ilvl w:val="0"/>
          <w:numId w:val="18"/>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choroby tarczycy,</w:t>
      </w:r>
    </w:p>
    <w:p w:rsidR="00BF2E06" w:rsidRPr="001C731D" w:rsidRDefault="00BF2E06" w:rsidP="00560BC7">
      <w:pPr>
        <w:pStyle w:val="Akapitzlist"/>
        <w:numPr>
          <w:ilvl w:val="0"/>
          <w:numId w:val="18"/>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zmiany zwyrodnieniowe kręgosłupa, dyskopatia.</w:t>
      </w:r>
    </w:p>
    <w:p w:rsidR="0016290A" w:rsidRPr="001C731D" w:rsidRDefault="0016290A"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lastRenderedPageBreak/>
        <w:tab/>
        <w:t xml:space="preserve">Przychodnia sprawuje opiekę nad trzema szkołami podstawowymi, jednym gimnazjum oraz nad szkołą specjalną w Trzciance. </w:t>
      </w:r>
    </w:p>
    <w:p w:rsidR="00937F5E" w:rsidRPr="001C731D" w:rsidRDefault="00937F5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b/>
          <w:sz w:val="24"/>
          <w:szCs w:val="24"/>
        </w:rPr>
        <w:tab/>
      </w:r>
      <w:r w:rsidRPr="001C731D">
        <w:rPr>
          <w:rFonts w:ascii="Times New Roman" w:hAnsi="Times New Roman" w:cs="Times New Roman"/>
          <w:sz w:val="24"/>
          <w:szCs w:val="24"/>
        </w:rPr>
        <w:t>Na 1000 mieszkańców w jednym miesiącu przypadło ok. 300 świadczeń lekarskich oraz ok. 80 świadczeń pielęgniarskich.</w:t>
      </w:r>
    </w:p>
    <w:p w:rsidR="00937F5E" w:rsidRPr="001C731D" w:rsidRDefault="00937F5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Zatrudnienie w SPZOZ w Wildze:</w:t>
      </w:r>
    </w:p>
    <w:p w:rsidR="00937F5E" w:rsidRPr="001C731D" w:rsidRDefault="00937F5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- 2 lekarzy na etacie,</w:t>
      </w:r>
      <w:r w:rsidR="002064F3">
        <w:rPr>
          <w:rFonts w:ascii="Times New Roman" w:hAnsi="Times New Roman" w:cs="Times New Roman"/>
          <w:sz w:val="24"/>
          <w:szCs w:val="24"/>
        </w:rPr>
        <w:t xml:space="preserve"> </w:t>
      </w:r>
      <w:r w:rsidRPr="001C731D">
        <w:rPr>
          <w:rFonts w:ascii="Times New Roman" w:hAnsi="Times New Roman" w:cs="Times New Roman"/>
          <w:sz w:val="24"/>
          <w:szCs w:val="24"/>
        </w:rPr>
        <w:t>2 lekarzy na umowę zlecenie,</w:t>
      </w:r>
      <w:r w:rsidR="002064F3">
        <w:rPr>
          <w:rFonts w:ascii="Times New Roman" w:hAnsi="Times New Roman" w:cs="Times New Roman"/>
          <w:sz w:val="24"/>
          <w:szCs w:val="24"/>
        </w:rPr>
        <w:t xml:space="preserve"> </w:t>
      </w:r>
      <w:r w:rsidRPr="001C731D">
        <w:rPr>
          <w:rFonts w:ascii="Times New Roman" w:hAnsi="Times New Roman" w:cs="Times New Roman"/>
          <w:sz w:val="24"/>
          <w:szCs w:val="24"/>
        </w:rPr>
        <w:t>2 pielęgniarki środowiskowo - rodzinne,</w:t>
      </w:r>
    </w:p>
    <w:p w:rsidR="00E23AD4" w:rsidRPr="001C731D" w:rsidRDefault="00937F5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położna środowiskowo - rodzinna,</w:t>
      </w:r>
      <w:r w:rsidR="002064F3">
        <w:rPr>
          <w:rFonts w:ascii="Times New Roman" w:hAnsi="Times New Roman" w:cs="Times New Roman"/>
          <w:sz w:val="24"/>
          <w:szCs w:val="24"/>
        </w:rPr>
        <w:t xml:space="preserve"> </w:t>
      </w:r>
      <w:r w:rsidRPr="001C731D">
        <w:rPr>
          <w:rFonts w:ascii="Times New Roman" w:hAnsi="Times New Roman" w:cs="Times New Roman"/>
          <w:sz w:val="24"/>
          <w:szCs w:val="24"/>
        </w:rPr>
        <w:t>pielęgniarka w środo</w:t>
      </w:r>
      <w:r w:rsidR="00AB6DF4">
        <w:rPr>
          <w:rFonts w:ascii="Times New Roman" w:hAnsi="Times New Roman" w:cs="Times New Roman"/>
          <w:sz w:val="24"/>
          <w:szCs w:val="24"/>
        </w:rPr>
        <w:t xml:space="preserve">wisku nauczania i wychowania, </w:t>
      </w:r>
      <w:r w:rsidRPr="001C731D">
        <w:rPr>
          <w:rFonts w:ascii="Times New Roman" w:hAnsi="Times New Roman" w:cs="Times New Roman"/>
          <w:sz w:val="24"/>
          <w:szCs w:val="24"/>
        </w:rPr>
        <w:t>technik analityki medycznej,</w:t>
      </w:r>
      <w:r w:rsidR="00AB6DF4">
        <w:rPr>
          <w:rFonts w:ascii="Times New Roman" w:hAnsi="Times New Roman" w:cs="Times New Roman"/>
          <w:sz w:val="24"/>
          <w:szCs w:val="24"/>
        </w:rPr>
        <w:t xml:space="preserve"> </w:t>
      </w:r>
      <w:r w:rsidRPr="001C731D">
        <w:rPr>
          <w:rFonts w:ascii="Times New Roman" w:hAnsi="Times New Roman" w:cs="Times New Roman"/>
          <w:sz w:val="24"/>
          <w:szCs w:val="24"/>
        </w:rPr>
        <w:t>rejestratorka,</w:t>
      </w:r>
      <w:r w:rsidR="00AB6DF4">
        <w:rPr>
          <w:rFonts w:ascii="Times New Roman" w:hAnsi="Times New Roman" w:cs="Times New Roman"/>
          <w:sz w:val="24"/>
          <w:szCs w:val="24"/>
        </w:rPr>
        <w:t xml:space="preserve"> </w:t>
      </w:r>
      <w:r w:rsidRPr="001C731D">
        <w:rPr>
          <w:rFonts w:ascii="Times New Roman" w:hAnsi="Times New Roman" w:cs="Times New Roman"/>
          <w:sz w:val="24"/>
          <w:szCs w:val="24"/>
        </w:rPr>
        <w:t>sprzątaczka,</w:t>
      </w:r>
      <w:r w:rsidR="00AB6DF4">
        <w:rPr>
          <w:rFonts w:ascii="Times New Roman" w:hAnsi="Times New Roman" w:cs="Times New Roman"/>
          <w:sz w:val="24"/>
          <w:szCs w:val="24"/>
        </w:rPr>
        <w:t xml:space="preserve"> </w:t>
      </w:r>
      <w:r w:rsidRPr="001C731D">
        <w:rPr>
          <w:rFonts w:ascii="Times New Roman" w:hAnsi="Times New Roman" w:cs="Times New Roman"/>
          <w:sz w:val="24"/>
          <w:szCs w:val="24"/>
        </w:rPr>
        <w:t>kierowca karetki.</w:t>
      </w:r>
    </w:p>
    <w:p w:rsidR="00E23AD4" w:rsidRPr="001C731D" w:rsidRDefault="00E23AD4" w:rsidP="001C731D">
      <w:pPr>
        <w:pStyle w:val="Akapitzlist"/>
        <w:spacing w:after="0" w:line="360" w:lineRule="auto"/>
        <w:ind w:left="0"/>
        <w:jc w:val="both"/>
        <w:rPr>
          <w:rFonts w:ascii="Times New Roman" w:hAnsi="Times New Roman" w:cs="Times New Roman"/>
          <w:sz w:val="24"/>
          <w:szCs w:val="24"/>
        </w:rPr>
      </w:pPr>
    </w:p>
    <w:p w:rsidR="00E23AD4" w:rsidRPr="001C731D" w:rsidRDefault="003807AB" w:rsidP="001C731D">
      <w:pPr>
        <w:pStyle w:val="Nagwek2"/>
        <w:spacing w:before="0" w:after="240" w:line="360" w:lineRule="auto"/>
        <w:rPr>
          <w:rFonts w:ascii="Times New Roman" w:hAnsi="Times New Roman" w:cs="Times New Roman"/>
          <w:sz w:val="24"/>
          <w:szCs w:val="24"/>
        </w:rPr>
      </w:pPr>
      <w:bookmarkStart w:id="51" w:name="_Toc380437827"/>
      <w:bookmarkStart w:id="52" w:name="_Toc412799191"/>
      <w:r w:rsidRPr="001C731D">
        <w:rPr>
          <w:rFonts w:ascii="Times New Roman" w:hAnsi="Times New Roman" w:cs="Times New Roman"/>
          <w:sz w:val="24"/>
          <w:szCs w:val="24"/>
        </w:rPr>
        <w:t xml:space="preserve">5.4. </w:t>
      </w:r>
      <w:r w:rsidR="00074491">
        <w:rPr>
          <w:rFonts w:ascii="Times New Roman" w:hAnsi="Times New Roman" w:cs="Times New Roman"/>
          <w:sz w:val="24"/>
          <w:szCs w:val="24"/>
        </w:rPr>
        <w:t>Pomoc</w:t>
      </w:r>
      <w:r w:rsidRPr="001C731D">
        <w:rPr>
          <w:rFonts w:ascii="Times New Roman" w:hAnsi="Times New Roman" w:cs="Times New Roman"/>
          <w:sz w:val="24"/>
          <w:szCs w:val="24"/>
        </w:rPr>
        <w:t xml:space="preserve"> społeczna</w:t>
      </w:r>
      <w:bookmarkEnd w:id="51"/>
      <w:bookmarkEnd w:id="52"/>
      <w:r w:rsidR="00357821" w:rsidRPr="001C731D">
        <w:rPr>
          <w:rFonts w:ascii="Times New Roman" w:hAnsi="Times New Roman" w:cs="Times New Roman"/>
          <w:sz w:val="24"/>
          <w:szCs w:val="24"/>
        </w:rPr>
        <w:tab/>
      </w:r>
    </w:p>
    <w:p w:rsidR="001E685A" w:rsidRPr="001C731D" w:rsidRDefault="00A65956" w:rsidP="001E685A">
      <w:pPr>
        <w:spacing w:before="240" w:after="0" w:line="360" w:lineRule="auto"/>
        <w:rPr>
          <w:rFonts w:ascii="Times New Roman" w:hAnsi="Times New Roman" w:cs="Times New Roman"/>
          <w:b/>
          <w:sz w:val="24"/>
          <w:szCs w:val="24"/>
          <w:u w:val="single"/>
        </w:rPr>
      </w:pPr>
      <w:r w:rsidRPr="001C731D">
        <w:rPr>
          <w:rFonts w:ascii="Times New Roman" w:hAnsi="Times New Roman" w:cs="Times New Roman"/>
          <w:b/>
          <w:sz w:val="24"/>
          <w:szCs w:val="24"/>
          <w:u w:val="single"/>
        </w:rPr>
        <w:t>Gminny Ośrodek Pomocy Społecznej w Wildze</w:t>
      </w:r>
    </w:p>
    <w:p w:rsidR="00AD644E" w:rsidRDefault="00A65956" w:rsidP="001E685A">
      <w:pPr>
        <w:spacing w:before="240"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Zgodnie z zarządzeniem nr 45/2011 Wójta Gminy Wilga z dnia 24 października 2011 r. w sprawie zatwierdzenia Regulaminu Organizacyjnego Gminnego Ośrodka Pomocy Społecznej w Wildze </w:t>
      </w:r>
      <w:r w:rsidRPr="001C731D">
        <w:rPr>
          <w:rFonts w:ascii="Times New Roman" w:hAnsi="Times New Roman" w:cs="Times New Roman"/>
          <w:i/>
          <w:sz w:val="24"/>
          <w:szCs w:val="24"/>
        </w:rPr>
        <w:t xml:space="preserve">misją Ośrodka jest zapewnienie sprawnego i fachowego realizowania zadań własnych gminy, jak i zleconych w zakresie pomocy społecznej </w:t>
      </w:r>
      <w:r w:rsidR="00AD644E" w:rsidRPr="001C731D">
        <w:rPr>
          <w:rFonts w:ascii="Times New Roman" w:hAnsi="Times New Roman" w:cs="Times New Roman"/>
          <w:i/>
          <w:sz w:val="24"/>
          <w:szCs w:val="24"/>
        </w:rPr>
        <w:t xml:space="preserve">w rozumieniu ustawy          o pomocy społecznej oraz innych ustaw. </w:t>
      </w:r>
      <w:r w:rsidR="00AD644E" w:rsidRPr="001C731D">
        <w:rPr>
          <w:rFonts w:ascii="Times New Roman" w:hAnsi="Times New Roman" w:cs="Times New Roman"/>
          <w:sz w:val="24"/>
          <w:szCs w:val="24"/>
        </w:rPr>
        <w:tab/>
      </w:r>
    </w:p>
    <w:p w:rsidR="001E685A" w:rsidRPr="001C731D" w:rsidRDefault="001E685A" w:rsidP="00AB6DF4">
      <w:pPr>
        <w:spacing w:after="0" w:line="360" w:lineRule="auto"/>
        <w:jc w:val="both"/>
        <w:rPr>
          <w:rFonts w:ascii="Times New Roman" w:hAnsi="Times New Roman" w:cs="Times New Roman"/>
          <w:sz w:val="24"/>
          <w:szCs w:val="24"/>
        </w:rPr>
      </w:pPr>
    </w:p>
    <w:p w:rsidR="00AD644E" w:rsidRPr="001C731D" w:rsidRDefault="00AD644E"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Według wyżej cytowanego zarządzenia celami działania Ośrodka są:</w:t>
      </w:r>
    </w:p>
    <w:p w:rsidR="00AD644E" w:rsidRPr="001C731D" w:rsidRDefault="00AD644E" w:rsidP="00560BC7">
      <w:pPr>
        <w:pStyle w:val="Akapitzlist"/>
        <w:numPr>
          <w:ilvl w:val="0"/>
          <w:numId w:val="4"/>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wsparcie osób i rodzin w wysiłkach zmierzających do zaspokojenia niezbędnych potrzeb życiowych i umożliwienie im życia w warunkach odpowiadających godności człowieka;</w:t>
      </w:r>
    </w:p>
    <w:p w:rsidR="00AD644E" w:rsidRPr="001C731D" w:rsidRDefault="00AD644E" w:rsidP="00560BC7">
      <w:pPr>
        <w:pStyle w:val="Akapitzlist"/>
        <w:numPr>
          <w:ilvl w:val="0"/>
          <w:numId w:val="4"/>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 xml:space="preserve">umożliwienie osobom i rodzinom  przezwyciężenia trudnych sytuacji życiowych, których nie są w stanie pokonać, wykorzystując własne uprawnienia, zasoby </w:t>
      </w:r>
      <w:r w:rsidR="00E44140" w:rsidRPr="001C731D">
        <w:rPr>
          <w:rFonts w:ascii="Times New Roman" w:hAnsi="Times New Roman" w:cs="Times New Roman"/>
          <w:i/>
          <w:sz w:val="24"/>
          <w:szCs w:val="24"/>
        </w:rPr>
        <w:t xml:space="preserve">                </w:t>
      </w:r>
      <w:r w:rsidRPr="001C731D">
        <w:rPr>
          <w:rFonts w:ascii="Times New Roman" w:hAnsi="Times New Roman" w:cs="Times New Roman"/>
          <w:i/>
          <w:sz w:val="24"/>
          <w:szCs w:val="24"/>
        </w:rPr>
        <w:t>i możliwości,</w:t>
      </w:r>
    </w:p>
    <w:p w:rsidR="00AD644E" w:rsidRPr="001C731D" w:rsidRDefault="00AD644E" w:rsidP="00560BC7">
      <w:pPr>
        <w:pStyle w:val="Akapitzlist"/>
        <w:numPr>
          <w:ilvl w:val="0"/>
          <w:numId w:val="4"/>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analiza i ocena zjawisk rodzących zapotrzebowanie na świadczenia pomocy społecznej,</w:t>
      </w:r>
    </w:p>
    <w:p w:rsidR="00AD644E" w:rsidRPr="001C731D" w:rsidRDefault="00AD644E" w:rsidP="00560BC7">
      <w:pPr>
        <w:pStyle w:val="Akapitzlist"/>
        <w:numPr>
          <w:ilvl w:val="0"/>
          <w:numId w:val="4"/>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realizacja zadań wynikających z rozeznanych potrzeb społecznych,</w:t>
      </w:r>
    </w:p>
    <w:p w:rsidR="00AD644E" w:rsidRPr="001C731D" w:rsidRDefault="00AD644E" w:rsidP="00560BC7">
      <w:pPr>
        <w:pStyle w:val="Akapitzlist"/>
        <w:numPr>
          <w:ilvl w:val="0"/>
          <w:numId w:val="4"/>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rozwijanie nowych form pomocy społecznej i samopomocy w ramach zidentyfikowanych potrzeb.</w:t>
      </w:r>
    </w:p>
    <w:p w:rsidR="009C155E" w:rsidRDefault="009C155E" w:rsidP="001C731D">
      <w:pPr>
        <w:pStyle w:val="Akapitzlist"/>
        <w:spacing w:after="0" w:line="360" w:lineRule="auto"/>
        <w:ind w:left="0"/>
        <w:jc w:val="both"/>
        <w:rPr>
          <w:rFonts w:ascii="Times New Roman" w:hAnsi="Times New Roman" w:cs="Times New Roman"/>
          <w:sz w:val="24"/>
          <w:szCs w:val="24"/>
          <w:u w:val="single"/>
        </w:rPr>
      </w:pPr>
    </w:p>
    <w:p w:rsidR="009C155E" w:rsidRDefault="009C155E" w:rsidP="001C731D">
      <w:pPr>
        <w:pStyle w:val="Akapitzlist"/>
        <w:spacing w:after="0" w:line="360" w:lineRule="auto"/>
        <w:ind w:left="0"/>
        <w:jc w:val="both"/>
        <w:rPr>
          <w:rFonts w:ascii="Times New Roman" w:hAnsi="Times New Roman" w:cs="Times New Roman"/>
          <w:sz w:val="24"/>
          <w:szCs w:val="24"/>
          <w:u w:val="single"/>
        </w:rPr>
      </w:pPr>
    </w:p>
    <w:p w:rsidR="001E685A" w:rsidRDefault="001E685A" w:rsidP="001C731D">
      <w:pPr>
        <w:pStyle w:val="Akapitzlist"/>
        <w:spacing w:after="0" w:line="360" w:lineRule="auto"/>
        <w:ind w:left="0"/>
        <w:jc w:val="both"/>
        <w:rPr>
          <w:rFonts w:ascii="Times New Roman" w:hAnsi="Times New Roman" w:cs="Times New Roman"/>
          <w:sz w:val="24"/>
          <w:szCs w:val="24"/>
          <w:u w:val="single"/>
        </w:rPr>
      </w:pPr>
    </w:p>
    <w:p w:rsidR="001E685A" w:rsidRDefault="001E685A" w:rsidP="001C731D">
      <w:pPr>
        <w:pStyle w:val="Akapitzlist"/>
        <w:spacing w:after="0" w:line="360" w:lineRule="auto"/>
        <w:ind w:left="0"/>
        <w:jc w:val="both"/>
        <w:rPr>
          <w:rFonts w:ascii="Times New Roman" w:hAnsi="Times New Roman" w:cs="Times New Roman"/>
          <w:sz w:val="24"/>
          <w:szCs w:val="24"/>
          <w:u w:val="single"/>
        </w:rPr>
      </w:pPr>
    </w:p>
    <w:p w:rsidR="00D06413" w:rsidRDefault="00D06413" w:rsidP="001C731D">
      <w:pPr>
        <w:pStyle w:val="Akapitzlist"/>
        <w:spacing w:after="0" w:line="360" w:lineRule="auto"/>
        <w:ind w:left="0"/>
        <w:jc w:val="both"/>
        <w:rPr>
          <w:rFonts w:ascii="Times New Roman" w:hAnsi="Times New Roman" w:cs="Times New Roman"/>
          <w:sz w:val="24"/>
          <w:szCs w:val="24"/>
          <w:u w:val="single"/>
        </w:rPr>
      </w:pPr>
      <w:r w:rsidRPr="00AB6DF4">
        <w:rPr>
          <w:rFonts w:ascii="Times New Roman" w:hAnsi="Times New Roman" w:cs="Times New Roman"/>
          <w:sz w:val="24"/>
          <w:szCs w:val="24"/>
          <w:u w:val="single"/>
        </w:rPr>
        <w:lastRenderedPageBreak/>
        <w:t>Fundusz alimentacyjny</w:t>
      </w:r>
    </w:p>
    <w:p w:rsidR="00D06413" w:rsidRPr="00074491" w:rsidRDefault="00D06413" w:rsidP="00074491">
      <w:pPr>
        <w:pStyle w:val="Akapitzlist"/>
        <w:spacing w:after="0" w:line="360" w:lineRule="auto"/>
        <w:ind w:left="0"/>
        <w:rPr>
          <w:rFonts w:ascii="Times New Roman" w:hAnsi="Times New Roman" w:cs="Times New Roman"/>
          <w:i/>
          <w:sz w:val="20"/>
          <w:szCs w:val="20"/>
        </w:rPr>
      </w:pPr>
      <w:r w:rsidRPr="00074491">
        <w:rPr>
          <w:rFonts w:ascii="Times New Roman" w:hAnsi="Times New Roman" w:cs="Times New Roman"/>
          <w:i/>
          <w:sz w:val="20"/>
          <w:szCs w:val="20"/>
        </w:rPr>
        <w:t>Tabela: Wydatki na świadczenia z funduszu alimentacyjnego poniesione ze środków budżetu państwa oraz liczba wypłaconych świadcz</w:t>
      </w:r>
      <w:r w:rsidR="00E715C4">
        <w:rPr>
          <w:rFonts w:ascii="Times New Roman" w:hAnsi="Times New Roman" w:cs="Times New Roman"/>
          <w:i/>
          <w:sz w:val="20"/>
          <w:szCs w:val="20"/>
        </w:rPr>
        <w:t>eń</w:t>
      </w:r>
      <w:r w:rsidR="00190322">
        <w:rPr>
          <w:rFonts w:ascii="Times New Roman" w:hAnsi="Times New Roman" w:cs="Times New Roman"/>
          <w:i/>
          <w:sz w:val="20"/>
          <w:szCs w:val="20"/>
        </w:rPr>
        <w:t xml:space="preserve">. Dane zbiorcze dla lat 2011-2013 </w:t>
      </w:r>
      <w:r w:rsidRPr="00074491">
        <w:rPr>
          <w:rFonts w:ascii="Times New Roman" w:hAnsi="Times New Roman" w:cs="Times New Roman"/>
          <w:i/>
          <w:sz w:val="20"/>
          <w:szCs w:val="20"/>
        </w:rPr>
        <w:t xml:space="preserve"> na podst. sprawozdań GOPS w Wildze.</w:t>
      </w:r>
    </w:p>
    <w:tbl>
      <w:tblPr>
        <w:tblStyle w:val="redniecieniowanie2akcent5"/>
        <w:tblW w:w="5000" w:type="pct"/>
        <w:tblBorders>
          <w:insideH w:val="single" w:sz="4" w:space="0" w:color="auto"/>
          <w:insideV w:val="single" w:sz="4" w:space="0" w:color="auto"/>
        </w:tblBorders>
        <w:tblLook w:val="04A0"/>
      </w:tblPr>
      <w:tblGrid>
        <w:gridCol w:w="4078"/>
        <w:gridCol w:w="1910"/>
        <w:gridCol w:w="1650"/>
        <w:gridCol w:w="1650"/>
      </w:tblGrid>
      <w:tr w:rsidR="00E715C4" w:rsidRPr="001C731D" w:rsidTr="00DE31C3">
        <w:trPr>
          <w:cnfStyle w:val="100000000000"/>
        </w:trPr>
        <w:tc>
          <w:tcPr>
            <w:cnfStyle w:val="001000000100"/>
            <w:tcW w:w="2196" w:type="pct"/>
          </w:tcPr>
          <w:p w:rsidR="00E715C4" w:rsidRPr="00074491" w:rsidRDefault="00E715C4" w:rsidP="00074491">
            <w:pPr>
              <w:pStyle w:val="Akapitzlist"/>
              <w:spacing w:line="276" w:lineRule="auto"/>
              <w:ind w:left="0"/>
              <w:rPr>
                <w:rFonts w:ascii="Times New Roman" w:hAnsi="Times New Roman" w:cs="Times New Roman"/>
                <w:b w:val="0"/>
                <w:color w:val="auto"/>
                <w:sz w:val="24"/>
                <w:szCs w:val="24"/>
              </w:rPr>
            </w:pPr>
          </w:p>
        </w:tc>
        <w:tc>
          <w:tcPr>
            <w:tcW w:w="1028" w:type="pct"/>
            <w:vAlign w:val="center"/>
          </w:tcPr>
          <w:p w:rsidR="00E715C4" w:rsidRPr="00074491" w:rsidRDefault="00E715C4" w:rsidP="001E685A">
            <w:pPr>
              <w:pStyle w:val="Akapitzlist"/>
              <w:spacing w:line="360" w:lineRule="auto"/>
              <w:ind w:left="0"/>
              <w:jc w:val="center"/>
              <w:cnfStyle w:val="100000000000"/>
              <w:rPr>
                <w:rFonts w:ascii="Times New Roman" w:hAnsi="Times New Roman" w:cs="Times New Roman"/>
                <w:color w:val="auto"/>
                <w:sz w:val="24"/>
                <w:szCs w:val="24"/>
              </w:rPr>
            </w:pPr>
            <w:r w:rsidRPr="00074491">
              <w:rPr>
                <w:rFonts w:ascii="Times New Roman" w:hAnsi="Times New Roman" w:cs="Times New Roman"/>
                <w:color w:val="auto"/>
                <w:sz w:val="24"/>
                <w:szCs w:val="24"/>
              </w:rPr>
              <w:t>2011</w:t>
            </w:r>
          </w:p>
        </w:tc>
        <w:tc>
          <w:tcPr>
            <w:tcW w:w="888" w:type="pct"/>
            <w:vAlign w:val="center"/>
          </w:tcPr>
          <w:p w:rsidR="00E715C4" w:rsidRPr="00074491" w:rsidRDefault="00E715C4" w:rsidP="001E685A">
            <w:pPr>
              <w:pStyle w:val="Akapitzlist"/>
              <w:spacing w:line="360" w:lineRule="auto"/>
              <w:ind w:left="0"/>
              <w:jc w:val="center"/>
              <w:cnfStyle w:val="100000000000"/>
              <w:rPr>
                <w:rFonts w:ascii="Times New Roman" w:hAnsi="Times New Roman" w:cs="Times New Roman"/>
                <w:color w:val="auto"/>
                <w:sz w:val="24"/>
                <w:szCs w:val="24"/>
              </w:rPr>
            </w:pPr>
            <w:r w:rsidRPr="00074491">
              <w:rPr>
                <w:rFonts w:ascii="Times New Roman" w:hAnsi="Times New Roman" w:cs="Times New Roman"/>
                <w:color w:val="auto"/>
                <w:sz w:val="24"/>
                <w:szCs w:val="24"/>
              </w:rPr>
              <w:t>2012</w:t>
            </w:r>
          </w:p>
        </w:tc>
        <w:tc>
          <w:tcPr>
            <w:tcW w:w="888" w:type="pct"/>
            <w:vAlign w:val="center"/>
          </w:tcPr>
          <w:p w:rsidR="00E715C4" w:rsidRPr="00E715C4" w:rsidRDefault="00E715C4" w:rsidP="001E685A">
            <w:pPr>
              <w:pStyle w:val="Akapitzlist"/>
              <w:spacing w:line="360" w:lineRule="auto"/>
              <w:ind w:left="0"/>
              <w:jc w:val="center"/>
              <w:cnfStyle w:val="100000000000"/>
              <w:rPr>
                <w:rFonts w:ascii="Times New Roman" w:hAnsi="Times New Roman" w:cs="Times New Roman"/>
                <w:color w:val="auto"/>
                <w:sz w:val="24"/>
                <w:szCs w:val="24"/>
              </w:rPr>
            </w:pPr>
            <w:r w:rsidRPr="00E715C4">
              <w:rPr>
                <w:rFonts w:ascii="Times New Roman" w:hAnsi="Times New Roman" w:cs="Times New Roman"/>
                <w:color w:val="auto"/>
                <w:sz w:val="24"/>
                <w:szCs w:val="24"/>
              </w:rPr>
              <w:t>2013</w:t>
            </w:r>
          </w:p>
        </w:tc>
      </w:tr>
      <w:tr w:rsidR="00E715C4" w:rsidRPr="001C731D" w:rsidTr="00DE31C3">
        <w:trPr>
          <w:cnfStyle w:val="000000100000"/>
        </w:trPr>
        <w:tc>
          <w:tcPr>
            <w:cnfStyle w:val="001000000000"/>
            <w:tcW w:w="2196" w:type="pct"/>
          </w:tcPr>
          <w:p w:rsidR="00E715C4" w:rsidRPr="00074491" w:rsidRDefault="00E715C4"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Wypłacone świadczenia           z funduszu alimentacyjnego (w zł), z tego na osobę uprawnioną w wieku:</w:t>
            </w:r>
          </w:p>
        </w:tc>
        <w:tc>
          <w:tcPr>
            <w:tcW w:w="1028" w:type="pct"/>
            <w:vAlign w:val="center"/>
          </w:tcPr>
          <w:p w:rsidR="00E715C4" w:rsidRPr="00074491" w:rsidRDefault="00E715C4" w:rsidP="001E685A">
            <w:pPr>
              <w:pStyle w:val="Akapitzlist"/>
              <w:spacing w:line="360"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81 410</w:t>
            </w:r>
          </w:p>
        </w:tc>
        <w:tc>
          <w:tcPr>
            <w:tcW w:w="888" w:type="pct"/>
            <w:vAlign w:val="center"/>
          </w:tcPr>
          <w:p w:rsidR="00E715C4" w:rsidRPr="00074491" w:rsidRDefault="00E715C4" w:rsidP="001E685A">
            <w:pPr>
              <w:pStyle w:val="Akapitzlist"/>
              <w:spacing w:line="360"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79 590</w:t>
            </w:r>
          </w:p>
        </w:tc>
        <w:tc>
          <w:tcPr>
            <w:tcW w:w="888" w:type="pct"/>
            <w:vAlign w:val="center"/>
          </w:tcPr>
          <w:p w:rsidR="00E715C4" w:rsidRPr="00E715C4" w:rsidRDefault="00E715C4" w:rsidP="001E685A">
            <w:pPr>
              <w:pStyle w:val="Akapitzlist"/>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92 750</w:t>
            </w:r>
          </w:p>
        </w:tc>
      </w:tr>
      <w:tr w:rsidR="00E715C4" w:rsidRPr="001C731D" w:rsidTr="00DE31C3">
        <w:tc>
          <w:tcPr>
            <w:cnfStyle w:val="001000000000"/>
            <w:tcW w:w="2196" w:type="pct"/>
          </w:tcPr>
          <w:p w:rsidR="00E715C4" w:rsidRPr="00074491" w:rsidRDefault="00E715C4"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0-17 lat</w:t>
            </w:r>
          </w:p>
        </w:tc>
        <w:tc>
          <w:tcPr>
            <w:tcW w:w="1028" w:type="pct"/>
            <w:vAlign w:val="center"/>
          </w:tcPr>
          <w:p w:rsidR="00E715C4" w:rsidRPr="00074491" w:rsidRDefault="00E715C4" w:rsidP="00DE31C3">
            <w:pPr>
              <w:pStyle w:val="Akapitzlist"/>
              <w:spacing w:line="360"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65 290</w:t>
            </w:r>
          </w:p>
        </w:tc>
        <w:tc>
          <w:tcPr>
            <w:tcW w:w="888" w:type="pct"/>
            <w:vAlign w:val="center"/>
          </w:tcPr>
          <w:p w:rsidR="00E715C4" w:rsidRPr="00074491" w:rsidRDefault="00E715C4" w:rsidP="00DE31C3">
            <w:pPr>
              <w:pStyle w:val="Akapitzlist"/>
              <w:spacing w:line="360"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66 950</w:t>
            </w:r>
          </w:p>
        </w:tc>
        <w:tc>
          <w:tcPr>
            <w:tcW w:w="888" w:type="pct"/>
            <w:vAlign w:val="center"/>
          </w:tcPr>
          <w:p w:rsidR="00E715C4" w:rsidRPr="00E715C4" w:rsidRDefault="00E715C4" w:rsidP="00DE31C3">
            <w:pPr>
              <w:pStyle w:val="Akapitzlist"/>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76 100</w:t>
            </w:r>
          </w:p>
        </w:tc>
      </w:tr>
      <w:tr w:rsidR="00E715C4" w:rsidRPr="001C731D" w:rsidTr="00DE31C3">
        <w:trPr>
          <w:cnfStyle w:val="000000100000"/>
        </w:trPr>
        <w:tc>
          <w:tcPr>
            <w:cnfStyle w:val="001000000000"/>
            <w:tcW w:w="2196" w:type="pct"/>
          </w:tcPr>
          <w:p w:rsidR="00E715C4" w:rsidRPr="00074491" w:rsidRDefault="00E715C4"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18-24 lat</w:t>
            </w:r>
          </w:p>
        </w:tc>
        <w:tc>
          <w:tcPr>
            <w:tcW w:w="1028" w:type="pct"/>
            <w:vAlign w:val="center"/>
          </w:tcPr>
          <w:p w:rsidR="00E715C4" w:rsidRPr="00074491" w:rsidRDefault="00E715C4" w:rsidP="00DE31C3">
            <w:pPr>
              <w:pStyle w:val="Akapitzlist"/>
              <w:spacing w:line="360"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16 120</w:t>
            </w:r>
          </w:p>
        </w:tc>
        <w:tc>
          <w:tcPr>
            <w:tcW w:w="888" w:type="pct"/>
            <w:vAlign w:val="center"/>
          </w:tcPr>
          <w:p w:rsidR="00E715C4" w:rsidRPr="00074491" w:rsidRDefault="00E715C4" w:rsidP="00DE31C3">
            <w:pPr>
              <w:pStyle w:val="Akapitzlist"/>
              <w:spacing w:line="360"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12 640</w:t>
            </w:r>
          </w:p>
        </w:tc>
        <w:tc>
          <w:tcPr>
            <w:tcW w:w="888" w:type="pct"/>
            <w:vAlign w:val="center"/>
          </w:tcPr>
          <w:p w:rsidR="00E715C4" w:rsidRPr="00E715C4" w:rsidRDefault="00E715C4" w:rsidP="00DE31C3">
            <w:pPr>
              <w:pStyle w:val="Akapitzlist"/>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16 650</w:t>
            </w:r>
          </w:p>
        </w:tc>
      </w:tr>
      <w:tr w:rsidR="00E715C4" w:rsidRPr="001C731D" w:rsidTr="00DE31C3">
        <w:tc>
          <w:tcPr>
            <w:cnfStyle w:val="001000000000"/>
            <w:tcW w:w="2196" w:type="pct"/>
          </w:tcPr>
          <w:p w:rsidR="00E715C4" w:rsidRPr="00074491" w:rsidRDefault="00E715C4"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Liczba wypłaconych świadczeń</w:t>
            </w:r>
          </w:p>
        </w:tc>
        <w:tc>
          <w:tcPr>
            <w:tcW w:w="1028" w:type="pct"/>
            <w:vAlign w:val="center"/>
          </w:tcPr>
          <w:p w:rsidR="00E715C4" w:rsidRPr="00074491" w:rsidRDefault="00E715C4" w:rsidP="00DE31C3">
            <w:pPr>
              <w:pStyle w:val="Akapitzlist"/>
              <w:spacing w:line="360"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295</w:t>
            </w:r>
          </w:p>
        </w:tc>
        <w:tc>
          <w:tcPr>
            <w:tcW w:w="888" w:type="pct"/>
            <w:vAlign w:val="center"/>
          </w:tcPr>
          <w:p w:rsidR="00E715C4" w:rsidRPr="00074491" w:rsidRDefault="00E715C4" w:rsidP="00DE31C3">
            <w:pPr>
              <w:pStyle w:val="Akapitzlist"/>
              <w:spacing w:line="360"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283</w:t>
            </w:r>
          </w:p>
        </w:tc>
        <w:tc>
          <w:tcPr>
            <w:tcW w:w="888" w:type="pct"/>
            <w:vAlign w:val="center"/>
          </w:tcPr>
          <w:p w:rsidR="00E715C4" w:rsidRPr="00E715C4" w:rsidRDefault="00E715C4" w:rsidP="00DE31C3">
            <w:pPr>
              <w:pStyle w:val="Akapitzlist"/>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265</w:t>
            </w:r>
          </w:p>
        </w:tc>
      </w:tr>
    </w:tbl>
    <w:p w:rsidR="00D06413" w:rsidRPr="001C731D" w:rsidRDefault="00D06413" w:rsidP="001C731D">
      <w:pPr>
        <w:pStyle w:val="Akapitzlist"/>
        <w:spacing w:after="0" w:line="360" w:lineRule="auto"/>
        <w:ind w:left="0"/>
        <w:jc w:val="both"/>
        <w:rPr>
          <w:rFonts w:ascii="Times New Roman" w:hAnsi="Times New Roman" w:cs="Times New Roman"/>
          <w:sz w:val="24"/>
          <w:szCs w:val="24"/>
        </w:rPr>
      </w:pPr>
    </w:p>
    <w:p w:rsidR="008D6A92" w:rsidRPr="00AB6DF4" w:rsidRDefault="00E44140" w:rsidP="001C731D">
      <w:pPr>
        <w:pStyle w:val="Akapitzlist"/>
        <w:spacing w:after="0" w:line="360" w:lineRule="auto"/>
        <w:ind w:left="0"/>
        <w:jc w:val="both"/>
        <w:rPr>
          <w:rFonts w:ascii="Times New Roman" w:hAnsi="Times New Roman" w:cs="Times New Roman"/>
          <w:sz w:val="24"/>
          <w:szCs w:val="24"/>
          <w:u w:val="single"/>
        </w:rPr>
      </w:pPr>
      <w:r w:rsidRPr="00AB6DF4">
        <w:rPr>
          <w:rFonts w:ascii="Times New Roman" w:hAnsi="Times New Roman" w:cs="Times New Roman"/>
          <w:sz w:val="24"/>
          <w:szCs w:val="24"/>
          <w:u w:val="single"/>
        </w:rPr>
        <w:t xml:space="preserve">Świadczenia rodzinne </w:t>
      </w:r>
    </w:p>
    <w:p w:rsidR="00E44140" w:rsidRPr="00074491" w:rsidRDefault="005D1870" w:rsidP="001C731D">
      <w:pPr>
        <w:pStyle w:val="Akapitzlist"/>
        <w:spacing w:after="0" w:line="360" w:lineRule="auto"/>
        <w:ind w:left="0"/>
        <w:jc w:val="both"/>
        <w:rPr>
          <w:rFonts w:ascii="Times New Roman" w:hAnsi="Times New Roman" w:cs="Times New Roman"/>
          <w:i/>
          <w:sz w:val="20"/>
          <w:szCs w:val="20"/>
        </w:rPr>
      </w:pPr>
      <w:r w:rsidRPr="00074491">
        <w:rPr>
          <w:rFonts w:ascii="Times New Roman" w:hAnsi="Times New Roman" w:cs="Times New Roman"/>
          <w:i/>
          <w:sz w:val="20"/>
          <w:szCs w:val="20"/>
        </w:rPr>
        <w:t xml:space="preserve">Tabela: Wydatki na świadczenia rodzinne finansowane z dotacji celowej z budżetu państwa (kwoty </w:t>
      </w:r>
      <w:r w:rsidR="003F1483">
        <w:rPr>
          <w:rFonts w:ascii="Times New Roman" w:hAnsi="Times New Roman" w:cs="Times New Roman"/>
          <w:i/>
          <w:sz w:val="20"/>
          <w:szCs w:val="20"/>
        </w:rPr>
        <w:t xml:space="preserve">w zł) . Dane zbiorcze z lat 2011-2013 </w:t>
      </w:r>
      <w:r w:rsidRPr="00074491">
        <w:rPr>
          <w:rFonts w:ascii="Times New Roman" w:hAnsi="Times New Roman" w:cs="Times New Roman"/>
          <w:i/>
          <w:sz w:val="20"/>
          <w:szCs w:val="20"/>
        </w:rPr>
        <w:t>na podst. sprawozdań GOPS Wilga.</w:t>
      </w:r>
    </w:p>
    <w:tbl>
      <w:tblPr>
        <w:tblStyle w:val="redniecieniowanie2akcent5"/>
        <w:tblW w:w="5000" w:type="pct"/>
        <w:tblBorders>
          <w:insideH w:val="single" w:sz="4" w:space="0" w:color="auto"/>
          <w:insideV w:val="single" w:sz="4" w:space="0" w:color="auto"/>
        </w:tblBorders>
        <w:tblLook w:val="04A0"/>
      </w:tblPr>
      <w:tblGrid>
        <w:gridCol w:w="3655"/>
        <w:gridCol w:w="1521"/>
        <w:gridCol w:w="2056"/>
        <w:gridCol w:w="2056"/>
      </w:tblGrid>
      <w:tr w:rsidR="003F1483" w:rsidRPr="001C731D" w:rsidTr="00DE31C3">
        <w:trPr>
          <w:cnfStyle w:val="100000000000"/>
        </w:trPr>
        <w:tc>
          <w:tcPr>
            <w:cnfStyle w:val="001000000100"/>
            <w:tcW w:w="1967" w:type="pct"/>
          </w:tcPr>
          <w:p w:rsidR="003F1483" w:rsidRPr="00074491" w:rsidRDefault="003F1483" w:rsidP="00074491">
            <w:pPr>
              <w:pStyle w:val="Akapitzlist"/>
              <w:spacing w:line="276" w:lineRule="auto"/>
              <w:ind w:left="0"/>
              <w:jc w:val="both"/>
              <w:rPr>
                <w:rFonts w:ascii="Times New Roman" w:hAnsi="Times New Roman" w:cs="Times New Roman"/>
                <w:b w:val="0"/>
                <w:color w:val="auto"/>
                <w:sz w:val="24"/>
                <w:szCs w:val="24"/>
              </w:rPr>
            </w:pPr>
          </w:p>
        </w:tc>
        <w:tc>
          <w:tcPr>
            <w:tcW w:w="819" w:type="pct"/>
            <w:vAlign w:val="center"/>
          </w:tcPr>
          <w:p w:rsidR="003F1483" w:rsidRPr="002C7075" w:rsidRDefault="003F1483" w:rsidP="001E685A">
            <w:pPr>
              <w:pStyle w:val="Akapitzlist"/>
              <w:spacing w:line="276" w:lineRule="auto"/>
              <w:ind w:left="0"/>
              <w:jc w:val="center"/>
              <w:cnfStyle w:val="100000000000"/>
              <w:rPr>
                <w:rFonts w:ascii="Times New Roman" w:hAnsi="Times New Roman" w:cs="Times New Roman"/>
                <w:color w:val="auto"/>
                <w:sz w:val="24"/>
                <w:szCs w:val="24"/>
              </w:rPr>
            </w:pPr>
            <w:r w:rsidRPr="002C7075">
              <w:rPr>
                <w:rFonts w:ascii="Times New Roman" w:hAnsi="Times New Roman" w:cs="Times New Roman"/>
                <w:color w:val="auto"/>
                <w:sz w:val="24"/>
                <w:szCs w:val="24"/>
              </w:rPr>
              <w:t>2011</w:t>
            </w:r>
          </w:p>
        </w:tc>
        <w:tc>
          <w:tcPr>
            <w:tcW w:w="1107" w:type="pct"/>
            <w:vAlign w:val="center"/>
          </w:tcPr>
          <w:p w:rsidR="003F1483" w:rsidRPr="002C7075" w:rsidRDefault="003F1483" w:rsidP="001E685A">
            <w:pPr>
              <w:pStyle w:val="Akapitzlist"/>
              <w:spacing w:line="276" w:lineRule="auto"/>
              <w:ind w:left="0"/>
              <w:jc w:val="center"/>
              <w:cnfStyle w:val="100000000000"/>
              <w:rPr>
                <w:rFonts w:ascii="Times New Roman" w:hAnsi="Times New Roman" w:cs="Times New Roman"/>
                <w:color w:val="auto"/>
                <w:sz w:val="24"/>
                <w:szCs w:val="24"/>
              </w:rPr>
            </w:pPr>
            <w:r w:rsidRPr="002C7075">
              <w:rPr>
                <w:rFonts w:ascii="Times New Roman" w:hAnsi="Times New Roman" w:cs="Times New Roman"/>
                <w:color w:val="auto"/>
                <w:sz w:val="24"/>
                <w:szCs w:val="24"/>
              </w:rPr>
              <w:t>2012</w:t>
            </w:r>
          </w:p>
        </w:tc>
        <w:tc>
          <w:tcPr>
            <w:tcW w:w="1107" w:type="pct"/>
            <w:vAlign w:val="center"/>
          </w:tcPr>
          <w:p w:rsidR="003F1483" w:rsidRPr="002C7075" w:rsidRDefault="003F1483" w:rsidP="001E685A">
            <w:pPr>
              <w:pStyle w:val="Akapitzlist"/>
              <w:ind w:left="0"/>
              <w:jc w:val="center"/>
              <w:cnfStyle w:val="100000000000"/>
              <w:rPr>
                <w:rFonts w:ascii="Times New Roman" w:hAnsi="Times New Roman" w:cs="Times New Roman"/>
                <w:color w:val="auto"/>
                <w:sz w:val="24"/>
                <w:szCs w:val="24"/>
              </w:rPr>
            </w:pPr>
            <w:r w:rsidRPr="002C7075">
              <w:rPr>
                <w:rFonts w:ascii="Times New Roman" w:hAnsi="Times New Roman" w:cs="Times New Roman"/>
                <w:color w:val="auto"/>
                <w:sz w:val="24"/>
                <w:szCs w:val="24"/>
              </w:rPr>
              <w:t>2013</w:t>
            </w:r>
          </w:p>
        </w:tc>
      </w:tr>
      <w:tr w:rsidR="003F1483" w:rsidRPr="001C731D" w:rsidTr="00DE31C3">
        <w:trPr>
          <w:cnfStyle w:val="000000100000"/>
        </w:trPr>
        <w:tc>
          <w:tcPr>
            <w:cnfStyle w:val="001000000000"/>
            <w:tcW w:w="1967" w:type="pct"/>
          </w:tcPr>
          <w:p w:rsidR="003F1483" w:rsidRPr="00074491" w:rsidRDefault="003F1483" w:rsidP="00074491">
            <w:pPr>
              <w:pStyle w:val="Akapitzlist"/>
              <w:spacing w:line="276" w:lineRule="auto"/>
              <w:ind w:left="0"/>
              <w:jc w:val="both"/>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Zasiłki rodzinne</w:t>
            </w:r>
          </w:p>
        </w:tc>
        <w:tc>
          <w:tcPr>
            <w:tcW w:w="819" w:type="pct"/>
            <w:vAlign w:val="center"/>
          </w:tcPr>
          <w:p w:rsidR="003F1483" w:rsidRPr="00074491" w:rsidRDefault="003F1483"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589 374</w:t>
            </w:r>
          </w:p>
        </w:tc>
        <w:tc>
          <w:tcPr>
            <w:tcW w:w="1107" w:type="pct"/>
            <w:vAlign w:val="center"/>
          </w:tcPr>
          <w:p w:rsidR="003F1483" w:rsidRPr="00074491" w:rsidRDefault="003F1483"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561 592</w:t>
            </w:r>
          </w:p>
        </w:tc>
        <w:tc>
          <w:tcPr>
            <w:tcW w:w="1107" w:type="pct"/>
            <w:vAlign w:val="center"/>
          </w:tcPr>
          <w:p w:rsidR="003F1483" w:rsidRPr="003F1483" w:rsidRDefault="003F1483"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596 675</w:t>
            </w:r>
          </w:p>
        </w:tc>
      </w:tr>
      <w:tr w:rsidR="003F1483" w:rsidRPr="001C731D" w:rsidTr="00DE31C3">
        <w:tc>
          <w:tcPr>
            <w:cnfStyle w:val="001000000000"/>
            <w:tcW w:w="1967" w:type="pct"/>
          </w:tcPr>
          <w:p w:rsidR="003F1483" w:rsidRPr="00074491" w:rsidRDefault="003F1483" w:rsidP="00074491">
            <w:pPr>
              <w:pStyle w:val="Akapitzlist"/>
              <w:spacing w:line="276" w:lineRule="auto"/>
              <w:ind w:left="0"/>
              <w:jc w:val="both"/>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Dodatki do zasiłków rodzinnych</w:t>
            </w:r>
          </w:p>
        </w:tc>
        <w:tc>
          <w:tcPr>
            <w:tcW w:w="819" w:type="pct"/>
            <w:vAlign w:val="center"/>
          </w:tcPr>
          <w:p w:rsidR="003F1483" w:rsidRPr="00074491" w:rsidRDefault="003F1483"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373 905</w:t>
            </w:r>
          </w:p>
        </w:tc>
        <w:tc>
          <w:tcPr>
            <w:tcW w:w="1107" w:type="pct"/>
            <w:vAlign w:val="center"/>
          </w:tcPr>
          <w:p w:rsidR="003F1483" w:rsidRPr="00074491" w:rsidRDefault="003F1483"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345 133</w:t>
            </w:r>
          </w:p>
        </w:tc>
        <w:tc>
          <w:tcPr>
            <w:tcW w:w="1107" w:type="pct"/>
            <w:vAlign w:val="center"/>
          </w:tcPr>
          <w:p w:rsidR="003F1483" w:rsidRPr="003F1483" w:rsidRDefault="003F1483" w:rsidP="001E685A">
            <w:pPr>
              <w:pStyle w:val="Akapitzlist"/>
              <w:ind w:left="0"/>
              <w:jc w:val="center"/>
              <w:cnfStyle w:val="000000000000"/>
              <w:rPr>
                <w:rFonts w:ascii="Times New Roman" w:hAnsi="Times New Roman" w:cs="Times New Roman"/>
                <w:sz w:val="24"/>
                <w:szCs w:val="24"/>
              </w:rPr>
            </w:pPr>
            <w:r>
              <w:rPr>
                <w:rFonts w:ascii="Times New Roman" w:hAnsi="Times New Roman" w:cs="Times New Roman"/>
                <w:sz w:val="24"/>
                <w:szCs w:val="24"/>
              </w:rPr>
              <w:t>331 771</w:t>
            </w:r>
          </w:p>
        </w:tc>
      </w:tr>
      <w:tr w:rsidR="003F1483" w:rsidRPr="001C731D" w:rsidTr="00DE31C3">
        <w:trPr>
          <w:cnfStyle w:val="000000100000"/>
        </w:trPr>
        <w:tc>
          <w:tcPr>
            <w:cnfStyle w:val="001000000000"/>
            <w:tcW w:w="1967" w:type="pct"/>
          </w:tcPr>
          <w:p w:rsidR="003F1483" w:rsidRPr="00074491" w:rsidRDefault="003F1483" w:rsidP="00074491">
            <w:pPr>
              <w:pStyle w:val="Akapitzlist"/>
              <w:spacing w:line="276" w:lineRule="auto"/>
              <w:ind w:left="0"/>
              <w:jc w:val="both"/>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 xml:space="preserve">Świadczenia opiekuńcze (zasiłki pielęgnacyjne + świadczenia pielęgnacyjne) </w:t>
            </w:r>
          </w:p>
        </w:tc>
        <w:tc>
          <w:tcPr>
            <w:tcW w:w="819" w:type="pct"/>
            <w:vAlign w:val="center"/>
          </w:tcPr>
          <w:p w:rsidR="003F1483" w:rsidRPr="00074491" w:rsidRDefault="003F1483"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290 769</w:t>
            </w:r>
          </w:p>
        </w:tc>
        <w:tc>
          <w:tcPr>
            <w:tcW w:w="1107" w:type="pct"/>
            <w:vAlign w:val="center"/>
          </w:tcPr>
          <w:p w:rsidR="003F1483" w:rsidRPr="00074491" w:rsidRDefault="003F1483"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285 223</w:t>
            </w:r>
          </w:p>
        </w:tc>
        <w:tc>
          <w:tcPr>
            <w:tcW w:w="1107" w:type="pct"/>
            <w:vAlign w:val="center"/>
          </w:tcPr>
          <w:p w:rsidR="003F1483" w:rsidRPr="003F1483" w:rsidRDefault="003F1483"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287 860</w:t>
            </w:r>
          </w:p>
        </w:tc>
      </w:tr>
      <w:tr w:rsidR="003F1483" w:rsidRPr="001C731D" w:rsidTr="00DE31C3">
        <w:tc>
          <w:tcPr>
            <w:cnfStyle w:val="001000000000"/>
            <w:tcW w:w="1967" w:type="pct"/>
          </w:tcPr>
          <w:p w:rsidR="003F1483" w:rsidRPr="00074491" w:rsidRDefault="003F1483" w:rsidP="00074491">
            <w:pPr>
              <w:pStyle w:val="Akapitzlist"/>
              <w:spacing w:line="276" w:lineRule="auto"/>
              <w:ind w:left="0"/>
              <w:jc w:val="both"/>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Jednorazowa zapomoga z tytułu urodzenia się dziecka</w:t>
            </w:r>
          </w:p>
        </w:tc>
        <w:tc>
          <w:tcPr>
            <w:tcW w:w="819" w:type="pct"/>
            <w:vAlign w:val="center"/>
          </w:tcPr>
          <w:p w:rsidR="003F1483" w:rsidRPr="00074491" w:rsidRDefault="003F1483"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55 000</w:t>
            </w:r>
          </w:p>
        </w:tc>
        <w:tc>
          <w:tcPr>
            <w:tcW w:w="1107" w:type="pct"/>
            <w:vAlign w:val="center"/>
          </w:tcPr>
          <w:p w:rsidR="003F1483" w:rsidRPr="00074491" w:rsidRDefault="003F1483"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52 000</w:t>
            </w:r>
          </w:p>
        </w:tc>
        <w:tc>
          <w:tcPr>
            <w:tcW w:w="1107" w:type="pct"/>
            <w:vAlign w:val="center"/>
          </w:tcPr>
          <w:p w:rsidR="003F1483" w:rsidRPr="003F1483" w:rsidRDefault="003F1483" w:rsidP="001E685A">
            <w:pPr>
              <w:pStyle w:val="Akapitzlist"/>
              <w:ind w:left="0"/>
              <w:jc w:val="center"/>
              <w:cnfStyle w:val="000000000000"/>
              <w:rPr>
                <w:rFonts w:ascii="Times New Roman" w:hAnsi="Times New Roman" w:cs="Times New Roman"/>
                <w:sz w:val="24"/>
                <w:szCs w:val="24"/>
              </w:rPr>
            </w:pPr>
            <w:r>
              <w:rPr>
                <w:rFonts w:ascii="Times New Roman" w:hAnsi="Times New Roman" w:cs="Times New Roman"/>
                <w:sz w:val="24"/>
                <w:szCs w:val="24"/>
              </w:rPr>
              <w:t>42 000</w:t>
            </w:r>
          </w:p>
        </w:tc>
      </w:tr>
      <w:tr w:rsidR="003F1483" w:rsidRPr="001C731D" w:rsidTr="00DE31C3">
        <w:trPr>
          <w:cnfStyle w:val="000000100000"/>
        </w:trPr>
        <w:tc>
          <w:tcPr>
            <w:cnfStyle w:val="001000000000"/>
            <w:tcW w:w="1967" w:type="pct"/>
          </w:tcPr>
          <w:p w:rsidR="003F1483" w:rsidRPr="00074491" w:rsidRDefault="003F1483" w:rsidP="00074491">
            <w:pPr>
              <w:pStyle w:val="Akapitzlist"/>
              <w:spacing w:line="276" w:lineRule="auto"/>
              <w:ind w:left="0"/>
              <w:jc w:val="both"/>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Razem</w:t>
            </w:r>
          </w:p>
        </w:tc>
        <w:tc>
          <w:tcPr>
            <w:tcW w:w="819" w:type="pct"/>
            <w:vAlign w:val="center"/>
          </w:tcPr>
          <w:p w:rsidR="003F1483" w:rsidRPr="00074491" w:rsidRDefault="003F1483"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1 309 048</w:t>
            </w:r>
          </w:p>
        </w:tc>
        <w:tc>
          <w:tcPr>
            <w:tcW w:w="1107" w:type="pct"/>
            <w:vAlign w:val="center"/>
          </w:tcPr>
          <w:p w:rsidR="003F1483" w:rsidRPr="00074491" w:rsidRDefault="003F1483"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1 243 948</w:t>
            </w:r>
          </w:p>
        </w:tc>
        <w:tc>
          <w:tcPr>
            <w:tcW w:w="1107" w:type="pct"/>
            <w:vAlign w:val="center"/>
          </w:tcPr>
          <w:p w:rsidR="003F1483" w:rsidRPr="003F1483" w:rsidRDefault="003F1483"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1 258 306</w:t>
            </w:r>
          </w:p>
        </w:tc>
      </w:tr>
    </w:tbl>
    <w:p w:rsidR="005D1870" w:rsidRPr="001C731D" w:rsidRDefault="005D1870" w:rsidP="001C731D">
      <w:pPr>
        <w:pStyle w:val="Akapitzlist"/>
        <w:spacing w:after="0" w:line="360" w:lineRule="auto"/>
        <w:ind w:left="0"/>
        <w:jc w:val="both"/>
        <w:rPr>
          <w:rFonts w:ascii="Times New Roman" w:hAnsi="Times New Roman" w:cs="Times New Roman"/>
          <w:sz w:val="24"/>
          <w:szCs w:val="24"/>
        </w:rPr>
      </w:pPr>
    </w:p>
    <w:p w:rsidR="00D06413" w:rsidRPr="001C731D" w:rsidRDefault="00D06413" w:rsidP="001C731D">
      <w:pPr>
        <w:pStyle w:val="Akapitzlist"/>
        <w:spacing w:after="0" w:line="360" w:lineRule="auto"/>
        <w:ind w:left="0"/>
        <w:jc w:val="both"/>
        <w:rPr>
          <w:rFonts w:ascii="Times New Roman" w:hAnsi="Times New Roman" w:cs="Times New Roman"/>
          <w:sz w:val="24"/>
          <w:szCs w:val="24"/>
        </w:rPr>
      </w:pPr>
    </w:p>
    <w:p w:rsidR="00AD644E" w:rsidRPr="00A820C0" w:rsidRDefault="00A820C0" w:rsidP="001C731D">
      <w:pPr>
        <w:pStyle w:val="Akapitzlist"/>
        <w:spacing w:after="0" w:line="360" w:lineRule="auto"/>
        <w:ind w:left="0"/>
        <w:jc w:val="both"/>
        <w:rPr>
          <w:rFonts w:ascii="Times New Roman" w:hAnsi="Times New Roman" w:cs="Times New Roman"/>
          <w:sz w:val="24"/>
          <w:szCs w:val="24"/>
        </w:rPr>
      </w:pPr>
      <w:r w:rsidRPr="00A820C0">
        <w:rPr>
          <w:rFonts w:ascii="Times New Roman" w:hAnsi="Times New Roman" w:cs="Times New Roman"/>
          <w:sz w:val="24"/>
          <w:szCs w:val="24"/>
        </w:rPr>
        <w:t>Program „P</w:t>
      </w:r>
      <w:r w:rsidR="00AB6DF4" w:rsidRPr="00A820C0">
        <w:rPr>
          <w:rFonts w:ascii="Times New Roman" w:hAnsi="Times New Roman" w:cs="Times New Roman"/>
          <w:sz w:val="24"/>
          <w:szCs w:val="24"/>
        </w:rPr>
        <w:t>omoc państwa w zakresie dożywiania"</w:t>
      </w:r>
    </w:p>
    <w:p w:rsidR="00161B5B" w:rsidRPr="00074491" w:rsidRDefault="00534F2D" w:rsidP="00074491">
      <w:pPr>
        <w:pStyle w:val="Akapitzlist"/>
        <w:spacing w:after="0" w:line="360" w:lineRule="auto"/>
        <w:ind w:left="0"/>
        <w:rPr>
          <w:rFonts w:ascii="Times New Roman" w:hAnsi="Times New Roman" w:cs="Times New Roman"/>
          <w:i/>
          <w:sz w:val="20"/>
          <w:szCs w:val="20"/>
        </w:rPr>
      </w:pPr>
      <w:r w:rsidRPr="00074491">
        <w:rPr>
          <w:rFonts w:ascii="Times New Roman" w:hAnsi="Times New Roman" w:cs="Times New Roman"/>
          <w:i/>
          <w:sz w:val="20"/>
          <w:szCs w:val="20"/>
        </w:rPr>
        <w:t>Tabela: Najważniejsze ogólne informacje z realizacji prog</w:t>
      </w:r>
      <w:r w:rsidR="00285855">
        <w:rPr>
          <w:rFonts w:ascii="Times New Roman" w:hAnsi="Times New Roman" w:cs="Times New Roman"/>
          <w:i/>
          <w:sz w:val="20"/>
          <w:szCs w:val="20"/>
        </w:rPr>
        <w:t>ramu. Dane zbiorcze dla lat 2011-2013</w:t>
      </w:r>
      <w:r w:rsidRPr="00074491">
        <w:rPr>
          <w:rFonts w:ascii="Times New Roman" w:hAnsi="Times New Roman" w:cs="Times New Roman"/>
          <w:i/>
          <w:sz w:val="20"/>
          <w:szCs w:val="20"/>
        </w:rPr>
        <w:t>.</w:t>
      </w:r>
    </w:p>
    <w:tbl>
      <w:tblPr>
        <w:tblStyle w:val="redniecieniowanie2akcent4"/>
        <w:tblW w:w="5000" w:type="pct"/>
        <w:tblBorders>
          <w:insideH w:val="single" w:sz="4" w:space="0" w:color="auto"/>
          <w:insideV w:val="single" w:sz="4" w:space="0" w:color="auto"/>
        </w:tblBorders>
        <w:tblLook w:val="04A0"/>
      </w:tblPr>
      <w:tblGrid>
        <w:gridCol w:w="5318"/>
        <w:gridCol w:w="1302"/>
        <w:gridCol w:w="1334"/>
        <w:gridCol w:w="1334"/>
      </w:tblGrid>
      <w:tr w:rsidR="00285855" w:rsidRPr="001C731D" w:rsidTr="00DE31C3">
        <w:trPr>
          <w:cnfStyle w:val="100000000000"/>
        </w:trPr>
        <w:tc>
          <w:tcPr>
            <w:cnfStyle w:val="0010000001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p>
        </w:tc>
        <w:tc>
          <w:tcPr>
            <w:tcW w:w="701" w:type="pct"/>
            <w:vAlign w:val="center"/>
          </w:tcPr>
          <w:p w:rsidR="00285855" w:rsidRPr="002C7075" w:rsidRDefault="00285855" w:rsidP="001E685A">
            <w:pPr>
              <w:pStyle w:val="Akapitzlist"/>
              <w:spacing w:line="276" w:lineRule="auto"/>
              <w:ind w:left="0"/>
              <w:jc w:val="center"/>
              <w:cnfStyle w:val="100000000000"/>
              <w:rPr>
                <w:rFonts w:ascii="Times New Roman" w:hAnsi="Times New Roman" w:cs="Times New Roman"/>
                <w:color w:val="auto"/>
                <w:sz w:val="24"/>
                <w:szCs w:val="24"/>
              </w:rPr>
            </w:pPr>
            <w:r w:rsidRPr="002C7075">
              <w:rPr>
                <w:rFonts w:ascii="Times New Roman" w:hAnsi="Times New Roman" w:cs="Times New Roman"/>
                <w:color w:val="auto"/>
                <w:sz w:val="24"/>
                <w:szCs w:val="24"/>
              </w:rPr>
              <w:t>2011</w:t>
            </w:r>
          </w:p>
        </w:tc>
        <w:tc>
          <w:tcPr>
            <w:tcW w:w="718" w:type="pct"/>
            <w:vAlign w:val="center"/>
          </w:tcPr>
          <w:p w:rsidR="00285855" w:rsidRPr="002C7075" w:rsidRDefault="00285855" w:rsidP="001E685A">
            <w:pPr>
              <w:pStyle w:val="Akapitzlist"/>
              <w:spacing w:line="276" w:lineRule="auto"/>
              <w:ind w:left="0"/>
              <w:jc w:val="center"/>
              <w:cnfStyle w:val="100000000000"/>
              <w:rPr>
                <w:rFonts w:ascii="Times New Roman" w:hAnsi="Times New Roman" w:cs="Times New Roman"/>
                <w:color w:val="auto"/>
                <w:sz w:val="24"/>
                <w:szCs w:val="24"/>
              </w:rPr>
            </w:pPr>
            <w:r w:rsidRPr="002C7075">
              <w:rPr>
                <w:rFonts w:ascii="Times New Roman" w:hAnsi="Times New Roman" w:cs="Times New Roman"/>
                <w:color w:val="auto"/>
                <w:sz w:val="24"/>
                <w:szCs w:val="24"/>
              </w:rPr>
              <w:t>2012</w:t>
            </w:r>
          </w:p>
        </w:tc>
        <w:tc>
          <w:tcPr>
            <w:tcW w:w="718" w:type="pct"/>
            <w:vAlign w:val="center"/>
          </w:tcPr>
          <w:p w:rsidR="00285855" w:rsidRPr="002C7075" w:rsidRDefault="00285855" w:rsidP="001E685A">
            <w:pPr>
              <w:pStyle w:val="Akapitzlist"/>
              <w:ind w:left="0"/>
              <w:jc w:val="center"/>
              <w:cnfStyle w:val="100000000000"/>
              <w:rPr>
                <w:rFonts w:ascii="Times New Roman" w:hAnsi="Times New Roman" w:cs="Times New Roman"/>
                <w:color w:val="auto"/>
                <w:sz w:val="24"/>
                <w:szCs w:val="24"/>
              </w:rPr>
            </w:pPr>
            <w:r w:rsidRPr="002C7075">
              <w:rPr>
                <w:rFonts w:ascii="Times New Roman" w:hAnsi="Times New Roman" w:cs="Times New Roman"/>
                <w:color w:val="auto"/>
                <w:sz w:val="24"/>
                <w:szCs w:val="24"/>
              </w:rPr>
              <w:t>2013</w:t>
            </w:r>
          </w:p>
        </w:tc>
      </w:tr>
      <w:tr w:rsidR="00285855" w:rsidRPr="001C731D" w:rsidTr="00DE31C3">
        <w:trPr>
          <w:cnfStyle w:val="000000100000"/>
          <w:trHeight w:val="650"/>
        </w:trPr>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Rzeczywista liczba osób objętych programem ogółem, w tym:</w:t>
            </w:r>
          </w:p>
        </w:tc>
        <w:tc>
          <w:tcPr>
            <w:tcW w:w="701"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88</w:t>
            </w:r>
          </w:p>
        </w:tc>
        <w:tc>
          <w:tcPr>
            <w:tcW w:w="718"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69</w:t>
            </w:r>
          </w:p>
        </w:tc>
        <w:tc>
          <w:tcPr>
            <w:tcW w:w="718" w:type="pct"/>
            <w:vAlign w:val="center"/>
          </w:tcPr>
          <w:p w:rsidR="00285855" w:rsidRPr="00285855" w:rsidRDefault="00285855"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73</w:t>
            </w:r>
          </w:p>
        </w:tc>
      </w:tr>
      <w:tr w:rsidR="00285855" w:rsidRPr="001C731D" w:rsidTr="00DE31C3">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-dzieci do 7. roku życia</w:t>
            </w:r>
          </w:p>
        </w:tc>
        <w:tc>
          <w:tcPr>
            <w:tcW w:w="701" w:type="pct"/>
            <w:vAlign w:val="center"/>
          </w:tcPr>
          <w:p w:rsidR="00285855" w:rsidRPr="00074491" w:rsidRDefault="00285855"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14</w:t>
            </w:r>
          </w:p>
        </w:tc>
        <w:tc>
          <w:tcPr>
            <w:tcW w:w="718" w:type="pct"/>
            <w:vAlign w:val="center"/>
          </w:tcPr>
          <w:p w:rsidR="00285855" w:rsidRPr="00074491" w:rsidRDefault="00285855"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13</w:t>
            </w:r>
          </w:p>
        </w:tc>
        <w:tc>
          <w:tcPr>
            <w:tcW w:w="718" w:type="pct"/>
            <w:vAlign w:val="center"/>
          </w:tcPr>
          <w:p w:rsidR="00285855" w:rsidRPr="00285855" w:rsidRDefault="00285855" w:rsidP="001E685A">
            <w:pPr>
              <w:pStyle w:val="Akapitzlist"/>
              <w:ind w:left="0"/>
              <w:jc w:val="center"/>
              <w:cnfStyle w:val="000000000000"/>
              <w:rPr>
                <w:rFonts w:ascii="Times New Roman" w:hAnsi="Times New Roman" w:cs="Times New Roman"/>
                <w:sz w:val="24"/>
                <w:szCs w:val="24"/>
              </w:rPr>
            </w:pPr>
            <w:r>
              <w:rPr>
                <w:rFonts w:ascii="Times New Roman" w:hAnsi="Times New Roman" w:cs="Times New Roman"/>
                <w:sz w:val="24"/>
                <w:szCs w:val="24"/>
              </w:rPr>
              <w:t>12</w:t>
            </w:r>
          </w:p>
        </w:tc>
      </w:tr>
      <w:tr w:rsidR="00285855" w:rsidRPr="001C731D" w:rsidTr="00DE31C3">
        <w:trPr>
          <w:cnfStyle w:val="000000100000"/>
        </w:trPr>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-uczniowie do czasu ukończenia szkoły ponadgimnazjalnej</w:t>
            </w:r>
          </w:p>
        </w:tc>
        <w:tc>
          <w:tcPr>
            <w:tcW w:w="701"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67</w:t>
            </w:r>
          </w:p>
        </w:tc>
        <w:tc>
          <w:tcPr>
            <w:tcW w:w="718"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55</w:t>
            </w:r>
          </w:p>
        </w:tc>
        <w:tc>
          <w:tcPr>
            <w:tcW w:w="718" w:type="pct"/>
            <w:vAlign w:val="center"/>
          </w:tcPr>
          <w:p w:rsidR="00285855" w:rsidRPr="00285855" w:rsidRDefault="00217729"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54</w:t>
            </w:r>
          </w:p>
        </w:tc>
      </w:tr>
      <w:tr w:rsidR="00285855" w:rsidRPr="001C731D" w:rsidTr="00DE31C3">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-pozostałe osoby otrzymujące pomoc na pods</w:t>
            </w:r>
            <w:r>
              <w:rPr>
                <w:rFonts w:ascii="Times New Roman" w:hAnsi="Times New Roman" w:cs="Times New Roman"/>
                <w:b w:val="0"/>
                <w:color w:val="auto"/>
                <w:sz w:val="24"/>
                <w:szCs w:val="24"/>
              </w:rPr>
              <w:t>t</w:t>
            </w:r>
            <w:r w:rsidRPr="00074491">
              <w:rPr>
                <w:rFonts w:ascii="Times New Roman" w:hAnsi="Times New Roman" w:cs="Times New Roman"/>
                <w:b w:val="0"/>
                <w:color w:val="auto"/>
                <w:sz w:val="24"/>
                <w:szCs w:val="24"/>
              </w:rPr>
              <w:t>. art. 7 ustawy o pomocy społecznej.</w:t>
            </w:r>
          </w:p>
        </w:tc>
        <w:tc>
          <w:tcPr>
            <w:tcW w:w="701" w:type="pct"/>
            <w:vAlign w:val="center"/>
          </w:tcPr>
          <w:p w:rsidR="00285855" w:rsidRPr="00074491" w:rsidRDefault="00285855"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7</w:t>
            </w:r>
          </w:p>
        </w:tc>
        <w:tc>
          <w:tcPr>
            <w:tcW w:w="718" w:type="pct"/>
            <w:vAlign w:val="center"/>
          </w:tcPr>
          <w:p w:rsidR="00285855" w:rsidRPr="00074491" w:rsidRDefault="00285855"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1</w:t>
            </w:r>
          </w:p>
        </w:tc>
        <w:tc>
          <w:tcPr>
            <w:tcW w:w="718" w:type="pct"/>
            <w:vAlign w:val="center"/>
          </w:tcPr>
          <w:p w:rsidR="00285855" w:rsidRPr="00285855" w:rsidRDefault="00285855" w:rsidP="001E685A">
            <w:pPr>
              <w:pStyle w:val="Akapitzlist"/>
              <w:ind w:left="0"/>
              <w:jc w:val="center"/>
              <w:cnfStyle w:val="000000000000"/>
              <w:rPr>
                <w:rFonts w:ascii="Times New Roman" w:hAnsi="Times New Roman" w:cs="Times New Roman"/>
                <w:sz w:val="24"/>
                <w:szCs w:val="24"/>
              </w:rPr>
            </w:pPr>
            <w:r>
              <w:rPr>
                <w:rFonts w:ascii="Times New Roman" w:hAnsi="Times New Roman" w:cs="Times New Roman"/>
                <w:sz w:val="24"/>
                <w:szCs w:val="24"/>
              </w:rPr>
              <w:t>7</w:t>
            </w:r>
          </w:p>
        </w:tc>
      </w:tr>
      <w:tr w:rsidR="00285855" w:rsidRPr="001C731D" w:rsidTr="00DE31C3">
        <w:trPr>
          <w:cnfStyle w:val="000000100000"/>
        </w:trPr>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Koszty programu ogółem (w zł),           z tego:</w:t>
            </w:r>
          </w:p>
        </w:tc>
        <w:tc>
          <w:tcPr>
            <w:tcW w:w="701"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47 449</w:t>
            </w:r>
          </w:p>
        </w:tc>
        <w:tc>
          <w:tcPr>
            <w:tcW w:w="718"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46 373</w:t>
            </w:r>
          </w:p>
        </w:tc>
        <w:tc>
          <w:tcPr>
            <w:tcW w:w="718" w:type="pct"/>
            <w:vAlign w:val="center"/>
          </w:tcPr>
          <w:p w:rsidR="00285855" w:rsidRPr="00285855" w:rsidRDefault="00285855"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41 747</w:t>
            </w:r>
          </w:p>
        </w:tc>
      </w:tr>
      <w:tr w:rsidR="00285855" w:rsidRPr="001C731D" w:rsidTr="00DE31C3">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-środki własne</w:t>
            </w:r>
          </w:p>
        </w:tc>
        <w:tc>
          <w:tcPr>
            <w:tcW w:w="701" w:type="pct"/>
            <w:vAlign w:val="center"/>
          </w:tcPr>
          <w:p w:rsidR="00285855" w:rsidRPr="00074491" w:rsidRDefault="00285855"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19 449</w:t>
            </w:r>
          </w:p>
        </w:tc>
        <w:tc>
          <w:tcPr>
            <w:tcW w:w="718" w:type="pct"/>
            <w:vAlign w:val="center"/>
          </w:tcPr>
          <w:p w:rsidR="00285855" w:rsidRPr="00074491" w:rsidRDefault="00285855" w:rsidP="001E685A">
            <w:pPr>
              <w:pStyle w:val="Akapitzlist"/>
              <w:spacing w:line="276" w:lineRule="auto"/>
              <w:ind w:left="0"/>
              <w:jc w:val="center"/>
              <w:cnfStyle w:val="000000000000"/>
              <w:rPr>
                <w:rFonts w:ascii="Times New Roman" w:hAnsi="Times New Roman" w:cs="Times New Roman"/>
                <w:sz w:val="24"/>
                <w:szCs w:val="24"/>
              </w:rPr>
            </w:pPr>
            <w:r w:rsidRPr="00074491">
              <w:rPr>
                <w:rFonts w:ascii="Times New Roman" w:hAnsi="Times New Roman" w:cs="Times New Roman"/>
                <w:sz w:val="24"/>
                <w:szCs w:val="24"/>
              </w:rPr>
              <w:t>19 699</w:t>
            </w:r>
          </w:p>
        </w:tc>
        <w:tc>
          <w:tcPr>
            <w:tcW w:w="718" w:type="pct"/>
            <w:vAlign w:val="center"/>
          </w:tcPr>
          <w:p w:rsidR="00285855" w:rsidRPr="00285855" w:rsidRDefault="00285855" w:rsidP="001E685A">
            <w:pPr>
              <w:pStyle w:val="Akapitzlist"/>
              <w:ind w:left="0"/>
              <w:jc w:val="center"/>
              <w:cnfStyle w:val="000000000000"/>
              <w:rPr>
                <w:rFonts w:ascii="Times New Roman" w:hAnsi="Times New Roman" w:cs="Times New Roman"/>
                <w:sz w:val="24"/>
                <w:szCs w:val="24"/>
              </w:rPr>
            </w:pPr>
            <w:r>
              <w:rPr>
                <w:rFonts w:ascii="Times New Roman" w:hAnsi="Times New Roman" w:cs="Times New Roman"/>
                <w:sz w:val="24"/>
                <w:szCs w:val="24"/>
              </w:rPr>
              <w:t>17 863</w:t>
            </w:r>
          </w:p>
        </w:tc>
      </w:tr>
      <w:tr w:rsidR="00285855" w:rsidRPr="001C731D" w:rsidTr="00DE31C3">
        <w:trPr>
          <w:cnfStyle w:val="000000100000"/>
        </w:trPr>
        <w:tc>
          <w:tcPr>
            <w:cnfStyle w:val="001000000000"/>
            <w:tcW w:w="2863" w:type="pct"/>
          </w:tcPr>
          <w:p w:rsidR="00285855" w:rsidRPr="00074491" w:rsidRDefault="00285855" w:rsidP="00074491">
            <w:pPr>
              <w:pStyle w:val="Akapitzlist"/>
              <w:spacing w:line="276" w:lineRule="auto"/>
              <w:ind w:left="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-dotacja</w:t>
            </w:r>
          </w:p>
        </w:tc>
        <w:tc>
          <w:tcPr>
            <w:tcW w:w="701"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28 000</w:t>
            </w:r>
          </w:p>
        </w:tc>
        <w:tc>
          <w:tcPr>
            <w:tcW w:w="718" w:type="pct"/>
            <w:vAlign w:val="center"/>
          </w:tcPr>
          <w:p w:rsidR="00285855" w:rsidRPr="00074491" w:rsidRDefault="00285855" w:rsidP="001E685A">
            <w:pPr>
              <w:pStyle w:val="Akapitzlist"/>
              <w:spacing w:line="276" w:lineRule="auto"/>
              <w:ind w:left="0"/>
              <w:jc w:val="center"/>
              <w:cnfStyle w:val="000000100000"/>
              <w:rPr>
                <w:rFonts w:ascii="Times New Roman" w:hAnsi="Times New Roman" w:cs="Times New Roman"/>
                <w:sz w:val="24"/>
                <w:szCs w:val="24"/>
              </w:rPr>
            </w:pPr>
            <w:r w:rsidRPr="00074491">
              <w:rPr>
                <w:rFonts w:ascii="Times New Roman" w:hAnsi="Times New Roman" w:cs="Times New Roman"/>
                <w:sz w:val="24"/>
                <w:szCs w:val="24"/>
              </w:rPr>
              <w:t>26 674</w:t>
            </w:r>
          </w:p>
        </w:tc>
        <w:tc>
          <w:tcPr>
            <w:tcW w:w="718" w:type="pct"/>
            <w:vAlign w:val="center"/>
          </w:tcPr>
          <w:p w:rsidR="00285855" w:rsidRPr="00285855" w:rsidRDefault="00285855" w:rsidP="001E685A">
            <w:pPr>
              <w:pStyle w:val="Akapitzlist"/>
              <w:ind w:left="0"/>
              <w:jc w:val="center"/>
              <w:cnfStyle w:val="000000100000"/>
              <w:rPr>
                <w:rFonts w:ascii="Times New Roman" w:hAnsi="Times New Roman" w:cs="Times New Roman"/>
                <w:sz w:val="24"/>
                <w:szCs w:val="24"/>
              </w:rPr>
            </w:pPr>
            <w:r>
              <w:rPr>
                <w:rFonts w:ascii="Times New Roman" w:hAnsi="Times New Roman" w:cs="Times New Roman"/>
                <w:sz w:val="24"/>
                <w:szCs w:val="24"/>
              </w:rPr>
              <w:t>23 884</w:t>
            </w:r>
          </w:p>
        </w:tc>
      </w:tr>
    </w:tbl>
    <w:p w:rsidR="00161B5B" w:rsidRPr="001C731D" w:rsidRDefault="00161B5B" w:rsidP="001C731D">
      <w:pPr>
        <w:pStyle w:val="Akapitzlist"/>
        <w:spacing w:after="0" w:line="360" w:lineRule="auto"/>
        <w:ind w:left="0"/>
        <w:jc w:val="both"/>
        <w:rPr>
          <w:rFonts w:ascii="Times New Roman" w:hAnsi="Times New Roman" w:cs="Times New Roman"/>
          <w:sz w:val="24"/>
          <w:szCs w:val="24"/>
        </w:rPr>
      </w:pPr>
    </w:p>
    <w:p w:rsidR="001E685A" w:rsidRDefault="00EF07CB" w:rsidP="001E685A">
      <w:pPr>
        <w:pStyle w:val="Akapitzlist"/>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W latach 2011-2012 miał miejsce</w:t>
      </w:r>
      <w:r w:rsidR="00534F2D" w:rsidRPr="001C731D">
        <w:rPr>
          <w:rFonts w:ascii="Times New Roman" w:hAnsi="Times New Roman" w:cs="Times New Roman"/>
          <w:sz w:val="24"/>
          <w:szCs w:val="24"/>
        </w:rPr>
        <w:t xml:space="preserve"> sp</w:t>
      </w:r>
      <w:r>
        <w:rPr>
          <w:rFonts w:ascii="Times New Roman" w:hAnsi="Times New Roman" w:cs="Times New Roman"/>
          <w:sz w:val="24"/>
          <w:szCs w:val="24"/>
        </w:rPr>
        <w:t xml:space="preserve">adek liczby osób korzystających </w:t>
      </w:r>
      <w:r w:rsidR="00534F2D" w:rsidRPr="001C731D">
        <w:rPr>
          <w:rFonts w:ascii="Times New Roman" w:hAnsi="Times New Roman" w:cs="Times New Roman"/>
          <w:sz w:val="24"/>
          <w:szCs w:val="24"/>
        </w:rPr>
        <w:t>z pomocy w ramach realizacji Programu ,,</w:t>
      </w:r>
      <w:r w:rsidR="00807923">
        <w:rPr>
          <w:rFonts w:ascii="Times New Roman" w:hAnsi="Times New Roman" w:cs="Times New Roman"/>
          <w:sz w:val="24"/>
          <w:szCs w:val="24"/>
        </w:rPr>
        <w:t>P</w:t>
      </w:r>
      <w:r w:rsidR="00807923" w:rsidRPr="00807923">
        <w:rPr>
          <w:rFonts w:ascii="Times New Roman" w:hAnsi="Times New Roman" w:cs="Times New Roman"/>
          <w:i/>
          <w:sz w:val="24"/>
          <w:szCs w:val="24"/>
        </w:rPr>
        <w:t>omoc państwa w zakresie dożywiania</w:t>
      </w:r>
      <w:r w:rsidR="008928EC">
        <w:rPr>
          <w:rFonts w:ascii="Times New Roman" w:hAnsi="Times New Roman" w:cs="Times New Roman"/>
          <w:sz w:val="24"/>
          <w:szCs w:val="24"/>
        </w:rPr>
        <w:t xml:space="preserve">". wzrost odnotowano w 2013 roku. </w:t>
      </w:r>
      <w:r w:rsidR="00534F2D" w:rsidRPr="001C731D">
        <w:rPr>
          <w:rFonts w:ascii="Times New Roman" w:hAnsi="Times New Roman" w:cs="Times New Roman"/>
          <w:sz w:val="24"/>
          <w:szCs w:val="24"/>
        </w:rPr>
        <w:t xml:space="preserve">Najliczniejszą część beneficjentów programu stanowią dzieci powyżej 7 roku życia. Działalność programu finansowana jest w większości dzięki dotacjom, w nieco mniejszej części przy udziale środków własnych. </w:t>
      </w:r>
    </w:p>
    <w:p w:rsidR="007D10DB" w:rsidRPr="001C731D" w:rsidRDefault="007D10DB" w:rsidP="001E685A">
      <w:pPr>
        <w:pStyle w:val="Akapitzlist"/>
        <w:spacing w:before="240"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Gmina </w:t>
      </w:r>
      <w:r w:rsidR="0073392B">
        <w:rPr>
          <w:rFonts w:ascii="Times New Roman" w:hAnsi="Times New Roman" w:cs="Times New Roman"/>
          <w:sz w:val="24"/>
          <w:szCs w:val="24"/>
        </w:rPr>
        <w:t>realizuje</w:t>
      </w:r>
      <w:r>
        <w:rPr>
          <w:rFonts w:ascii="Times New Roman" w:hAnsi="Times New Roman" w:cs="Times New Roman"/>
          <w:sz w:val="24"/>
          <w:szCs w:val="24"/>
        </w:rPr>
        <w:t xml:space="preserve"> następujące programy </w:t>
      </w:r>
      <w:r w:rsidR="0073392B">
        <w:rPr>
          <w:rFonts w:ascii="Times New Roman" w:hAnsi="Times New Roman" w:cs="Times New Roman"/>
          <w:sz w:val="24"/>
          <w:szCs w:val="24"/>
        </w:rPr>
        <w:t>zapobiegające problemom społecznym:</w:t>
      </w:r>
    </w:p>
    <w:p w:rsidR="00E23AD4" w:rsidRPr="00A820C0" w:rsidRDefault="00E23AD4" w:rsidP="001C731D">
      <w:pPr>
        <w:spacing w:after="0" w:line="360" w:lineRule="auto"/>
        <w:rPr>
          <w:rFonts w:ascii="Times New Roman" w:hAnsi="Times New Roman" w:cs="Times New Roman"/>
          <w:sz w:val="24"/>
          <w:szCs w:val="24"/>
          <w:u w:val="single"/>
        </w:rPr>
      </w:pPr>
      <w:r w:rsidRPr="00A820C0">
        <w:rPr>
          <w:rFonts w:ascii="Times New Roman" w:hAnsi="Times New Roman" w:cs="Times New Roman"/>
          <w:sz w:val="24"/>
          <w:szCs w:val="24"/>
          <w:u w:val="single"/>
        </w:rPr>
        <w:t>Gminny program wspierania rodziny na lata 2013-2015</w:t>
      </w:r>
    </w:p>
    <w:p w:rsidR="00CD3BAB" w:rsidRPr="001C731D" w:rsidRDefault="00CD3BAB" w:rsidP="001C731D">
      <w:pPr>
        <w:spacing w:after="0" w:line="360" w:lineRule="auto"/>
        <w:rPr>
          <w:rFonts w:ascii="Times New Roman" w:hAnsi="Times New Roman" w:cs="Times New Roman"/>
          <w:sz w:val="24"/>
          <w:szCs w:val="24"/>
        </w:rPr>
      </w:pPr>
      <w:r w:rsidRPr="001C731D">
        <w:rPr>
          <w:rFonts w:ascii="Times New Roman" w:hAnsi="Times New Roman" w:cs="Times New Roman"/>
          <w:sz w:val="24"/>
          <w:szCs w:val="24"/>
        </w:rPr>
        <w:tab/>
        <w:t>Głównym celem programu jest stworzenie efektywnego systemu wsparcia, służącego prawidłowemu wypełnianiu funkcji opiekuńczo-wychowawczych w Gminie Wilga.</w:t>
      </w:r>
    </w:p>
    <w:p w:rsidR="00CD3BAB" w:rsidRPr="001C731D" w:rsidRDefault="00CD3BAB" w:rsidP="001C731D">
      <w:p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Celami szczegółowymi są:</w:t>
      </w:r>
    </w:p>
    <w:p w:rsidR="00CD3BAB" w:rsidRPr="001C731D" w:rsidRDefault="00CD3BAB" w:rsidP="00560BC7">
      <w:pPr>
        <w:pStyle w:val="Akapitzlist"/>
        <w:numPr>
          <w:ilvl w:val="0"/>
          <w:numId w:val="20"/>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Diagnozowanie i monitoring skali potrzeb i problemów rodzin,</w:t>
      </w:r>
    </w:p>
    <w:p w:rsidR="00CD3BAB" w:rsidRPr="001C731D" w:rsidRDefault="00CD3BAB" w:rsidP="00560BC7">
      <w:pPr>
        <w:pStyle w:val="Akapitzlist"/>
        <w:numPr>
          <w:ilvl w:val="0"/>
          <w:numId w:val="20"/>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Poprawa funkcjonowania rodziny oraz warunków rozwoju dziecka w środowisku rodzinnym,</w:t>
      </w:r>
    </w:p>
    <w:p w:rsidR="00CD3BAB" w:rsidRPr="001C731D" w:rsidRDefault="00CD3BAB" w:rsidP="00560BC7">
      <w:pPr>
        <w:pStyle w:val="Akapitzlist"/>
        <w:numPr>
          <w:ilvl w:val="0"/>
          <w:numId w:val="20"/>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Tworzenie warunków sprzyjających umacnianiu instytucji rodziny i jej integracji.</w:t>
      </w:r>
    </w:p>
    <w:p w:rsidR="00CD3BAB" w:rsidRPr="001C731D" w:rsidRDefault="00CD3BAB" w:rsidP="00560BC7">
      <w:pPr>
        <w:pStyle w:val="Akapitzlist"/>
        <w:numPr>
          <w:ilvl w:val="0"/>
          <w:numId w:val="20"/>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Uwrażliwianie i aktywizowanie środowiska lokalnego na potrzeby dzieci i rodzin dysfunkcyjnych,</w:t>
      </w:r>
    </w:p>
    <w:p w:rsidR="00CD3BAB" w:rsidRPr="001C731D" w:rsidRDefault="00CD3BAB" w:rsidP="00560BC7">
      <w:pPr>
        <w:pStyle w:val="Akapitzlist"/>
        <w:numPr>
          <w:ilvl w:val="0"/>
          <w:numId w:val="20"/>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Promowanie rodziny, jako priorytetu w pracy instytucji i służb działających na jej rzecz.</w:t>
      </w:r>
    </w:p>
    <w:p w:rsidR="00CD3BAB" w:rsidRPr="001C731D" w:rsidRDefault="00CD3BAB" w:rsidP="001C731D">
      <w:pPr>
        <w:pStyle w:val="Akapitzlist"/>
        <w:spacing w:after="0" w:line="360" w:lineRule="auto"/>
        <w:ind w:left="0"/>
        <w:jc w:val="both"/>
        <w:rPr>
          <w:rFonts w:ascii="Times New Roman" w:hAnsi="Times New Roman" w:cs="Times New Roman"/>
          <w:i/>
          <w:sz w:val="24"/>
          <w:szCs w:val="24"/>
        </w:rPr>
      </w:pPr>
      <w:r w:rsidRPr="001C731D">
        <w:rPr>
          <w:rFonts w:ascii="Times New Roman" w:hAnsi="Times New Roman" w:cs="Times New Roman"/>
          <w:sz w:val="24"/>
          <w:szCs w:val="24"/>
        </w:rPr>
        <w:tab/>
        <w:t>Program finansowany jest ze środków własnych Gminy, zaplanowanych na dany rok budżetowy w GOPS, środków pochodzących z zezwoleń na sprzedaż napojów alkoholowych, dotacji z budżetu państwa</w:t>
      </w:r>
      <w:r w:rsidR="00FE4999" w:rsidRPr="001C731D">
        <w:rPr>
          <w:rFonts w:ascii="Times New Roman" w:hAnsi="Times New Roman" w:cs="Times New Roman"/>
          <w:sz w:val="24"/>
          <w:szCs w:val="24"/>
        </w:rPr>
        <w:t xml:space="preserve"> oraz </w:t>
      </w:r>
      <w:r w:rsidRPr="001C731D">
        <w:rPr>
          <w:rFonts w:ascii="Times New Roman" w:hAnsi="Times New Roman" w:cs="Times New Roman"/>
          <w:sz w:val="24"/>
          <w:szCs w:val="24"/>
        </w:rPr>
        <w:t>środków pozabudżetowych.</w:t>
      </w:r>
    </w:p>
    <w:p w:rsidR="00CD3BAB" w:rsidRPr="001C731D" w:rsidRDefault="00CD3BAB" w:rsidP="001C731D">
      <w:pPr>
        <w:pStyle w:val="Akapitzlist"/>
        <w:spacing w:after="0" w:line="360" w:lineRule="auto"/>
        <w:rPr>
          <w:rFonts w:ascii="Times New Roman" w:hAnsi="Times New Roman" w:cs="Times New Roman"/>
          <w:i/>
          <w:sz w:val="24"/>
          <w:szCs w:val="24"/>
        </w:rPr>
      </w:pPr>
    </w:p>
    <w:p w:rsidR="00E23AD4" w:rsidRPr="00A820C0" w:rsidRDefault="00E23AD4" w:rsidP="001C731D">
      <w:pPr>
        <w:spacing w:after="0" w:line="360" w:lineRule="auto"/>
        <w:rPr>
          <w:rFonts w:ascii="Times New Roman" w:hAnsi="Times New Roman" w:cs="Times New Roman"/>
          <w:i/>
          <w:sz w:val="24"/>
          <w:szCs w:val="24"/>
        </w:rPr>
      </w:pPr>
      <w:r w:rsidRPr="00A820C0">
        <w:rPr>
          <w:rFonts w:ascii="Times New Roman" w:hAnsi="Times New Roman" w:cs="Times New Roman"/>
          <w:sz w:val="24"/>
          <w:szCs w:val="24"/>
          <w:u w:val="single"/>
        </w:rPr>
        <w:t>Gminny Program Przeciwdziałania Przemocy w Rodzinie oraz Ochrony Ofiar Przemocy w Rodzinie na lata 2013-2017</w:t>
      </w:r>
      <w:r w:rsidR="00A820C0">
        <w:rPr>
          <w:rFonts w:ascii="Times New Roman" w:hAnsi="Times New Roman" w:cs="Times New Roman"/>
          <w:sz w:val="24"/>
          <w:szCs w:val="24"/>
          <w:u w:val="single"/>
        </w:rPr>
        <w:t xml:space="preserve"> - </w:t>
      </w:r>
      <w:r w:rsidRPr="00A820C0">
        <w:rPr>
          <w:rFonts w:ascii="Times New Roman" w:hAnsi="Times New Roman" w:cs="Times New Roman"/>
          <w:i/>
          <w:sz w:val="24"/>
          <w:szCs w:val="24"/>
        </w:rPr>
        <w:t xml:space="preserve">Kierunki działań </w:t>
      </w:r>
    </w:p>
    <w:p w:rsidR="00E23AD4" w:rsidRPr="001C731D" w:rsidRDefault="00E23AD4" w:rsidP="00560BC7">
      <w:pPr>
        <w:pStyle w:val="Akapitzlist"/>
        <w:numPr>
          <w:ilvl w:val="0"/>
          <w:numId w:val="19"/>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Budowanie zintegrowanego i skoordynowanego lokalnego systemu przeciwdziałania przemocy w rodzinie.</w:t>
      </w:r>
    </w:p>
    <w:p w:rsidR="00E23AD4" w:rsidRPr="001C731D" w:rsidRDefault="00E23AD4" w:rsidP="00560BC7">
      <w:pPr>
        <w:pStyle w:val="Akapitzlist"/>
        <w:numPr>
          <w:ilvl w:val="0"/>
          <w:numId w:val="19"/>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Diagnoza zjawiska przemocy na terenie Gminy Wilga.</w:t>
      </w:r>
    </w:p>
    <w:p w:rsidR="00E23AD4" w:rsidRPr="001C731D" w:rsidRDefault="00E23AD4" w:rsidP="00560BC7">
      <w:pPr>
        <w:pStyle w:val="Akapitzlist"/>
        <w:numPr>
          <w:ilvl w:val="0"/>
          <w:numId w:val="19"/>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Budowanie systemu wsparcia dla osób doświadczających przemocy w rodzinie.</w:t>
      </w:r>
    </w:p>
    <w:p w:rsidR="00E23AD4" w:rsidRPr="001C731D" w:rsidRDefault="00E23AD4" w:rsidP="00560BC7">
      <w:pPr>
        <w:pStyle w:val="Akapitzlist"/>
        <w:numPr>
          <w:ilvl w:val="0"/>
          <w:numId w:val="19"/>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Kształtowanie postaw społeczności lokalnej wobec przemocy w rodzinie i możliwości uzyskania pomocy poprzez działania informacyjno-edukacyjne.</w:t>
      </w:r>
    </w:p>
    <w:p w:rsidR="00E23AD4" w:rsidRPr="001C731D" w:rsidRDefault="00E23AD4" w:rsidP="00560BC7">
      <w:pPr>
        <w:pStyle w:val="Akapitzlist"/>
        <w:numPr>
          <w:ilvl w:val="0"/>
          <w:numId w:val="19"/>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Podniesienie poziomu wiedzy i umiejętności osób realizujących zadania związane z przeciwdziałaniem przemocy w rodzinie.</w:t>
      </w:r>
    </w:p>
    <w:p w:rsidR="00E23AD4" w:rsidRDefault="00E23AD4"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Celem głównym Programu jest stworzenie jednolitego systemu przeciwdziałania przemocy w rodzinie na terenie Gminy Wilga.</w:t>
      </w:r>
    </w:p>
    <w:p w:rsidR="0073392B" w:rsidRPr="00D22795" w:rsidRDefault="0073392B" w:rsidP="0073392B">
      <w:pPr>
        <w:spacing w:after="0" w:line="360" w:lineRule="auto"/>
        <w:jc w:val="both"/>
        <w:rPr>
          <w:rFonts w:ascii="Times New Roman" w:hAnsi="Times New Roman" w:cs="Times New Roman"/>
          <w:sz w:val="24"/>
          <w:szCs w:val="24"/>
          <w:u w:val="single"/>
        </w:rPr>
      </w:pPr>
      <w:r w:rsidRPr="00D22795">
        <w:rPr>
          <w:rFonts w:ascii="Times New Roman" w:hAnsi="Times New Roman" w:cs="Times New Roman"/>
          <w:sz w:val="24"/>
          <w:szCs w:val="24"/>
          <w:u w:val="single"/>
        </w:rPr>
        <w:lastRenderedPageBreak/>
        <w:t>Zespół Interdyscyplinarny ds. przeciwdziałania przemocy w rodzinie</w:t>
      </w:r>
    </w:p>
    <w:p w:rsidR="0073392B" w:rsidRPr="001C731D" w:rsidRDefault="0073392B" w:rsidP="0073392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Powołany został Zarządzeniem Nr 31/2012 Wójta Gminy Wilga z dn. 9 </w:t>
      </w:r>
      <w:r>
        <w:rPr>
          <w:rFonts w:ascii="Times New Roman" w:hAnsi="Times New Roman" w:cs="Times New Roman"/>
          <w:sz w:val="24"/>
          <w:szCs w:val="24"/>
        </w:rPr>
        <w:t>XI</w:t>
      </w:r>
      <w:r w:rsidRPr="001C731D">
        <w:rPr>
          <w:rFonts w:ascii="Times New Roman" w:hAnsi="Times New Roman" w:cs="Times New Roman"/>
          <w:sz w:val="24"/>
          <w:szCs w:val="24"/>
        </w:rPr>
        <w:t xml:space="preserve"> 2012 r. </w:t>
      </w:r>
    </w:p>
    <w:p w:rsidR="0073392B" w:rsidRPr="001C731D" w:rsidRDefault="0073392B" w:rsidP="0073392B">
      <w:pPr>
        <w:spacing w:after="0" w:line="360" w:lineRule="auto"/>
        <w:jc w:val="both"/>
        <w:rPr>
          <w:rFonts w:ascii="Times New Roman" w:hAnsi="Times New Roman" w:cs="Times New Roman"/>
          <w:i/>
          <w:sz w:val="24"/>
          <w:szCs w:val="24"/>
        </w:rPr>
      </w:pPr>
      <w:r w:rsidRPr="001C731D">
        <w:rPr>
          <w:rFonts w:ascii="Times New Roman" w:hAnsi="Times New Roman" w:cs="Times New Roman"/>
          <w:sz w:val="24"/>
          <w:szCs w:val="24"/>
        </w:rPr>
        <w:tab/>
      </w:r>
      <w:r w:rsidRPr="001C731D">
        <w:rPr>
          <w:rFonts w:ascii="Times New Roman" w:hAnsi="Times New Roman" w:cs="Times New Roman"/>
          <w:i/>
          <w:sz w:val="24"/>
          <w:szCs w:val="24"/>
        </w:rPr>
        <w:t xml:space="preserve">Zadaniem Zespołu jest integrowanie i koordynowanie działań podmiotów oraz specjalistów w zakresie przeciwdziałania przemocy w rodzinie, zwłaszcza przez:  </w:t>
      </w:r>
    </w:p>
    <w:p w:rsidR="0073392B" w:rsidRPr="001C731D" w:rsidRDefault="0073392B" w:rsidP="0073392B">
      <w:pPr>
        <w:pStyle w:val="Akapitzlist"/>
        <w:numPr>
          <w:ilvl w:val="0"/>
          <w:numId w:val="5"/>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Diagnozowanie problemu przemocy w rodzinie;</w:t>
      </w:r>
    </w:p>
    <w:p w:rsidR="0073392B" w:rsidRPr="001C731D" w:rsidRDefault="0073392B" w:rsidP="0073392B">
      <w:pPr>
        <w:pStyle w:val="Akapitzlist"/>
        <w:numPr>
          <w:ilvl w:val="0"/>
          <w:numId w:val="5"/>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Podejmowanie działań w środowisku zagrożonym przemocą w rodzinie mających na celu przeciwdziałanie temu zjawisku;</w:t>
      </w:r>
    </w:p>
    <w:p w:rsidR="0073392B" w:rsidRPr="001C731D" w:rsidRDefault="0073392B" w:rsidP="0073392B">
      <w:pPr>
        <w:pStyle w:val="Akapitzlist"/>
        <w:numPr>
          <w:ilvl w:val="0"/>
          <w:numId w:val="5"/>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Inicjowanie interwencji w środowisku dotkniętym przemocą w rodzinie;</w:t>
      </w:r>
    </w:p>
    <w:p w:rsidR="0073392B" w:rsidRPr="001C731D" w:rsidRDefault="0073392B" w:rsidP="0073392B">
      <w:pPr>
        <w:pStyle w:val="Akapitzlist"/>
        <w:numPr>
          <w:ilvl w:val="0"/>
          <w:numId w:val="5"/>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Rozpowszechnianie informacji o instytucjach, osobach i możliwościach udzielenia pomocy w środowisku lokalnym;</w:t>
      </w:r>
    </w:p>
    <w:p w:rsidR="0073392B" w:rsidRDefault="0073392B" w:rsidP="0073392B">
      <w:pPr>
        <w:pStyle w:val="Akapitzlist"/>
        <w:numPr>
          <w:ilvl w:val="0"/>
          <w:numId w:val="5"/>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Inicjowanie działań w stosunku do osób stosujących przemoc w rodzinie.</w:t>
      </w:r>
      <w:r w:rsidRPr="001C731D">
        <w:rPr>
          <w:rStyle w:val="Odwoanieprzypisudolnego"/>
          <w:rFonts w:ascii="Times New Roman" w:hAnsi="Times New Roman" w:cs="Times New Roman"/>
          <w:i/>
          <w:sz w:val="24"/>
          <w:szCs w:val="24"/>
        </w:rPr>
        <w:footnoteReference w:id="6"/>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Procedura niebieskiej karty:</w:t>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od 1 kwietnia 2012 r. do 31 grudnia 2012 r.:</w:t>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wypełnionych formularzy „Niebieska karta typu A” – 23, w tym:</w:t>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liczba formularzy wszczynających procedurę – 19</w:t>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liczba formularzy dotyczących kolejnych przypadków przemocy w rodzinie w trakcie trwającej procedury – 4</w:t>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liczba osób dotkniętych przemocą w rodzinie- 26 kobiet, 5 mężczyzn, 12 osób małoletnich </w:t>
      </w:r>
    </w:p>
    <w:p w:rsidR="00D93048"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liczba osób stosujących przemoc w rodzinie – 22 mężczyzn, w tym pod wpływem alkoholu 22 </w:t>
      </w:r>
    </w:p>
    <w:p w:rsidR="00BD6517" w:rsidRDefault="00D93048"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rodzaj przemocy: fizyczna – 11 przypadków, psychiczna – 18 przypadków</w:t>
      </w:r>
      <w:r w:rsidR="00BD6517">
        <w:rPr>
          <w:rFonts w:ascii="Times New Roman" w:hAnsi="Times New Roman" w:cs="Times New Roman"/>
          <w:sz w:val="24"/>
          <w:szCs w:val="24"/>
        </w:rPr>
        <w:t xml:space="preserve">. </w:t>
      </w:r>
    </w:p>
    <w:p w:rsidR="00D93048" w:rsidRDefault="00BD6517" w:rsidP="00D93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2013 roku liczba osób dotkniętych przemocą w rodzinie – 19. Wszystkie przypadki dotyczyły stosowania przemocy wobec kobiet. Zastosowano 20 procedur </w:t>
      </w:r>
      <w:r w:rsidRPr="00BD6517">
        <w:rPr>
          <w:rFonts w:ascii="Times New Roman" w:hAnsi="Times New Roman" w:cs="Times New Roman"/>
          <w:i/>
          <w:sz w:val="24"/>
          <w:szCs w:val="24"/>
        </w:rPr>
        <w:t>Niebieskiej Karty</w:t>
      </w:r>
      <w:r>
        <w:rPr>
          <w:rFonts w:ascii="Times New Roman" w:hAnsi="Times New Roman" w:cs="Times New Roman"/>
          <w:sz w:val="24"/>
          <w:szCs w:val="24"/>
        </w:rPr>
        <w:t>.</w:t>
      </w:r>
    </w:p>
    <w:p w:rsidR="007D10DB" w:rsidRPr="00AB0BF1" w:rsidRDefault="00A65956" w:rsidP="007D10DB">
      <w:pPr>
        <w:spacing w:after="0" w:line="360" w:lineRule="auto"/>
        <w:jc w:val="both"/>
        <w:rPr>
          <w:rFonts w:ascii="Times New Roman" w:hAnsi="Times New Roman" w:cs="Times New Roman"/>
          <w:sz w:val="24"/>
          <w:szCs w:val="24"/>
          <w:u w:val="single"/>
        </w:rPr>
      </w:pPr>
      <w:r w:rsidRPr="007D10DB">
        <w:rPr>
          <w:rFonts w:ascii="Times New Roman" w:hAnsi="Times New Roman" w:cs="Times New Roman"/>
          <w:sz w:val="24"/>
          <w:szCs w:val="24"/>
        </w:rPr>
        <w:tab/>
      </w:r>
      <w:r w:rsidR="007D10DB" w:rsidRPr="00AB0BF1">
        <w:rPr>
          <w:rFonts w:ascii="Times New Roman" w:hAnsi="Times New Roman" w:cs="Times New Roman"/>
          <w:sz w:val="24"/>
          <w:szCs w:val="24"/>
          <w:u w:val="single"/>
        </w:rPr>
        <w:t>Gminny Program Przeciwdziałania Narkomanii</w:t>
      </w:r>
    </w:p>
    <w:p w:rsidR="007D10DB" w:rsidRPr="001C731D" w:rsidRDefault="007D10DB" w:rsidP="007D10DB">
      <w:pPr>
        <w:spacing w:after="0" w:line="360" w:lineRule="auto"/>
        <w:jc w:val="both"/>
        <w:rPr>
          <w:rFonts w:ascii="Times New Roman" w:hAnsi="Times New Roman" w:cs="Times New Roman"/>
          <w:sz w:val="24"/>
          <w:szCs w:val="24"/>
        </w:rPr>
      </w:pPr>
      <w:r w:rsidRPr="001C731D">
        <w:rPr>
          <w:rFonts w:ascii="Times New Roman" w:hAnsi="Times New Roman" w:cs="Times New Roman"/>
          <w:b/>
          <w:sz w:val="24"/>
          <w:szCs w:val="24"/>
        </w:rPr>
        <w:tab/>
      </w:r>
      <w:r w:rsidR="00206B5F">
        <w:rPr>
          <w:rFonts w:ascii="Times New Roman" w:hAnsi="Times New Roman" w:cs="Times New Roman"/>
          <w:sz w:val="24"/>
          <w:szCs w:val="24"/>
        </w:rPr>
        <w:t>GPPN na rok 2015</w:t>
      </w:r>
      <w:r w:rsidRPr="001C731D">
        <w:rPr>
          <w:rFonts w:ascii="Times New Roman" w:hAnsi="Times New Roman" w:cs="Times New Roman"/>
          <w:sz w:val="24"/>
          <w:szCs w:val="24"/>
        </w:rPr>
        <w:t xml:space="preserve"> </w:t>
      </w:r>
      <w:r w:rsidR="00206B5F">
        <w:rPr>
          <w:rFonts w:ascii="Times New Roman" w:hAnsi="Times New Roman" w:cs="Times New Roman"/>
          <w:sz w:val="24"/>
          <w:szCs w:val="24"/>
        </w:rPr>
        <w:t>przyjęty został Uchwałą nr XXXIV/185/14 Rady Gminy Wilga z dnia 7 listopada</w:t>
      </w:r>
      <w:r w:rsidRPr="001C731D">
        <w:rPr>
          <w:rFonts w:ascii="Times New Roman" w:hAnsi="Times New Roman" w:cs="Times New Roman"/>
          <w:sz w:val="24"/>
          <w:szCs w:val="24"/>
        </w:rPr>
        <w:t xml:space="preserve"> 201</w:t>
      </w:r>
      <w:r w:rsidR="00206B5F">
        <w:rPr>
          <w:rFonts w:ascii="Times New Roman" w:hAnsi="Times New Roman" w:cs="Times New Roman"/>
          <w:sz w:val="24"/>
          <w:szCs w:val="24"/>
        </w:rPr>
        <w:t>4</w:t>
      </w:r>
      <w:r w:rsidRPr="001C731D">
        <w:rPr>
          <w:rFonts w:ascii="Times New Roman" w:hAnsi="Times New Roman" w:cs="Times New Roman"/>
          <w:sz w:val="24"/>
          <w:szCs w:val="24"/>
        </w:rPr>
        <w:t xml:space="preserve"> r. Opracowany został </w:t>
      </w:r>
      <w:r w:rsidR="00E96918" w:rsidRPr="00E96918">
        <w:rPr>
          <w:rFonts w:ascii="Times New Roman" w:hAnsi="Times New Roman" w:cs="Times New Roman"/>
          <w:sz w:val="24"/>
          <w:szCs w:val="24"/>
        </w:rPr>
        <w:t>n</w:t>
      </w:r>
      <w:r w:rsidR="00E96918" w:rsidRPr="00E96918">
        <w:rPr>
          <w:rFonts w:ascii="Times New Roman" w:eastAsia="Times New Roman" w:hAnsi="Times New Roman" w:cs="Times New Roman"/>
          <w:sz w:val="24"/>
          <w:szCs w:val="24"/>
        </w:rPr>
        <w:t>a podstawie art.10 ust. 1 i 3 ustawy z dnia 29 lipca 2005 r</w:t>
      </w:r>
      <w:r w:rsidR="00E96918" w:rsidRPr="00E96918">
        <w:rPr>
          <w:rFonts w:ascii="Times New Roman" w:hAnsi="Times New Roman" w:cs="Times New Roman"/>
          <w:sz w:val="24"/>
          <w:szCs w:val="24"/>
        </w:rPr>
        <w:t xml:space="preserve">. </w:t>
      </w:r>
      <w:r w:rsidR="00E96918" w:rsidRPr="00E96918">
        <w:rPr>
          <w:rFonts w:ascii="Times New Roman" w:eastAsia="Times New Roman" w:hAnsi="Times New Roman" w:cs="Times New Roman"/>
          <w:i/>
          <w:sz w:val="24"/>
          <w:szCs w:val="24"/>
        </w:rPr>
        <w:t>O przeciwdziałaniu narkomanii</w:t>
      </w:r>
      <w:r w:rsidR="00E96918" w:rsidRPr="00E96918">
        <w:rPr>
          <w:rFonts w:ascii="Times New Roman" w:eastAsia="Times New Roman" w:hAnsi="Times New Roman" w:cs="Times New Roman"/>
          <w:sz w:val="24"/>
          <w:szCs w:val="24"/>
        </w:rPr>
        <w:t xml:space="preserve"> (tekst jednolity Dz. U. z 2012 r., poz. 124</w:t>
      </w:r>
      <w:r w:rsidR="00190322">
        <w:rPr>
          <w:rFonts w:ascii="Times New Roman" w:eastAsia="Times New Roman" w:hAnsi="Times New Roman" w:cs="Times New Roman"/>
          <w:sz w:val="24"/>
          <w:szCs w:val="24"/>
        </w:rPr>
        <w:t xml:space="preserve"> z </w:t>
      </w:r>
      <w:proofErr w:type="spellStart"/>
      <w:r w:rsidR="00190322">
        <w:rPr>
          <w:rFonts w:ascii="Times New Roman" w:eastAsia="Times New Roman" w:hAnsi="Times New Roman" w:cs="Times New Roman"/>
          <w:sz w:val="24"/>
          <w:szCs w:val="24"/>
        </w:rPr>
        <w:t>późn</w:t>
      </w:r>
      <w:proofErr w:type="spellEnd"/>
      <w:r w:rsidR="00190322">
        <w:rPr>
          <w:rFonts w:ascii="Times New Roman" w:eastAsia="Times New Roman" w:hAnsi="Times New Roman" w:cs="Times New Roman"/>
          <w:sz w:val="24"/>
          <w:szCs w:val="24"/>
        </w:rPr>
        <w:t>. zm.</w:t>
      </w:r>
      <w:r w:rsidR="00E96918" w:rsidRPr="00E96918">
        <w:rPr>
          <w:rFonts w:ascii="Times New Roman" w:eastAsia="Times New Roman" w:hAnsi="Times New Roman" w:cs="Times New Roman"/>
          <w:sz w:val="24"/>
          <w:szCs w:val="24"/>
        </w:rPr>
        <w:t>)</w:t>
      </w:r>
      <w:r w:rsidR="00E96918">
        <w:rPr>
          <w:rFonts w:ascii="Calibri" w:eastAsia="Times New Roman" w:hAnsi="Calibri" w:cs="Times New Roman"/>
          <w:sz w:val="28"/>
          <w:szCs w:val="28"/>
        </w:rPr>
        <w:t xml:space="preserve"> </w:t>
      </w:r>
      <w:r w:rsidRPr="001C731D">
        <w:rPr>
          <w:rFonts w:ascii="Times New Roman" w:hAnsi="Times New Roman" w:cs="Times New Roman"/>
          <w:sz w:val="24"/>
          <w:szCs w:val="24"/>
        </w:rPr>
        <w:t>oraz założeń Krajowego Programu Przeciwdziałania Narkomanii. Podstawowy cel programu to ograniczenie dostępności i używania narkotyków wśród dzieci i młodzieży, a wraz z tym - problemów społecznych, które powodują. Do celów szczegółowych należą:</w:t>
      </w:r>
    </w:p>
    <w:p w:rsidR="007D10DB" w:rsidRPr="001C731D" w:rsidRDefault="007D10DB" w:rsidP="007D10D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podniesienie poziomu wiedzy społeczeństwa na temat używania środków psychoaktywnych i możliwości zapobiegania temu zjawisku (m. in. poprzez profilaktykę w szkołach);</w:t>
      </w:r>
    </w:p>
    <w:p w:rsidR="007D10DB" w:rsidRPr="001C731D" w:rsidRDefault="007D10DB" w:rsidP="007D10D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lastRenderedPageBreak/>
        <w:t>- zwiększenie dostępności pomocy specjalistycznej dla osób zagrożonych uzależnieniem (m.in. poprzez utworzenie punktów konsultacyjnych);</w:t>
      </w:r>
    </w:p>
    <w:p w:rsidR="007D10DB" w:rsidRPr="001C731D" w:rsidRDefault="007D10DB" w:rsidP="007D10D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zminimalizowanie ryzyka kontaktu młodzieży ze środkami odurzającymi w okresie letnim (np. poprzez zagospodarowanie czasu wolnego);</w:t>
      </w:r>
    </w:p>
    <w:p w:rsidR="007D10DB" w:rsidRPr="001C731D" w:rsidRDefault="007D10DB" w:rsidP="007D10D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zintegrowanie środowisk w zakresie działań na rzecz ograniczenia zjawiska narkomanii, zwłaszcza przez budowanie społecznej akceptacji dla celów i założeń programu oraz inicjowanie współpracy z jednostkami i organizacjami działającymi na terenie gminy.</w:t>
      </w:r>
      <w:r w:rsidRPr="001C731D">
        <w:rPr>
          <w:rStyle w:val="Odwoanieprzypisudolnego"/>
          <w:rFonts w:ascii="Times New Roman" w:hAnsi="Times New Roman" w:cs="Times New Roman"/>
          <w:sz w:val="24"/>
          <w:szCs w:val="24"/>
        </w:rPr>
        <w:footnoteReference w:id="7"/>
      </w:r>
    </w:p>
    <w:p w:rsidR="007D10DB" w:rsidRPr="008A1B40" w:rsidRDefault="007D10DB" w:rsidP="007D10DB">
      <w:pPr>
        <w:spacing w:after="0" w:line="360" w:lineRule="auto"/>
        <w:jc w:val="both"/>
        <w:rPr>
          <w:rFonts w:ascii="Times New Roman" w:hAnsi="Times New Roman" w:cs="Times New Roman"/>
          <w:sz w:val="24"/>
          <w:szCs w:val="24"/>
          <w:u w:val="single"/>
        </w:rPr>
      </w:pPr>
      <w:r w:rsidRPr="008A1B40">
        <w:rPr>
          <w:rFonts w:ascii="Times New Roman" w:hAnsi="Times New Roman" w:cs="Times New Roman"/>
          <w:sz w:val="24"/>
          <w:szCs w:val="24"/>
          <w:u w:val="single"/>
        </w:rPr>
        <w:t>Gminny Program Profilaktyki i Rozwiązywania Problemów Alkoholowych</w:t>
      </w:r>
    </w:p>
    <w:p w:rsidR="007D10DB" w:rsidRPr="001C731D" w:rsidRDefault="007D10DB" w:rsidP="007D10D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r>
      <w:proofErr w:type="spellStart"/>
      <w:r w:rsidRPr="001C731D">
        <w:rPr>
          <w:rFonts w:ascii="Times New Roman" w:hAnsi="Times New Roman" w:cs="Times New Roman"/>
          <w:sz w:val="24"/>
          <w:szCs w:val="24"/>
        </w:rPr>
        <w:t>GPPiRPA</w:t>
      </w:r>
      <w:proofErr w:type="spellEnd"/>
      <w:r w:rsidRPr="001C731D">
        <w:rPr>
          <w:rFonts w:ascii="Times New Roman" w:hAnsi="Times New Roman" w:cs="Times New Roman"/>
          <w:sz w:val="24"/>
          <w:szCs w:val="24"/>
        </w:rPr>
        <w:t xml:space="preserve"> na</w:t>
      </w:r>
      <w:r w:rsidR="00206B5F">
        <w:rPr>
          <w:rFonts w:ascii="Times New Roman" w:hAnsi="Times New Roman" w:cs="Times New Roman"/>
          <w:sz w:val="24"/>
          <w:szCs w:val="24"/>
        </w:rPr>
        <w:t xml:space="preserve"> terenie Gminy Wilga na rok 2015</w:t>
      </w:r>
      <w:r w:rsidRPr="001C731D">
        <w:rPr>
          <w:rFonts w:ascii="Times New Roman" w:hAnsi="Times New Roman" w:cs="Times New Roman"/>
          <w:sz w:val="24"/>
          <w:szCs w:val="24"/>
        </w:rPr>
        <w:t xml:space="preserve"> przyję</w:t>
      </w:r>
      <w:r w:rsidR="00206B5F">
        <w:rPr>
          <w:rFonts w:ascii="Times New Roman" w:hAnsi="Times New Roman" w:cs="Times New Roman"/>
          <w:sz w:val="24"/>
          <w:szCs w:val="24"/>
        </w:rPr>
        <w:t>ty został Uchwałą Nr XXXIV/184/14</w:t>
      </w:r>
      <w:r w:rsidRPr="001C731D">
        <w:rPr>
          <w:rFonts w:ascii="Times New Roman" w:hAnsi="Times New Roman" w:cs="Times New Roman"/>
          <w:sz w:val="24"/>
          <w:szCs w:val="24"/>
        </w:rPr>
        <w:t xml:space="preserve"> Rady</w:t>
      </w:r>
      <w:r w:rsidR="00206B5F">
        <w:rPr>
          <w:rFonts w:ascii="Times New Roman" w:hAnsi="Times New Roman" w:cs="Times New Roman"/>
          <w:sz w:val="24"/>
          <w:szCs w:val="24"/>
        </w:rPr>
        <w:t xml:space="preserve"> Gminy Wilga w dniu 7 listopada 2014</w:t>
      </w:r>
      <w:r w:rsidRPr="001C731D">
        <w:rPr>
          <w:rFonts w:ascii="Times New Roman" w:hAnsi="Times New Roman" w:cs="Times New Roman"/>
          <w:sz w:val="24"/>
          <w:szCs w:val="24"/>
        </w:rPr>
        <w:t xml:space="preserve"> r.</w:t>
      </w:r>
    </w:p>
    <w:p w:rsidR="007D10DB" w:rsidRPr="001C731D" w:rsidRDefault="007D10DB" w:rsidP="007D10DB">
      <w:p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Do działań związanych z profilaktyką i rozwiązywaniem pro</w:t>
      </w:r>
      <w:r w:rsidR="00206B5F">
        <w:rPr>
          <w:rFonts w:ascii="Times New Roman" w:hAnsi="Times New Roman" w:cs="Times New Roman"/>
          <w:i/>
          <w:sz w:val="24"/>
          <w:szCs w:val="24"/>
        </w:rPr>
        <w:t>blemów  alkoholowych na rok 2015</w:t>
      </w:r>
      <w:r w:rsidRPr="001C731D">
        <w:rPr>
          <w:rFonts w:ascii="Times New Roman" w:hAnsi="Times New Roman" w:cs="Times New Roman"/>
          <w:i/>
          <w:sz w:val="24"/>
          <w:szCs w:val="24"/>
        </w:rPr>
        <w:t xml:space="preserve"> w szczególności należy:</w:t>
      </w:r>
    </w:p>
    <w:p w:rsidR="007D10DB" w:rsidRPr="001C731D" w:rsidRDefault="007D10DB" w:rsidP="007D10DB">
      <w:pPr>
        <w:pStyle w:val="Akapitzlist"/>
        <w:numPr>
          <w:ilvl w:val="0"/>
          <w:numId w:val="6"/>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Zwiększenie dostępności pomocy terapeutycznej i rehabilitacyjnej dla osób uzależnionych od alkoholu.</w:t>
      </w:r>
    </w:p>
    <w:p w:rsidR="007D10DB" w:rsidRPr="001C731D" w:rsidRDefault="007D10DB" w:rsidP="007D10DB">
      <w:pPr>
        <w:pStyle w:val="Akapitzlist"/>
        <w:numPr>
          <w:ilvl w:val="0"/>
          <w:numId w:val="6"/>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Promocja zdrowego stylu życia wolnego od alkoholu.</w:t>
      </w:r>
    </w:p>
    <w:p w:rsidR="007D10DB" w:rsidRPr="001C731D" w:rsidRDefault="007D10DB" w:rsidP="007D10DB">
      <w:pPr>
        <w:pStyle w:val="Akapitzlist"/>
        <w:numPr>
          <w:ilvl w:val="0"/>
          <w:numId w:val="6"/>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Udzielanie rodzinom, w których występują problemy alkoholowe pomocy psychospołecznej, prawnej, a w szczególności ochrony przed przemocą w rodzinie.</w:t>
      </w:r>
    </w:p>
    <w:p w:rsidR="007D10DB" w:rsidRPr="001C731D" w:rsidRDefault="007D10DB" w:rsidP="007D10DB">
      <w:pPr>
        <w:pStyle w:val="Akapitzlist"/>
        <w:numPr>
          <w:ilvl w:val="0"/>
          <w:numId w:val="6"/>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 xml:space="preserve">Prowadzenie profilaktycznej działalności informacyjnej i edukacyjnej w zakresie rozwiązywania problemów alkoholowych, w szczególności dla dzieci i młodzieży. </w:t>
      </w:r>
    </w:p>
    <w:p w:rsidR="007D10DB" w:rsidRPr="001C731D" w:rsidRDefault="007D10DB" w:rsidP="007D10DB">
      <w:pPr>
        <w:pStyle w:val="Akapitzlist"/>
        <w:numPr>
          <w:ilvl w:val="0"/>
          <w:numId w:val="6"/>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Wspomaganie działalności instytucji, stowarzyszeń i osób fizycznych, służącej rozwiązywaniu problemów alkoholowych.</w:t>
      </w:r>
    </w:p>
    <w:p w:rsidR="007D10DB" w:rsidRPr="001C731D" w:rsidRDefault="007D10DB" w:rsidP="007D10DB">
      <w:pPr>
        <w:pStyle w:val="Akapitzlist"/>
        <w:numPr>
          <w:ilvl w:val="0"/>
          <w:numId w:val="6"/>
        </w:numPr>
        <w:spacing w:after="0" w:line="360" w:lineRule="auto"/>
        <w:jc w:val="both"/>
        <w:rPr>
          <w:rFonts w:ascii="Times New Roman" w:hAnsi="Times New Roman" w:cs="Times New Roman"/>
          <w:i/>
          <w:sz w:val="24"/>
          <w:szCs w:val="24"/>
        </w:rPr>
      </w:pPr>
      <w:r w:rsidRPr="001C731D">
        <w:rPr>
          <w:rFonts w:ascii="Times New Roman" w:hAnsi="Times New Roman" w:cs="Times New Roman"/>
          <w:i/>
          <w:sz w:val="24"/>
          <w:szCs w:val="24"/>
        </w:rPr>
        <w:t>Podejmowanie interwencji w związku z naruszeniem przepisów określonych w art. 13 i 15 ustawy o wychowaniu w trzeźwości i przeciwdziałaniu alkoholizmowi</w:t>
      </w:r>
      <w:r w:rsidRPr="001C731D">
        <w:rPr>
          <w:rStyle w:val="Odwoanieprzypisudolnego"/>
          <w:rFonts w:ascii="Times New Roman" w:hAnsi="Times New Roman" w:cs="Times New Roman"/>
          <w:i/>
          <w:sz w:val="24"/>
          <w:szCs w:val="24"/>
        </w:rPr>
        <w:footnoteReference w:id="8"/>
      </w:r>
      <w:r w:rsidRPr="001C731D">
        <w:rPr>
          <w:rFonts w:ascii="Times New Roman" w:hAnsi="Times New Roman" w:cs="Times New Roman"/>
          <w:i/>
          <w:sz w:val="24"/>
          <w:szCs w:val="24"/>
        </w:rPr>
        <w:t xml:space="preserve"> </w:t>
      </w:r>
    </w:p>
    <w:p w:rsidR="003C134D" w:rsidRDefault="003C134D" w:rsidP="007D10DB">
      <w:pPr>
        <w:pStyle w:val="Akapitzlist"/>
        <w:spacing w:after="0" w:line="360" w:lineRule="auto"/>
        <w:ind w:left="0"/>
        <w:jc w:val="both"/>
        <w:rPr>
          <w:rFonts w:ascii="Times New Roman" w:hAnsi="Times New Roman" w:cs="Times New Roman"/>
          <w:i/>
          <w:sz w:val="20"/>
          <w:szCs w:val="20"/>
        </w:rPr>
      </w:pPr>
    </w:p>
    <w:p w:rsidR="007D10DB" w:rsidRDefault="007D10DB" w:rsidP="007D10DB">
      <w:pPr>
        <w:pStyle w:val="Akapitzlist"/>
        <w:spacing w:after="0" w:line="360" w:lineRule="auto"/>
        <w:ind w:left="0"/>
        <w:jc w:val="both"/>
        <w:rPr>
          <w:rFonts w:ascii="Times New Roman" w:hAnsi="Times New Roman" w:cs="Times New Roman"/>
          <w:i/>
          <w:sz w:val="20"/>
          <w:szCs w:val="20"/>
        </w:rPr>
      </w:pPr>
      <w:r w:rsidRPr="007D10DB">
        <w:rPr>
          <w:rFonts w:ascii="Times New Roman" w:hAnsi="Times New Roman" w:cs="Times New Roman"/>
          <w:i/>
          <w:sz w:val="20"/>
          <w:szCs w:val="20"/>
        </w:rPr>
        <w:t xml:space="preserve">Tabela: Harmonogram realizacji gminnego programu profilaktyki i rozwiązywania problemów alkoholowych na </w:t>
      </w:r>
      <w:r w:rsidR="00522737">
        <w:rPr>
          <w:rFonts w:ascii="Times New Roman" w:hAnsi="Times New Roman" w:cs="Times New Roman"/>
          <w:i/>
          <w:sz w:val="20"/>
          <w:szCs w:val="20"/>
        </w:rPr>
        <w:t xml:space="preserve">2014 i </w:t>
      </w:r>
      <w:r w:rsidRPr="007D10DB">
        <w:rPr>
          <w:rFonts w:ascii="Times New Roman" w:hAnsi="Times New Roman" w:cs="Times New Roman"/>
          <w:i/>
          <w:sz w:val="20"/>
          <w:szCs w:val="20"/>
        </w:rPr>
        <w:t>201</w:t>
      </w:r>
      <w:r w:rsidR="008A1B40">
        <w:rPr>
          <w:rFonts w:ascii="Times New Roman" w:hAnsi="Times New Roman" w:cs="Times New Roman"/>
          <w:i/>
          <w:sz w:val="20"/>
          <w:szCs w:val="20"/>
        </w:rPr>
        <w:t>5</w:t>
      </w:r>
      <w:r w:rsidRPr="007D10DB">
        <w:rPr>
          <w:rFonts w:ascii="Times New Roman" w:hAnsi="Times New Roman" w:cs="Times New Roman"/>
          <w:i/>
          <w:sz w:val="20"/>
          <w:szCs w:val="20"/>
        </w:rPr>
        <w:t xml:space="preserve"> rok. Źródło: dokumentacja gminy.</w:t>
      </w:r>
    </w:p>
    <w:tbl>
      <w:tblPr>
        <w:tblStyle w:val="Tabela-Siatka"/>
        <w:tblW w:w="0" w:type="auto"/>
        <w:tblLook w:val="04A0"/>
      </w:tblPr>
      <w:tblGrid>
        <w:gridCol w:w="532"/>
        <w:gridCol w:w="3772"/>
        <w:gridCol w:w="1336"/>
        <w:gridCol w:w="1824"/>
        <w:gridCol w:w="1824"/>
      </w:tblGrid>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proofErr w:type="spellStart"/>
            <w:r w:rsidRPr="008A1B40">
              <w:rPr>
                <w:rFonts w:ascii="Times New Roman" w:hAnsi="Times New Roman" w:cs="Times New Roman"/>
                <w:sz w:val="24"/>
                <w:szCs w:val="24"/>
              </w:rPr>
              <w:t>Lp</w:t>
            </w:r>
            <w:proofErr w:type="spellEnd"/>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Treść zadania</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Termin realizacji</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Koszt realizacji 2014</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Koszt realizacji 2015</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Szkolenie i zwrot kosztów dojazdu na szkolenia członków GKRPA</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2000,00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2000,00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2.</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Dofinansowanie akcji dla dzieci i młodzieży z programami profilaktycznymi, np. ‘zielona szkoła’ ,, biała szkoła”</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 xml:space="preserve">Styczeń </w:t>
            </w:r>
          </w:p>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 xml:space="preserve">Wrzesień </w:t>
            </w:r>
          </w:p>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październik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42 000,00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45 000,00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3.</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 xml:space="preserve">Dofinansowanie kosztów leczenia </w:t>
            </w:r>
            <w:r w:rsidRPr="008A1B40">
              <w:rPr>
                <w:rFonts w:ascii="Times New Roman" w:hAnsi="Times New Roman" w:cs="Times New Roman"/>
                <w:sz w:val="24"/>
                <w:szCs w:val="24"/>
              </w:rPr>
              <w:lastRenderedPageBreak/>
              <w:t>uzależnień</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lastRenderedPageBreak/>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8 000,00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6 000,00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lastRenderedPageBreak/>
              <w:t>4.</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Zwrot kosztów dojazdu i konsultacji w Poradni Terapeutycznej</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2 000,00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5 000,00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5.</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Zakup materiałów związanych z działalnością GKRPA</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1 000,00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6.</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Współudział w organizowaniu zawodów sportowych dla młodzieży- zakup sprzętu sportowego(piłki, stół do tenisa0, statuetek, dyplomów, pucharów, stroi sportowych.</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3 000,00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3 000,00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 xml:space="preserve">7. </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Diety dla członków GKRPA –za posiedzenie 125,00 brutto</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Po wykonaniu zadania</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8 000,00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10 000,00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8.</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 xml:space="preserve"> Zakup ulotek, plakatów, płyt, literatury fachowej dla szkół</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500,00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500,00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9.</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NIEĆPA 2014 i 2015 program profilaktyczno-wychowawczy</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Marzec 2014</w:t>
            </w:r>
          </w:p>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Marzec 2015</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1500,00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1500,00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10.</w:t>
            </w: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Dofinansowanie imprez kulturalnych z elementami profilaktyki</w:t>
            </w:r>
          </w:p>
        </w:tc>
        <w:tc>
          <w:tcPr>
            <w:tcW w:w="1165"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Cały rok</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5000,00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6000,00</w:t>
            </w:r>
          </w:p>
        </w:tc>
      </w:tr>
      <w:tr w:rsidR="008A1B40" w:rsidRPr="008A1B40" w:rsidTr="008A1B40">
        <w:tc>
          <w:tcPr>
            <w:tcW w:w="534" w:type="dxa"/>
            <w:vAlign w:val="center"/>
          </w:tcPr>
          <w:p w:rsidR="008A1B40" w:rsidRPr="008A1B40" w:rsidRDefault="008A1B40" w:rsidP="008A1B40">
            <w:pPr>
              <w:rPr>
                <w:rFonts w:ascii="Times New Roman" w:hAnsi="Times New Roman" w:cs="Times New Roman"/>
                <w:sz w:val="24"/>
                <w:szCs w:val="24"/>
              </w:rPr>
            </w:pPr>
          </w:p>
        </w:tc>
        <w:tc>
          <w:tcPr>
            <w:tcW w:w="3827"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RAZEM</w:t>
            </w:r>
          </w:p>
        </w:tc>
        <w:tc>
          <w:tcPr>
            <w:tcW w:w="1165" w:type="dxa"/>
            <w:vAlign w:val="center"/>
          </w:tcPr>
          <w:p w:rsidR="008A1B40" w:rsidRPr="008A1B40" w:rsidRDefault="008A1B40" w:rsidP="008A1B40">
            <w:pPr>
              <w:rPr>
                <w:rFonts w:ascii="Times New Roman" w:hAnsi="Times New Roman" w:cs="Times New Roman"/>
                <w:sz w:val="24"/>
                <w:szCs w:val="24"/>
              </w:rPr>
            </w:pP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73 000,00</w:t>
            </w:r>
          </w:p>
        </w:tc>
        <w:tc>
          <w:tcPr>
            <w:tcW w:w="1843" w:type="dxa"/>
            <w:vAlign w:val="center"/>
          </w:tcPr>
          <w:p w:rsidR="008A1B40" w:rsidRPr="008A1B40" w:rsidRDefault="008A1B40" w:rsidP="008A1B40">
            <w:pPr>
              <w:rPr>
                <w:rFonts w:ascii="Times New Roman" w:hAnsi="Times New Roman" w:cs="Times New Roman"/>
                <w:sz w:val="24"/>
                <w:szCs w:val="24"/>
              </w:rPr>
            </w:pPr>
            <w:r w:rsidRPr="008A1B40">
              <w:rPr>
                <w:rFonts w:ascii="Times New Roman" w:hAnsi="Times New Roman" w:cs="Times New Roman"/>
                <w:sz w:val="24"/>
                <w:szCs w:val="24"/>
              </w:rPr>
              <w:t>80 000,00</w:t>
            </w:r>
          </w:p>
        </w:tc>
      </w:tr>
    </w:tbl>
    <w:p w:rsidR="008A1B40" w:rsidRPr="0037668A" w:rsidRDefault="008A1B40" w:rsidP="008A1B40">
      <w:pPr>
        <w:spacing w:after="0" w:line="240" w:lineRule="auto"/>
        <w:rPr>
          <w:rFonts w:ascii="Times New Roman" w:hAnsi="Times New Roman" w:cs="Times New Roman"/>
          <w:sz w:val="28"/>
          <w:szCs w:val="28"/>
        </w:rPr>
      </w:pPr>
    </w:p>
    <w:p w:rsidR="008A1B40" w:rsidRPr="007D10DB" w:rsidRDefault="008A1B40" w:rsidP="007D10DB">
      <w:pPr>
        <w:pStyle w:val="Akapitzlist"/>
        <w:spacing w:after="0" w:line="360" w:lineRule="auto"/>
        <w:ind w:left="0"/>
        <w:jc w:val="both"/>
        <w:rPr>
          <w:rFonts w:ascii="Times New Roman" w:hAnsi="Times New Roman" w:cs="Times New Roman"/>
          <w:i/>
          <w:sz w:val="20"/>
          <w:szCs w:val="20"/>
        </w:rPr>
      </w:pPr>
    </w:p>
    <w:p w:rsidR="003807AB" w:rsidRDefault="003807AB" w:rsidP="00A820C0">
      <w:pPr>
        <w:pStyle w:val="Nagwek2"/>
        <w:numPr>
          <w:ilvl w:val="1"/>
          <w:numId w:val="19"/>
        </w:numPr>
        <w:spacing w:before="0" w:after="240" w:line="360" w:lineRule="auto"/>
        <w:rPr>
          <w:rFonts w:ascii="Times New Roman" w:hAnsi="Times New Roman" w:cs="Times New Roman"/>
          <w:sz w:val="24"/>
          <w:szCs w:val="24"/>
        </w:rPr>
      </w:pPr>
      <w:bookmarkStart w:id="53" w:name="_Toc380437828"/>
      <w:bookmarkStart w:id="54" w:name="_Toc412799192"/>
      <w:r w:rsidRPr="001C731D">
        <w:rPr>
          <w:rFonts w:ascii="Times New Roman" w:hAnsi="Times New Roman" w:cs="Times New Roman"/>
          <w:sz w:val="24"/>
          <w:szCs w:val="24"/>
        </w:rPr>
        <w:t>Policja</w:t>
      </w:r>
      <w:bookmarkEnd w:id="53"/>
      <w:bookmarkEnd w:id="54"/>
    </w:p>
    <w:p w:rsidR="00074491" w:rsidRPr="00A820C0" w:rsidRDefault="00A820C0" w:rsidP="00A820C0">
      <w:pPr>
        <w:spacing w:after="240" w:line="360" w:lineRule="auto"/>
        <w:rPr>
          <w:rFonts w:ascii="Times New Roman" w:hAnsi="Times New Roman" w:cs="Times New Roman"/>
          <w:sz w:val="24"/>
          <w:szCs w:val="24"/>
        </w:rPr>
      </w:pPr>
      <w:r w:rsidRPr="00A820C0">
        <w:rPr>
          <w:rFonts w:ascii="Times New Roman" w:hAnsi="Times New Roman" w:cs="Times New Roman"/>
          <w:sz w:val="24"/>
          <w:szCs w:val="24"/>
        </w:rPr>
        <w:t xml:space="preserve">Z danych Komendy Powiatowej Policji w Garwolinie wynika, iż </w:t>
      </w:r>
      <w:r>
        <w:rPr>
          <w:rFonts w:ascii="Times New Roman" w:hAnsi="Times New Roman" w:cs="Times New Roman"/>
          <w:sz w:val="24"/>
          <w:szCs w:val="24"/>
        </w:rPr>
        <w:t>na terenie</w:t>
      </w:r>
      <w:r w:rsidRPr="00A820C0">
        <w:rPr>
          <w:rFonts w:ascii="Times New Roman" w:hAnsi="Times New Roman" w:cs="Times New Roman"/>
          <w:sz w:val="24"/>
          <w:szCs w:val="24"/>
        </w:rPr>
        <w:t xml:space="preserve"> gmin</w:t>
      </w:r>
      <w:r>
        <w:rPr>
          <w:rFonts w:ascii="Times New Roman" w:hAnsi="Times New Roman" w:cs="Times New Roman"/>
          <w:sz w:val="24"/>
          <w:szCs w:val="24"/>
        </w:rPr>
        <w:t>y</w:t>
      </w:r>
      <w:r w:rsidRPr="00A820C0">
        <w:rPr>
          <w:rFonts w:ascii="Times New Roman" w:hAnsi="Times New Roman" w:cs="Times New Roman"/>
          <w:sz w:val="24"/>
          <w:szCs w:val="24"/>
        </w:rPr>
        <w:t xml:space="preserve"> Wilga</w:t>
      </w:r>
      <w:r>
        <w:rPr>
          <w:rFonts w:ascii="Times New Roman" w:hAnsi="Times New Roman" w:cs="Times New Roman"/>
          <w:sz w:val="24"/>
          <w:szCs w:val="24"/>
        </w:rPr>
        <w:t xml:space="preserve"> najczęściej popełnianymi przestępstwami są kradzieże z włamaniem oraz przestępstwa drogowe.</w:t>
      </w:r>
      <w:r w:rsidRPr="00A820C0">
        <w:rPr>
          <w:rFonts w:ascii="Times New Roman" w:hAnsi="Times New Roman" w:cs="Times New Roman"/>
          <w:sz w:val="24"/>
          <w:szCs w:val="24"/>
        </w:rPr>
        <w:t xml:space="preserve"> </w:t>
      </w:r>
      <w:r>
        <w:rPr>
          <w:rFonts w:ascii="Times New Roman" w:hAnsi="Times New Roman" w:cs="Times New Roman"/>
          <w:sz w:val="24"/>
          <w:szCs w:val="24"/>
        </w:rPr>
        <w:t>Na przestrzeni ostatnich trzech lat rok 2012 był rokiem, w którym stwierdzono najwięcej przestępstw kryminalnych.</w:t>
      </w:r>
    </w:p>
    <w:p w:rsidR="00A11605" w:rsidRPr="00074491" w:rsidRDefault="004E22F4" w:rsidP="001C731D">
      <w:pPr>
        <w:spacing w:after="0" w:line="360" w:lineRule="auto"/>
        <w:rPr>
          <w:rFonts w:ascii="Times New Roman" w:hAnsi="Times New Roman" w:cs="Times New Roman"/>
          <w:i/>
          <w:sz w:val="20"/>
          <w:szCs w:val="20"/>
        </w:rPr>
      </w:pPr>
      <w:r w:rsidRPr="00074491">
        <w:rPr>
          <w:rFonts w:ascii="Times New Roman" w:hAnsi="Times New Roman" w:cs="Times New Roman"/>
          <w:i/>
          <w:sz w:val="20"/>
          <w:szCs w:val="20"/>
        </w:rPr>
        <w:t xml:space="preserve">Tabela: Przestępczość w </w:t>
      </w:r>
      <w:r w:rsidR="00A11605" w:rsidRPr="00074491">
        <w:rPr>
          <w:rFonts w:ascii="Times New Roman" w:hAnsi="Times New Roman" w:cs="Times New Roman"/>
          <w:i/>
          <w:sz w:val="20"/>
          <w:szCs w:val="20"/>
        </w:rPr>
        <w:t>Gminie Wilga. Dane zbiorcze dla lat 2010-2012  na podst. sprawozdań Komendy Powiatowej Policji w Garwolinie.</w:t>
      </w:r>
    </w:p>
    <w:tbl>
      <w:tblPr>
        <w:tblStyle w:val="redniecieniowanie2akcent2"/>
        <w:tblW w:w="0" w:type="auto"/>
        <w:tblBorders>
          <w:insideH w:val="single" w:sz="4" w:space="0" w:color="auto"/>
          <w:insideV w:val="single" w:sz="4" w:space="0" w:color="auto"/>
        </w:tblBorders>
        <w:tblLook w:val="04A0"/>
      </w:tblPr>
      <w:tblGrid>
        <w:gridCol w:w="3936"/>
        <w:gridCol w:w="1842"/>
        <w:gridCol w:w="2268"/>
        <w:gridCol w:w="1166"/>
      </w:tblGrid>
      <w:tr w:rsidR="00A23925" w:rsidRPr="001C731D" w:rsidTr="00A820C0">
        <w:trPr>
          <w:cnfStyle w:val="100000000000"/>
        </w:trPr>
        <w:tc>
          <w:tcPr>
            <w:cnfStyle w:val="001000000100"/>
            <w:tcW w:w="3936" w:type="dxa"/>
            <w:tcBorders>
              <w:top w:val="none" w:sz="0" w:space="0" w:color="auto"/>
              <w:left w:val="none" w:sz="0" w:space="0" w:color="auto"/>
              <w:bottom w:val="none" w:sz="0" w:space="0" w:color="auto"/>
              <w:right w:val="none" w:sz="0" w:space="0" w:color="auto"/>
            </w:tcBorders>
            <w:vAlign w:val="center"/>
          </w:tcPr>
          <w:p w:rsidR="00A23925" w:rsidRPr="00074491" w:rsidRDefault="00A23925" w:rsidP="00074491">
            <w:pPr>
              <w:spacing w:line="276" w:lineRule="auto"/>
              <w:rPr>
                <w:rFonts w:ascii="Times New Roman" w:hAnsi="Times New Roman" w:cs="Times New Roman"/>
                <w:b w:val="0"/>
                <w:color w:val="auto"/>
                <w:sz w:val="24"/>
                <w:szCs w:val="24"/>
              </w:rPr>
            </w:pPr>
          </w:p>
        </w:tc>
        <w:tc>
          <w:tcPr>
            <w:tcW w:w="1842" w:type="dxa"/>
            <w:tcBorders>
              <w:top w:val="none" w:sz="0" w:space="0" w:color="auto"/>
              <w:left w:val="none" w:sz="0" w:space="0" w:color="auto"/>
              <w:bottom w:val="none" w:sz="0" w:space="0" w:color="auto"/>
              <w:right w:val="none" w:sz="0" w:space="0" w:color="auto"/>
            </w:tcBorders>
            <w:vAlign w:val="center"/>
          </w:tcPr>
          <w:p w:rsidR="00A23925" w:rsidRPr="00074491" w:rsidRDefault="00A23925" w:rsidP="00074491">
            <w:pPr>
              <w:spacing w:line="276" w:lineRule="auto"/>
              <w:cnfStyle w:val="10000000000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2010</w:t>
            </w:r>
          </w:p>
        </w:tc>
        <w:tc>
          <w:tcPr>
            <w:tcW w:w="2268" w:type="dxa"/>
            <w:tcBorders>
              <w:top w:val="none" w:sz="0" w:space="0" w:color="auto"/>
              <w:left w:val="none" w:sz="0" w:space="0" w:color="auto"/>
              <w:bottom w:val="none" w:sz="0" w:space="0" w:color="auto"/>
              <w:right w:val="none" w:sz="0" w:space="0" w:color="auto"/>
            </w:tcBorders>
            <w:vAlign w:val="center"/>
          </w:tcPr>
          <w:p w:rsidR="00A23925" w:rsidRPr="00074491" w:rsidRDefault="00A23925" w:rsidP="00074491">
            <w:pPr>
              <w:spacing w:line="276" w:lineRule="auto"/>
              <w:cnfStyle w:val="10000000000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2011</w:t>
            </w:r>
          </w:p>
        </w:tc>
        <w:tc>
          <w:tcPr>
            <w:tcW w:w="1166" w:type="dxa"/>
            <w:tcBorders>
              <w:top w:val="none" w:sz="0" w:space="0" w:color="auto"/>
              <w:left w:val="none" w:sz="0" w:space="0" w:color="auto"/>
              <w:bottom w:val="none" w:sz="0" w:space="0" w:color="auto"/>
              <w:right w:val="none" w:sz="0" w:space="0" w:color="auto"/>
            </w:tcBorders>
            <w:vAlign w:val="center"/>
          </w:tcPr>
          <w:p w:rsidR="00A23925" w:rsidRPr="00074491" w:rsidRDefault="00A23925" w:rsidP="00074491">
            <w:pPr>
              <w:spacing w:line="276" w:lineRule="auto"/>
              <w:cnfStyle w:val="100000000000"/>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2012</w:t>
            </w:r>
          </w:p>
        </w:tc>
      </w:tr>
      <w:tr w:rsidR="00A23925" w:rsidRPr="001C731D" w:rsidTr="00A820C0">
        <w:trPr>
          <w:cnfStyle w:val="000000100000"/>
        </w:trPr>
        <w:tc>
          <w:tcPr>
            <w:cnfStyle w:val="001000000000"/>
            <w:tcW w:w="3936" w:type="dxa"/>
            <w:tcBorders>
              <w:left w:val="none" w:sz="0" w:space="0" w:color="auto"/>
              <w:bottom w:val="none" w:sz="0" w:space="0" w:color="auto"/>
              <w:right w:val="none" w:sz="0" w:space="0" w:color="auto"/>
            </w:tcBorders>
            <w:vAlign w:val="center"/>
          </w:tcPr>
          <w:p w:rsidR="00A23925" w:rsidRPr="00074491" w:rsidRDefault="00A23925"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Ilość wszczętych postępowań przygotowawczych</w:t>
            </w:r>
            <w:r w:rsidR="00AC6CC9" w:rsidRPr="00074491">
              <w:rPr>
                <w:rFonts w:ascii="Times New Roman" w:hAnsi="Times New Roman" w:cs="Times New Roman"/>
                <w:b w:val="0"/>
                <w:color w:val="auto"/>
                <w:sz w:val="24"/>
                <w:szCs w:val="24"/>
              </w:rPr>
              <w:t>:</w:t>
            </w:r>
          </w:p>
        </w:tc>
        <w:tc>
          <w:tcPr>
            <w:tcW w:w="1842"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100</w:t>
            </w:r>
          </w:p>
        </w:tc>
        <w:tc>
          <w:tcPr>
            <w:tcW w:w="2268"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178</w:t>
            </w:r>
          </w:p>
        </w:tc>
        <w:tc>
          <w:tcPr>
            <w:tcW w:w="1166"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158</w:t>
            </w:r>
          </w:p>
        </w:tc>
      </w:tr>
      <w:tr w:rsidR="00A23925" w:rsidRPr="001C731D" w:rsidTr="00A820C0">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W tym o charakterze kryminalnym:</w:t>
            </w:r>
          </w:p>
        </w:tc>
        <w:tc>
          <w:tcPr>
            <w:tcW w:w="1842"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61</w:t>
            </w:r>
          </w:p>
        </w:tc>
        <w:tc>
          <w:tcPr>
            <w:tcW w:w="2268"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118</w:t>
            </w:r>
          </w:p>
        </w:tc>
        <w:tc>
          <w:tcPr>
            <w:tcW w:w="1166"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98</w:t>
            </w:r>
          </w:p>
        </w:tc>
      </w:tr>
      <w:tr w:rsidR="00A23925" w:rsidRPr="001C731D" w:rsidTr="00A820C0">
        <w:trPr>
          <w:cnfStyle w:val="000000100000"/>
        </w:trPr>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Ilość stwierdzonych czynów:</w:t>
            </w:r>
          </w:p>
        </w:tc>
        <w:tc>
          <w:tcPr>
            <w:tcW w:w="1842"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109</w:t>
            </w:r>
          </w:p>
        </w:tc>
        <w:tc>
          <w:tcPr>
            <w:tcW w:w="2268"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199</w:t>
            </w:r>
          </w:p>
        </w:tc>
        <w:tc>
          <w:tcPr>
            <w:tcW w:w="1166"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143</w:t>
            </w:r>
          </w:p>
        </w:tc>
      </w:tr>
      <w:tr w:rsidR="00A23925" w:rsidRPr="001C731D" w:rsidTr="00A820C0">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W tym o charakterze kryminalnym:</w:t>
            </w:r>
          </w:p>
        </w:tc>
        <w:tc>
          <w:tcPr>
            <w:tcW w:w="1842"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71</w:t>
            </w:r>
          </w:p>
        </w:tc>
        <w:tc>
          <w:tcPr>
            <w:tcW w:w="2268"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140</w:t>
            </w:r>
          </w:p>
        </w:tc>
        <w:tc>
          <w:tcPr>
            <w:tcW w:w="1166"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89</w:t>
            </w:r>
          </w:p>
        </w:tc>
      </w:tr>
      <w:tr w:rsidR="00A23925" w:rsidRPr="001C731D" w:rsidTr="00A820C0">
        <w:trPr>
          <w:cnfStyle w:val="000000100000"/>
        </w:trPr>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Wykrywalność ogólna:</w:t>
            </w:r>
          </w:p>
        </w:tc>
        <w:tc>
          <w:tcPr>
            <w:tcW w:w="1842"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76,1%</w:t>
            </w:r>
          </w:p>
        </w:tc>
        <w:tc>
          <w:tcPr>
            <w:tcW w:w="2268"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60,0%</w:t>
            </w:r>
          </w:p>
        </w:tc>
        <w:tc>
          <w:tcPr>
            <w:tcW w:w="1166"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95,1%</w:t>
            </w:r>
          </w:p>
        </w:tc>
      </w:tr>
      <w:tr w:rsidR="00A23925" w:rsidRPr="001C731D" w:rsidTr="00A820C0">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W tym kryminalna:</w:t>
            </w:r>
          </w:p>
        </w:tc>
        <w:tc>
          <w:tcPr>
            <w:tcW w:w="1842"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63,4%</w:t>
            </w:r>
          </w:p>
        </w:tc>
        <w:tc>
          <w:tcPr>
            <w:tcW w:w="2268"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43,8%</w:t>
            </w:r>
          </w:p>
        </w:tc>
        <w:tc>
          <w:tcPr>
            <w:tcW w:w="1166"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92,1%</w:t>
            </w:r>
          </w:p>
        </w:tc>
      </w:tr>
      <w:tr w:rsidR="00A23925" w:rsidRPr="001C731D" w:rsidTr="00A820C0">
        <w:trPr>
          <w:cnfStyle w:val="000000100000"/>
        </w:trPr>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Ilość sprawców:</w:t>
            </w:r>
          </w:p>
        </w:tc>
        <w:tc>
          <w:tcPr>
            <w:tcW w:w="1842"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67</w:t>
            </w:r>
          </w:p>
        </w:tc>
        <w:tc>
          <w:tcPr>
            <w:tcW w:w="2268"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91</w:t>
            </w:r>
          </w:p>
        </w:tc>
        <w:tc>
          <w:tcPr>
            <w:tcW w:w="1166" w:type="dxa"/>
            <w:vAlign w:val="center"/>
          </w:tcPr>
          <w:p w:rsidR="00A23925" w:rsidRPr="00074491" w:rsidRDefault="00AC6CC9" w:rsidP="00074491">
            <w:pPr>
              <w:spacing w:line="276" w:lineRule="auto"/>
              <w:cnfStyle w:val="000000100000"/>
              <w:rPr>
                <w:rFonts w:ascii="Times New Roman" w:hAnsi="Times New Roman" w:cs="Times New Roman"/>
                <w:sz w:val="24"/>
                <w:szCs w:val="24"/>
              </w:rPr>
            </w:pPr>
            <w:r w:rsidRPr="00074491">
              <w:rPr>
                <w:rFonts w:ascii="Times New Roman" w:hAnsi="Times New Roman" w:cs="Times New Roman"/>
                <w:sz w:val="24"/>
                <w:szCs w:val="24"/>
              </w:rPr>
              <w:t>80</w:t>
            </w:r>
          </w:p>
        </w:tc>
      </w:tr>
      <w:tr w:rsidR="00A23925" w:rsidRPr="001C731D" w:rsidTr="00A820C0">
        <w:tc>
          <w:tcPr>
            <w:cnfStyle w:val="001000000000"/>
            <w:tcW w:w="3936" w:type="dxa"/>
            <w:tcBorders>
              <w:left w:val="none" w:sz="0" w:space="0" w:color="auto"/>
              <w:bottom w:val="none" w:sz="0" w:space="0" w:color="auto"/>
              <w:right w:val="none" w:sz="0" w:space="0" w:color="auto"/>
            </w:tcBorders>
            <w:vAlign w:val="center"/>
          </w:tcPr>
          <w:p w:rsidR="00A23925" w:rsidRPr="00074491" w:rsidRDefault="00AC6CC9" w:rsidP="00074491">
            <w:pPr>
              <w:spacing w:line="276" w:lineRule="auto"/>
              <w:rPr>
                <w:rFonts w:ascii="Times New Roman" w:hAnsi="Times New Roman" w:cs="Times New Roman"/>
                <w:b w:val="0"/>
                <w:color w:val="auto"/>
                <w:sz w:val="24"/>
                <w:szCs w:val="24"/>
              </w:rPr>
            </w:pPr>
            <w:r w:rsidRPr="00074491">
              <w:rPr>
                <w:rFonts w:ascii="Times New Roman" w:hAnsi="Times New Roman" w:cs="Times New Roman"/>
                <w:b w:val="0"/>
                <w:color w:val="auto"/>
                <w:sz w:val="24"/>
                <w:szCs w:val="24"/>
              </w:rPr>
              <w:t>W tym nieletni:</w:t>
            </w:r>
          </w:p>
        </w:tc>
        <w:tc>
          <w:tcPr>
            <w:tcW w:w="1842"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5</w:t>
            </w:r>
          </w:p>
        </w:tc>
        <w:tc>
          <w:tcPr>
            <w:tcW w:w="2268"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3</w:t>
            </w:r>
          </w:p>
        </w:tc>
        <w:tc>
          <w:tcPr>
            <w:tcW w:w="1166" w:type="dxa"/>
            <w:vAlign w:val="center"/>
          </w:tcPr>
          <w:p w:rsidR="00A23925" w:rsidRPr="00074491" w:rsidRDefault="00AC6CC9" w:rsidP="00074491">
            <w:pPr>
              <w:spacing w:line="276" w:lineRule="auto"/>
              <w:cnfStyle w:val="000000000000"/>
              <w:rPr>
                <w:rFonts w:ascii="Times New Roman" w:hAnsi="Times New Roman" w:cs="Times New Roman"/>
                <w:sz w:val="24"/>
                <w:szCs w:val="24"/>
              </w:rPr>
            </w:pPr>
            <w:r w:rsidRPr="00074491">
              <w:rPr>
                <w:rFonts w:ascii="Times New Roman" w:hAnsi="Times New Roman" w:cs="Times New Roman"/>
                <w:sz w:val="24"/>
                <w:szCs w:val="24"/>
              </w:rPr>
              <w:t>1</w:t>
            </w:r>
          </w:p>
        </w:tc>
      </w:tr>
    </w:tbl>
    <w:p w:rsidR="006422BE" w:rsidRDefault="006422BE" w:rsidP="001C731D">
      <w:pPr>
        <w:spacing w:after="0" w:line="360" w:lineRule="auto"/>
        <w:rPr>
          <w:rFonts w:ascii="Times New Roman" w:hAnsi="Times New Roman" w:cs="Times New Roman"/>
          <w:sz w:val="24"/>
          <w:szCs w:val="24"/>
        </w:rPr>
      </w:pPr>
    </w:p>
    <w:p w:rsidR="007D10DB" w:rsidRDefault="00A820C0" w:rsidP="001C731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Wykrywalność przestępstw </w:t>
      </w:r>
      <w:r w:rsidR="007D10DB">
        <w:rPr>
          <w:rFonts w:ascii="Times New Roman" w:hAnsi="Times New Roman" w:cs="Times New Roman"/>
          <w:sz w:val="24"/>
          <w:szCs w:val="24"/>
        </w:rPr>
        <w:t xml:space="preserve">jest różna w zależności od roku, w roku 2012 sięgnęła poziomu 95,1%.  </w:t>
      </w:r>
    </w:p>
    <w:p w:rsidR="00A11605" w:rsidRPr="00074491" w:rsidRDefault="00A11605" w:rsidP="001C731D">
      <w:pPr>
        <w:spacing w:after="0" w:line="360" w:lineRule="auto"/>
        <w:rPr>
          <w:rFonts w:ascii="Times New Roman" w:hAnsi="Times New Roman" w:cs="Times New Roman"/>
          <w:i/>
          <w:sz w:val="20"/>
          <w:szCs w:val="20"/>
        </w:rPr>
      </w:pPr>
      <w:r w:rsidRPr="00074491">
        <w:rPr>
          <w:rFonts w:ascii="Times New Roman" w:hAnsi="Times New Roman" w:cs="Times New Roman"/>
          <w:i/>
          <w:sz w:val="20"/>
          <w:szCs w:val="20"/>
        </w:rPr>
        <w:t>Wykres: Najczęściej popełniane przestępstwa w latach 2010-2012. Dane wg KP w Garwolinie.</w:t>
      </w:r>
    </w:p>
    <w:p w:rsidR="00A11605" w:rsidRPr="001C731D" w:rsidRDefault="0075255D" w:rsidP="001C731D">
      <w:pPr>
        <w:spacing w:after="0" w:line="360" w:lineRule="auto"/>
        <w:jc w:val="center"/>
        <w:rPr>
          <w:rFonts w:ascii="Times New Roman" w:hAnsi="Times New Roman" w:cs="Times New Roman"/>
          <w:i/>
          <w:sz w:val="24"/>
          <w:szCs w:val="24"/>
        </w:rPr>
      </w:pPr>
      <w:r w:rsidRPr="001C731D">
        <w:rPr>
          <w:rFonts w:ascii="Times New Roman" w:hAnsi="Times New Roman" w:cs="Times New Roman"/>
          <w:i/>
          <w:noProof/>
          <w:sz w:val="24"/>
          <w:szCs w:val="24"/>
        </w:rPr>
        <w:drawing>
          <wp:inline distT="0" distB="0" distL="0" distR="0">
            <wp:extent cx="4572000" cy="2743200"/>
            <wp:effectExtent l="19050" t="0" r="19050" b="0"/>
            <wp:docPr id="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255D" w:rsidRDefault="0075255D" w:rsidP="001C731D">
      <w:pPr>
        <w:pStyle w:val="Nagwek2"/>
        <w:spacing w:before="0" w:line="360" w:lineRule="auto"/>
        <w:rPr>
          <w:rFonts w:ascii="Times New Roman" w:hAnsi="Times New Roman" w:cs="Times New Roman"/>
          <w:sz w:val="24"/>
          <w:szCs w:val="24"/>
        </w:rPr>
      </w:pPr>
    </w:p>
    <w:p w:rsidR="00A820C0" w:rsidRPr="001C731D" w:rsidRDefault="00A820C0" w:rsidP="00A820C0">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Z danych III Wydziału Rodzinnego i Nieletnich Sądu Rejonowego w Garwolinie wynika, że na dzień 31.10.2013 r. na terenie Gminy Wilga było 9 rodzin objętych pomocą kuratora sądowego, a kuratelą objęto łącznie 18 dzieci.</w:t>
      </w:r>
      <w:r w:rsidRPr="001C731D">
        <w:rPr>
          <w:rStyle w:val="Odwoanieprzypisudolnego"/>
          <w:rFonts w:ascii="Times New Roman" w:hAnsi="Times New Roman" w:cs="Times New Roman"/>
          <w:sz w:val="24"/>
          <w:szCs w:val="24"/>
        </w:rPr>
        <w:footnoteReference w:id="9"/>
      </w:r>
    </w:p>
    <w:p w:rsidR="00A820C0" w:rsidRPr="00A820C0" w:rsidRDefault="00A820C0" w:rsidP="00A820C0"/>
    <w:p w:rsidR="003807AB" w:rsidRPr="001C731D" w:rsidRDefault="003807AB" w:rsidP="001C731D">
      <w:pPr>
        <w:pStyle w:val="Nagwek2"/>
        <w:spacing w:before="0" w:line="360" w:lineRule="auto"/>
        <w:rPr>
          <w:rFonts w:ascii="Times New Roman" w:hAnsi="Times New Roman" w:cs="Times New Roman"/>
          <w:sz w:val="24"/>
          <w:szCs w:val="24"/>
        </w:rPr>
      </w:pPr>
      <w:bookmarkStart w:id="55" w:name="_Toc380437829"/>
      <w:bookmarkStart w:id="56" w:name="_Toc412799193"/>
      <w:r w:rsidRPr="001C731D">
        <w:rPr>
          <w:rFonts w:ascii="Times New Roman" w:hAnsi="Times New Roman" w:cs="Times New Roman"/>
          <w:sz w:val="24"/>
          <w:szCs w:val="24"/>
        </w:rPr>
        <w:t>5.6. Rekreacja i sport</w:t>
      </w:r>
      <w:bookmarkEnd w:id="55"/>
      <w:bookmarkEnd w:id="56"/>
    </w:p>
    <w:p w:rsidR="004B2D30" w:rsidRDefault="004B2D30" w:rsidP="001C731D">
      <w:pPr>
        <w:spacing w:after="0" w:line="360" w:lineRule="auto"/>
        <w:rPr>
          <w:rFonts w:ascii="Times New Roman" w:hAnsi="Times New Roman" w:cs="Times New Roman"/>
          <w:sz w:val="24"/>
          <w:szCs w:val="24"/>
          <w:u w:val="single"/>
        </w:rPr>
      </w:pPr>
    </w:p>
    <w:p w:rsidR="00C322F2" w:rsidRPr="00A820C0" w:rsidRDefault="00C322F2" w:rsidP="001C731D">
      <w:pPr>
        <w:spacing w:after="0" w:line="360" w:lineRule="auto"/>
        <w:rPr>
          <w:rFonts w:ascii="Times New Roman" w:hAnsi="Times New Roman" w:cs="Times New Roman"/>
          <w:sz w:val="24"/>
          <w:szCs w:val="24"/>
          <w:u w:val="single"/>
        </w:rPr>
      </w:pPr>
      <w:r w:rsidRPr="00A820C0">
        <w:rPr>
          <w:rFonts w:ascii="Times New Roman" w:hAnsi="Times New Roman" w:cs="Times New Roman"/>
          <w:sz w:val="24"/>
          <w:szCs w:val="24"/>
          <w:u w:val="single"/>
        </w:rPr>
        <w:t>Uczniowski Klub Sportowy ,,AMUR WILGA"</w:t>
      </w:r>
    </w:p>
    <w:p w:rsidR="00C322F2" w:rsidRPr="001C731D" w:rsidRDefault="00C322F2"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Celem klubu jest krzewienie kultury fizycznej wśród dzieci, młodzieży oraz dorosłych na terenie działania klubu, jak również dbałość o prawidłowy rozwój fizyczny</w:t>
      </w:r>
      <w:r w:rsidR="00BD6A4E" w:rsidRPr="001C731D">
        <w:rPr>
          <w:rFonts w:ascii="Times New Roman" w:hAnsi="Times New Roman" w:cs="Times New Roman"/>
          <w:sz w:val="24"/>
          <w:szCs w:val="24"/>
        </w:rPr>
        <w:t xml:space="preserve">, psychiczny oraz zdrowotny osób związanych z klubem. Dzieci i młodzież poznają przede wszystkim zasady sportowej integracji, tolerancji, solidarności i przyjaźni - na boisku oraz poza nim. </w:t>
      </w:r>
    </w:p>
    <w:p w:rsidR="00C322F2" w:rsidRDefault="00BD6A4E"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Jedyną sekcją funkcjonującą w klubie jest sekcja piłki nożnej, co sprawia, ze klub dba przede wszystkim o rozwój chłopców. Planowane jest jednak również otwarcie sekcji kobiecej piłki siatkowej, w tym też kierunku zostały już podjęte już pierwsze działania. Obecnie w systematycznych treningach </w:t>
      </w:r>
      <w:r w:rsidR="00E76D90" w:rsidRPr="001C731D">
        <w:rPr>
          <w:rFonts w:ascii="Times New Roman" w:hAnsi="Times New Roman" w:cs="Times New Roman"/>
          <w:sz w:val="24"/>
          <w:szCs w:val="24"/>
        </w:rPr>
        <w:t xml:space="preserve">i rozgrywkach ligowych uczestniczą 4 drużyny.        W kategorii orliki U-10 występuje 17 zawodników, juniorzy młodsi U-16: 18 zawodników, </w:t>
      </w:r>
      <w:r w:rsidR="00E76D90" w:rsidRPr="001C731D">
        <w:rPr>
          <w:rFonts w:ascii="Times New Roman" w:hAnsi="Times New Roman" w:cs="Times New Roman"/>
          <w:sz w:val="24"/>
          <w:szCs w:val="24"/>
        </w:rPr>
        <w:lastRenderedPageBreak/>
        <w:t xml:space="preserve">juniorzy starsi U-19 : 22 zawodników oraz 25 zawodników w drużynie seniorów. Na treningi uczęszcza także najmłodsza, 15-osobowa grupa dzieci w wieku 6-9 lat. </w:t>
      </w:r>
    </w:p>
    <w:p w:rsidR="003C134D" w:rsidRPr="001C731D" w:rsidRDefault="003C134D" w:rsidP="001C731D">
      <w:pPr>
        <w:spacing w:after="0" w:line="360" w:lineRule="auto"/>
        <w:jc w:val="both"/>
        <w:rPr>
          <w:rFonts w:ascii="Times New Roman" w:hAnsi="Times New Roman" w:cs="Times New Roman"/>
          <w:b/>
          <w:sz w:val="24"/>
          <w:szCs w:val="24"/>
          <w:u w:val="single"/>
        </w:rPr>
      </w:pPr>
    </w:p>
    <w:p w:rsidR="003807AB" w:rsidRPr="001C731D" w:rsidRDefault="00A820C0" w:rsidP="00A820C0">
      <w:pPr>
        <w:pStyle w:val="Nagwek2"/>
        <w:spacing w:before="0" w:after="240" w:line="360" w:lineRule="auto"/>
        <w:rPr>
          <w:rFonts w:ascii="Times New Roman" w:hAnsi="Times New Roman" w:cs="Times New Roman"/>
          <w:sz w:val="24"/>
          <w:szCs w:val="24"/>
        </w:rPr>
      </w:pPr>
      <w:bookmarkStart w:id="57" w:name="_Toc380437830"/>
      <w:bookmarkStart w:id="58" w:name="_Toc412799194"/>
      <w:r>
        <w:rPr>
          <w:rFonts w:ascii="Times New Roman" w:hAnsi="Times New Roman" w:cs="Times New Roman"/>
          <w:sz w:val="24"/>
          <w:szCs w:val="24"/>
        </w:rPr>
        <w:t>5.7. Organizacje</w:t>
      </w:r>
      <w:r w:rsidR="003807AB" w:rsidRPr="001C731D">
        <w:rPr>
          <w:rFonts w:ascii="Times New Roman" w:hAnsi="Times New Roman" w:cs="Times New Roman"/>
          <w:sz w:val="24"/>
          <w:szCs w:val="24"/>
        </w:rPr>
        <w:t xml:space="preserve"> społeczne</w:t>
      </w:r>
      <w:bookmarkEnd w:id="57"/>
      <w:bookmarkEnd w:id="58"/>
      <w:r w:rsidR="003807AB" w:rsidRPr="001C731D">
        <w:rPr>
          <w:rFonts w:ascii="Times New Roman" w:hAnsi="Times New Roman" w:cs="Times New Roman"/>
          <w:sz w:val="24"/>
          <w:szCs w:val="24"/>
        </w:rPr>
        <w:t xml:space="preserve"> </w:t>
      </w:r>
    </w:p>
    <w:p w:rsidR="000439DC" w:rsidRPr="001C731D" w:rsidRDefault="000439DC" w:rsidP="00A820C0">
      <w:pPr>
        <w:spacing w:after="240" w:line="360" w:lineRule="auto"/>
        <w:jc w:val="both"/>
        <w:rPr>
          <w:rFonts w:ascii="Times New Roman" w:hAnsi="Times New Roman" w:cs="Times New Roman"/>
          <w:sz w:val="24"/>
          <w:szCs w:val="24"/>
        </w:rPr>
      </w:pPr>
      <w:r w:rsidRPr="001C731D">
        <w:rPr>
          <w:rFonts w:ascii="Times New Roman" w:hAnsi="Times New Roman" w:cs="Times New Roman"/>
          <w:sz w:val="24"/>
          <w:szCs w:val="24"/>
        </w:rPr>
        <w:tab/>
      </w:r>
      <w:r w:rsidR="00833028" w:rsidRPr="001C731D">
        <w:rPr>
          <w:rFonts w:ascii="Times New Roman" w:hAnsi="Times New Roman" w:cs="Times New Roman"/>
          <w:sz w:val="24"/>
          <w:szCs w:val="24"/>
        </w:rPr>
        <w:t>Program współpracy z organizacjami pozarządowymi oraz innymi podmiotami              w zakresie działalności</w:t>
      </w:r>
      <w:r w:rsidR="00A35EB1">
        <w:rPr>
          <w:rFonts w:ascii="Times New Roman" w:hAnsi="Times New Roman" w:cs="Times New Roman"/>
          <w:sz w:val="24"/>
          <w:szCs w:val="24"/>
        </w:rPr>
        <w:t xml:space="preserve"> pożytku publicznego na rok 2015</w:t>
      </w:r>
      <w:r w:rsidR="00833028" w:rsidRPr="001C731D">
        <w:rPr>
          <w:rFonts w:ascii="Times New Roman" w:hAnsi="Times New Roman" w:cs="Times New Roman"/>
          <w:sz w:val="24"/>
          <w:szCs w:val="24"/>
        </w:rPr>
        <w:t xml:space="preserve"> przyję</w:t>
      </w:r>
      <w:r w:rsidR="00A35EB1">
        <w:rPr>
          <w:rFonts w:ascii="Times New Roman" w:hAnsi="Times New Roman" w:cs="Times New Roman"/>
          <w:sz w:val="24"/>
          <w:szCs w:val="24"/>
        </w:rPr>
        <w:t>ty został Uchwałą Nr XXXIV/186/14</w:t>
      </w:r>
      <w:r w:rsidR="00833028" w:rsidRPr="001C731D">
        <w:rPr>
          <w:rFonts w:ascii="Times New Roman" w:hAnsi="Times New Roman" w:cs="Times New Roman"/>
          <w:sz w:val="24"/>
          <w:szCs w:val="24"/>
        </w:rPr>
        <w:t xml:space="preserve"> Rady Gminy Wilga w dniu </w:t>
      </w:r>
      <w:r w:rsidR="00A35EB1">
        <w:rPr>
          <w:rFonts w:ascii="Times New Roman" w:hAnsi="Times New Roman" w:cs="Times New Roman"/>
          <w:sz w:val="24"/>
          <w:szCs w:val="24"/>
        </w:rPr>
        <w:t>7 listopada 2014</w:t>
      </w:r>
      <w:bookmarkStart w:id="59" w:name="_GoBack"/>
      <w:bookmarkEnd w:id="59"/>
      <w:r w:rsidR="00833028" w:rsidRPr="001C731D">
        <w:rPr>
          <w:rFonts w:ascii="Times New Roman" w:hAnsi="Times New Roman" w:cs="Times New Roman"/>
          <w:sz w:val="24"/>
          <w:szCs w:val="24"/>
        </w:rPr>
        <w:t xml:space="preserve"> r.</w:t>
      </w:r>
      <w:r w:rsidR="00A820C0">
        <w:rPr>
          <w:rFonts w:ascii="Times New Roman" w:hAnsi="Times New Roman" w:cs="Times New Roman"/>
          <w:sz w:val="24"/>
          <w:szCs w:val="24"/>
        </w:rPr>
        <w:t xml:space="preserve"> W gminie działają następujące organizacje społeczne:</w:t>
      </w:r>
    </w:p>
    <w:p w:rsidR="00F5579C" w:rsidRPr="001C731D" w:rsidRDefault="00F5579C" w:rsidP="001C731D">
      <w:pPr>
        <w:spacing w:after="0" w:line="360" w:lineRule="auto"/>
        <w:jc w:val="both"/>
        <w:rPr>
          <w:rFonts w:ascii="Times New Roman" w:hAnsi="Times New Roman" w:cs="Times New Roman"/>
          <w:b/>
          <w:sz w:val="24"/>
          <w:szCs w:val="24"/>
          <w:u w:val="single"/>
        </w:rPr>
      </w:pPr>
      <w:r w:rsidRPr="001C731D">
        <w:rPr>
          <w:rFonts w:ascii="Times New Roman" w:hAnsi="Times New Roman" w:cs="Times New Roman"/>
          <w:b/>
          <w:sz w:val="24"/>
          <w:szCs w:val="24"/>
          <w:u w:val="single"/>
        </w:rPr>
        <w:t>Parafie:</w:t>
      </w:r>
    </w:p>
    <w:p w:rsidR="00F5579C" w:rsidRPr="001C731D" w:rsidRDefault="00F5579C" w:rsidP="00560BC7">
      <w:pPr>
        <w:pStyle w:val="Akapitzlist"/>
        <w:numPr>
          <w:ilvl w:val="0"/>
          <w:numId w:val="15"/>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xml:space="preserve">Parafia WNMP w Wildze </w:t>
      </w:r>
    </w:p>
    <w:p w:rsidR="00F5579C" w:rsidRPr="001C731D" w:rsidRDefault="00F5579C" w:rsidP="00560BC7">
      <w:pPr>
        <w:pStyle w:val="Akapitzlist"/>
        <w:numPr>
          <w:ilvl w:val="0"/>
          <w:numId w:val="15"/>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Parafia Goźlin - Mariańskie Porzecze</w:t>
      </w:r>
    </w:p>
    <w:p w:rsidR="004951F1" w:rsidRPr="001C731D" w:rsidRDefault="004951F1" w:rsidP="001C731D">
      <w:pPr>
        <w:spacing w:after="0" w:line="360" w:lineRule="auto"/>
        <w:jc w:val="both"/>
        <w:rPr>
          <w:rFonts w:ascii="Times New Roman" w:hAnsi="Times New Roman" w:cs="Times New Roman"/>
          <w:b/>
          <w:sz w:val="24"/>
          <w:szCs w:val="24"/>
          <w:u w:val="single"/>
        </w:rPr>
      </w:pPr>
      <w:r w:rsidRPr="001C731D">
        <w:rPr>
          <w:rFonts w:ascii="Times New Roman" w:hAnsi="Times New Roman" w:cs="Times New Roman"/>
          <w:b/>
          <w:sz w:val="24"/>
          <w:szCs w:val="24"/>
          <w:u w:val="single"/>
        </w:rPr>
        <w:t>Ochotnicze Straże Pożarne</w:t>
      </w:r>
    </w:p>
    <w:p w:rsidR="004951F1" w:rsidRPr="001C731D" w:rsidRDefault="004951F1" w:rsidP="00560BC7">
      <w:pPr>
        <w:pStyle w:val="Akapitzlist"/>
        <w:numPr>
          <w:ilvl w:val="0"/>
          <w:numId w:val="15"/>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xml:space="preserve">OSP w Żabieńcu </w:t>
      </w:r>
    </w:p>
    <w:p w:rsidR="004951F1" w:rsidRPr="001C731D" w:rsidRDefault="004951F1" w:rsidP="00560BC7">
      <w:pPr>
        <w:pStyle w:val="Akapitzlist"/>
        <w:numPr>
          <w:ilvl w:val="0"/>
          <w:numId w:val="15"/>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xml:space="preserve">OSP w Trzciance </w:t>
      </w:r>
    </w:p>
    <w:p w:rsidR="004951F1" w:rsidRPr="001C731D" w:rsidRDefault="004951F1" w:rsidP="00560BC7">
      <w:pPr>
        <w:pStyle w:val="Akapitzlist"/>
        <w:numPr>
          <w:ilvl w:val="0"/>
          <w:numId w:val="15"/>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xml:space="preserve">OSP w Mariańskim Porzeczu </w:t>
      </w:r>
    </w:p>
    <w:p w:rsidR="00F5579C" w:rsidRPr="001C731D" w:rsidRDefault="004951F1" w:rsidP="00560BC7">
      <w:pPr>
        <w:pStyle w:val="Akapitzlist"/>
        <w:numPr>
          <w:ilvl w:val="0"/>
          <w:numId w:val="15"/>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OSP w Wildze</w:t>
      </w:r>
    </w:p>
    <w:p w:rsidR="00357821" w:rsidRPr="001C731D" w:rsidRDefault="00357821" w:rsidP="001C731D">
      <w:pPr>
        <w:spacing w:after="0" w:line="360" w:lineRule="auto"/>
        <w:rPr>
          <w:rFonts w:ascii="Times New Roman" w:hAnsi="Times New Roman" w:cs="Times New Roman"/>
          <w:b/>
          <w:sz w:val="24"/>
          <w:szCs w:val="24"/>
          <w:u w:val="single"/>
        </w:rPr>
      </w:pPr>
      <w:r w:rsidRPr="001C731D">
        <w:rPr>
          <w:rFonts w:ascii="Times New Roman" w:hAnsi="Times New Roman" w:cs="Times New Roman"/>
          <w:b/>
          <w:sz w:val="24"/>
          <w:szCs w:val="24"/>
          <w:u w:val="single"/>
        </w:rPr>
        <w:t>Stowarzyszenie Społeczno-Kulturalne ,,Razem dla Gminy Wilga"</w:t>
      </w:r>
    </w:p>
    <w:p w:rsidR="007E1B50" w:rsidRPr="001C731D" w:rsidRDefault="007E1B50" w:rsidP="001C731D">
      <w:pPr>
        <w:spacing w:after="0" w:line="360" w:lineRule="auto"/>
        <w:rPr>
          <w:rFonts w:ascii="Times New Roman" w:hAnsi="Times New Roman" w:cs="Times New Roman"/>
          <w:sz w:val="24"/>
          <w:szCs w:val="24"/>
        </w:rPr>
      </w:pPr>
      <w:r w:rsidRPr="001C731D">
        <w:rPr>
          <w:rFonts w:ascii="Times New Roman" w:hAnsi="Times New Roman" w:cs="Times New Roman"/>
          <w:sz w:val="24"/>
          <w:szCs w:val="24"/>
        </w:rPr>
        <w:tab/>
        <w:t xml:space="preserve">Stowarzyszenie zostało wpisane do KRS 17 grudnia 2008 r. (nr 0000312268). </w:t>
      </w:r>
    </w:p>
    <w:p w:rsidR="007E1B50" w:rsidRPr="001C731D" w:rsidRDefault="007E1B50" w:rsidP="001C731D">
      <w:pPr>
        <w:spacing w:after="0" w:line="360" w:lineRule="auto"/>
        <w:rPr>
          <w:rFonts w:ascii="Times New Roman" w:hAnsi="Times New Roman" w:cs="Times New Roman"/>
          <w:sz w:val="24"/>
          <w:szCs w:val="24"/>
        </w:rPr>
      </w:pPr>
      <w:r w:rsidRPr="001C731D">
        <w:rPr>
          <w:rFonts w:ascii="Times New Roman" w:hAnsi="Times New Roman" w:cs="Times New Roman"/>
          <w:sz w:val="24"/>
          <w:szCs w:val="24"/>
        </w:rPr>
        <w:t>Wśród celów i kompetencji statutowych Stowarzyszenia znajdują się m.in.:</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popieranie wszelkich działań mających na celu promocję gminy;</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mobilizowanie mieszkańców do wzięcia aktywnego udziału w procesie rozwoju gminy;</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popieranie i wspomaganie inicjatyw społecznych w zakresie ochrony środowiska, kultury, pomocy społecznej;</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promocja i organizacja wolontariatu;</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wspieranie rozwoju edukacji;</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kultywowanie tradycji historycznych i kulturowych regionu;</w:t>
      </w:r>
    </w:p>
    <w:p w:rsidR="007E1B50" w:rsidRPr="001C731D" w:rsidRDefault="007E1B50"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kształcenie, doradztwo oraz pomoc organizacyjna dla osób działających dla rozwoju gminy;</w:t>
      </w:r>
    </w:p>
    <w:p w:rsidR="007E1B50" w:rsidRPr="001C731D" w:rsidRDefault="00EB00ED" w:rsidP="00560BC7">
      <w:pPr>
        <w:pStyle w:val="Akapitzlist"/>
        <w:numPr>
          <w:ilvl w:val="0"/>
          <w:numId w:val="1"/>
        </w:numPr>
        <w:spacing w:after="0" w:line="360" w:lineRule="auto"/>
        <w:rPr>
          <w:rFonts w:ascii="Times New Roman" w:hAnsi="Times New Roman" w:cs="Times New Roman"/>
          <w:i/>
          <w:sz w:val="24"/>
          <w:szCs w:val="24"/>
        </w:rPr>
      </w:pPr>
      <w:r w:rsidRPr="001C731D">
        <w:rPr>
          <w:rFonts w:ascii="Times New Roman" w:hAnsi="Times New Roman" w:cs="Times New Roman"/>
          <w:i/>
          <w:sz w:val="24"/>
          <w:szCs w:val="24"/>
        </w:rPr>
        <w:t>działalność informacyjna i wydawnicza.</w:t>
      </w:r>
    </w:p>
    <w:p w:rsidR="00EB00ED" w:rsidRPr="001C731D" w:rsidRDefault="00EB00ED"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ab/>
        <w:t xml:space="preserve">W 2010 r. stowarzyszenie zajmowało się kontynuacją zadań, których podjęło się rok wcześniej. Zostały złożone 3 wnioski o dofinansowanie działań rozpoczętych i przedsięwzięć zaplanowanych. Staranie o dodatkowe środki skończyły się jednak niepowodzeniem, </w:t>
      </w:r>
      <w:r w:rsidR="00FC1D04" w:rsidRPr="001C731D">
        <w:rPr>
          <w:rFonts w:ascii="Times New Roman" w:hAnsi="Times New Roman" w:cs="Times New Roman"/>
          <w:sz w:val="24"/>
          <w:szCs w:val="24"/>
        </w:rPr>
        <w:t xml:space="preserve">                    </w:t>
      </w:r>
      <w:r w:rsidRPr="001C731D">
        <w:rPr>
          <w:rFonts w:ascii="Times New Roman" w:hAnsi="Times New Roman" w:cs="Times New Roman"/>
          <w:sz w:val="24"/>
          <w:szCs w:val="24"/>
        </w:rPr>
        <w:lastRenderedPageBreak/>
        <w:t xml:space="preserve">w związku z czym działalność stowarzyszenia opierała się o środki finansowe zgromadzone dzięki składkom członkowskim. ,,Razem dla Gminy Wilga" wzięło udział w zorganizowanej przez Gminny Ośrodek Kultury w Wildze akcji letniej dla grupy 47 dzieci. Stowarzyszenie partycypowało w realizacji projektu pt. ,,Wilga światłem malowana". </w:t>
      </w:r>
    </w:p>
    <w:p w:rsidR="00FC1D04" w:rsidRPr="001C731D" w:rsidRDefault="00FC1D04"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ab/>
        <w:t>Stowarzyszenie nie zatrudnia pracowników, ani nie wypłaca wynagrodzeń, a wszelkie prace wykonywane są społecznie. Na dzień 31 grudnia 2010 r. budżet Stowarzyszenia wynosił 391,56 zł.</w:t>
      </w:r>
      <w:r w:rsidRPr="001C731D">
        <w:rPr>
          <w:rStyle w:val="Odwoanieprzypisudolnego"/>
          <w:rFonts w:ascii="Times New Roman" w:hAnsi="Times New Roman" w:cs="Times New Roman"/>
          <w:sz w:val="24"/>
          <w:szCs w:val="24"/>
        </w:rPr>
        <w:footnoteReference w:id="10"/>
      </w:r>
    </w:p>
    <w:p w:rsidR="00E01C86" w:rsidRPr="001C731D" w:rsidRDefault="00E01C86" w:rsidP="001C731D">
      <w:pPr>
        <w:spacing w:after="0" w:line="360" w:lineRule="auto"/>
        <w:rPr>
          <w:rFonts w:ascii="Times New Roman" w:hAnsi="Times New Roman" w:cs="Times New Roman"/>
          <w:b/>
          <w:sz w:val="24"/>
          <w:szCs w:val="24"/>
          <w:u w:val="single"/>
        </w:rPr>
      </w:pPr>
      <w:r w:rsidRPr="001C731D">
        <w:rPr>
          <w:rFonts w:ascii="Times New Roman" w:hAnsi="Times New Roman" w:cs="Times New Roman"/>
          <w:b/>
          <w:sz w:val="24"/>
          <w:szCs w:val="24"/>
          <w:u w:val="single"/>
        </w:rPr>
        <w:t>Fundacja MARIAPOLI</w:t>
      </w:r>
    </w:p>
    <w:p w:rsidR="00E01C86" w:rsidRPr="001C731D" w:rsidRDefault="00E01C86"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Siedziba fundacji znajduje się w Warszawie, przy ul. Kochanowskiego 31/38, jednak jej działalność obejmuje obszar całego kraju, skupiając się przede wszystkim w Ośrodku </w:t>
      </w:r>
      <w:proofErr w:type="spellStart"/>
      <w:r w:rsidRPr="001C731D">
        <w:rPr>
          <w:rFonts w:ascii="Times New Roman" w:hAnsi="Times New Roman" w:cs="Times New Roman"/>
          <w:i/>
          <w:sz w:val="24"/>
          <w:szCs w:val="24"/>
        </w:rPr>
        <w:t>Mariapoli</w:t>
      </w:r>
      <w:proofErr w:type="spellEnd"/>
      <w:r w:rsidRPr="001C731D">
        <w:rPr>
          <w:rFonts w:ascii="Times New Roman" w:hAnsi="Times New Roman" w:cs="Times New Roman"/>
          <w:i/>
          <w:sz w:val="24"/>
          <w:szCs w:val="24"/>
        </w:rPr>
        <w:t xml:space="preserve"> </w:t>
      </w:r>
      <w:proofErr w:type="spellStart"/>
      <w:r w:rsidRPr="001C731D">
        <w:rPr>
          <w:rFonts w:ascii="Times New Roman" w:hAnsi="Times New Roman" w:cs="Times New Roman"/>
          <w:i/>
          <w:sz w:val="24"/>
          <w:szCs w:val="24"/>
        </w:rPr>
        <w:t>Fiore</w:t>
      </w:r>
      <w:proofErr w:type="spellEnd"/>
      <w:r w:rsidRPr="001C731D">
        <w:rPr>
          <w:rFonts w:ascii="Times New Roman" w:hAnsi="Times New Roman" w:cs="Times New Roman"/>
          <w:i/>
          <w:sz w:val="24"/>
          <w:szCs w:val="24"/>
        </w:rPr>
        <w:t xml:space="preserve"> </w:t>
      </w:r>
      <w:r w:rsidRPr="001C731D">
        <w:rPr>
          <w:rFonts w:ascii="Times New Roman" w:hAnsi="Times New Roman" w:cs="Times New Roman"/>
          <w:sz w:val="24"/>
          <w:szCs w:val="24"/>
        </w:rPr>
        <w:t>w Trzciance 82, gm. Wilga.</w:t>
      </w:r>
    </w:p>
    <w:p w:rsidR="00E01C86" w:rsidRPr="001C731D" w:rsidRDefault="00E01C86"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xml:space="preserve">Wśród celów Fundacji </w:t>
      </w:r>
      <w:proofErr w:type="spellStart"/>
      <w:r w:rsidRPr="001C731D">
        <w:rPr>
          <w:rFonts w:ascii="Times New Roman" w:hAnsi="Times New Roman" w:cs="Times New Roman"/>
          <w:sz w:val="24"/>
          <w:szCs w:val="24"/>
        </w:rPr>
        <w:t>Mariapoli</w:t>
      </w:r>
      <w:proofErr w:type="spellEnd"/>
      <w:r w:rsidRPr="001C731D">
        <w:rPr>
          <w:rFonts w:ascii="Times New Roman" w:hAnsi="Times New Roman" w:cs="Times New Roman"/>
          <w:sz w:val="24"/>
          <w:szCs w:val="24"/>
        </w:rPr>
        <w:t xml:space="preserve"> znajdują się m.in.:</w:t>
      </w:r>
    </w:p>
    <w:p w:rsidR="00E01C86" w:rsidRPr="001C731D" w:rsidRDefault="00E01C86" w:rsidP="00560BC7">
      <w:pPr>
        <w:pStyle w:val="Akapitzlist"/>
        <w:numPr>
          <w:ilvl w:val="0"/>
          <w:numId w:val="12"/>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wychowanie dzieci i młodzieży do odkrywania prawdziwego sensu życia i szacunku dla życia;</w:t>
      </w:r>
    </w:p>
    <w:p w:rsidR="00E01C86" w:rsidRPr="001C731D" w:rsidRDefault="00E01C86" w:rsidP="00560BC7">
      <w:pPr>
        <w:pStyle w:val="Akapitzlist"/>
        <w:numPr>
          <w:ilvl w:val="0"/>
          <w:numId w:val="12"/>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organizowanie wypoczynku dla dzieci, młodzieży i rodzin;</w:t>
      </w:r>
    </w:p>
    <w:p w:rsidR="00E01C86" w:rsidRPr="001C731D" w:rsidRDefault="00E01C86" w:rsidP="00560BC7">
      <w:pPr>
        <w:pStyle w:val="Akapitzlist"/>
        <w:numPr>
          <w:ilvl w:val="0"/>
          <w:numId w:val="12"/>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pomoc małżeństwom i rodzinom w kształtowaniu harmonijnego życia rodzinnego oraz w poszanowaniu życia;</w:t>
      </w:r>
    </w:p>
    <w:p w:rsidR="00E01C86" w:rsidRPr="001C731D" w:rsidRDefault="006112BB" w:rsidP="00560BC7">
      <w:pPr>
        <w:pStyle w:val="Akapitzlist"/>
        <w:numPr>
          <w:ilvl w:val="0"/>
          <w:numId w:val="12"/>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pomoc charytatywna osobom potrzebującym.</w:t>
      </w:r>
    </w:p>
    <w:p w:rsidR="006112BB" w:rsidRPr="001C731D" w:rsidRDefault="006112BB" w:rsidP="00560BC7">
      <w:pPr>
        <w:pStyle w:val="Akapitzlist"/>
        <w:numPr>
          <w:ilvl w:val="0"/>
          <w:numId w:val="12"/>
        </w:num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prowadzenie i wspieranie zadań z zakresu pomocy społecznej.</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proofErr w:type="spellStart"/>
      <w:r w:rsidRPr="001C731D">
        <w:rPr>
          <w:rFonts w:ascii="Times New Roman" w:hAnsi="Times New Roman" w:cs="Times New Roman"/>
          <w:b/>
          <w:sz w:val="24"/>
          <w:szCs w:val="24"/>
          <w:u w:val="single"/>
        </w:rPr>
        <w:t>Wilżańskie</w:t>
      </w:r>
      <w:proofErr w:type="spellEnd"/>
      <w:r w:rsidRPr="001C731D">
        <w:rPr>
          <w:rFonts w:ascii="Times New Roman" w:hAnsi="Times New Roman" w:cs="Times New Roman"/>
          <w:b/>
          <w:sz w:val="24"/>
          <w:szCs w:val="24"/>
          <w:u w:val="single"/>
        </w:rPr>
        <w:t xml:space="preserve"> Centrum Wolontariatu</w:t>
      </w:r>
      <w:r w:rsidRPr="001C731D">
        <w:rPr>
          <w:rFonts w:ascii="Times New Roman" w:hAnsi="Times New Roman" w:cs="Times New Roman"/>
          <w:sz w:val="24"/>
          <w:szCs w:val="24"/>
        </w:rPr>
        <w:t xml:space="preserve"> </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xml:space="preserve">• Pomoc wolontariuszy przy meczu z „bombką” </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Pomoc przy akcji „ Dzień sąsiada”</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xml:space="preserve">• Pomoc przy organizacji Wigilii dla osób starszych i samotnych </w:t>
      </w:r>
    </w:p>
    <w:p w:rsidR="00A858C0"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xml:space="preserve">• Pomoc przy organizacji akcji Miś w pow. garwolińskim </w:t>
      </w:r>
    </w:p>
    <w:p w:rsidR="006422BE" w:rsidRPr="001C731D" w:rsidRDefault="006422BE" w:rsidP="001C731D">
      <w:pPr>
        <w:pStyle w:val="Akapitzlist"/>
        <w:spacing w:after="0" w:line="360" w:lineRule="auto"/>
        <w:ind w:left="0"/>
        <w:jc w:val="both"/>
        <w:rPr>
          <w:rFonts w:ascii="Times New Roman" w:hAnsi="Times New Roman" w:cs="Times New Roman"/>
          <w:b/>
          <w:sz w:val="24"/>
          <w:szCs w:val="24"/>
          <w:u w:val="single"/>
        </w:rPr>
      </w:pPr>
      <w:r w:rsidRPr="001C731D">
        <w:rPr>
          <w:rFonts w:ascii="Times New Roman" w:hAnsi="Times New Roman" w:cs="Times New Roman"/>
          <w:b/>
          <w:sz w:val="24"/>
          <w:szCs w:val="24"/>
          <w:u w:val="single"/>
        </w:rPr>
        <w:t xml:space="preserve">Koło Gospodyń Wiejskich w Wildze </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xml:space="preserve">• Przygotowują program i wieniec na gminne dożynki </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xml:space="preserve">• Program artystyczny na „ Święto Wilgi” </w:t>
      </w:r>
    </w:p>
    <w:p w:rsidR="00A858C0"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Udział i przygotowanie potraw na Wigilię dla samotnych</w:t>
      </w:r>
    </w:p>
    <w:p w:rsidR="006422BE" w:rsidRPr="001C731D" w:rsidRDefault="006422BE" w:rsidP="001C731D">
      <w:pPr>
        <w:pStyle w:val="Akapitzlist"/>
        <w:spacing w:after="0" w:line="360" w:lineRule="auto"/>
        <w:ind w:left="0"/>
        <w:jc w:val="both"/>
        <w:rPr>
          <w:rFonts w:ascii="Times New Roman" w:hAnsi="Times New Roman" w:cs="Times New Roman"/>
          <w:b/>
          <w:sz w:val="24"/>
          <w:szCs w:val="24"/>
          <w:u w:val="single"/>
        </w:rPr>
      </w:pPr>
      <w:r w:rsidRPr="001C731D">
        <w:rPr>
          <w:rFonts w:ascii="Times New Roman" w:hAnsi="Times New Roman" w:cs="Times New Roman"/>
          <w:sz w:val="24"/>
          <w:szCs w:val="24"/>
        </w:rPr>
        <w:t xml:space="preserve"> </w:t>
      </w:r>
      <w:r w:rsidRPr="001C731D">
        <w:rPr>
          <w:rFonts w:ascii="Times New Roman" w:hAnsi="Times New Roman" w:cs="Times New Roman"/>
          <w:b/>
          <w:sz w:val="24"/>
          <w:szCs w:val="24"/>
          <w:u w:val="single"/>
        </w:rPr>
        <w:t xml:space="preserve">Koło Emerytów i Rencistów (około 70 członków) </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xml:space="preserve">• Organizowanie bali, spotkań przy ognisku </w:t>
      </w:r>
    </w:p>
    <w:p w:rsidR="006422BE" w:rsidRPr="001C731D" w:rsidRDefault="006422BE" w:rsidP="001C731D">
      <w:pPr>
        <w:pStyle w:val="Akapitzlist"/>
        <w:spacing w:after="0" w:line="360" w:lineRule="auto"/>
        <w:ind w:left="0"/>
        <w:jc w:val="both"/>
        <w:rPr>
          <w:rFonts w:ascii="Times New Roman" w:hAnsi="Times New Roman" w:cs="Times New Roman"/>
          <w:sz w:val="24"/>
          <w:szCs w:val="24"/>
        </w:rPr>
      </w:pPr>
      <w:r w:rsidRPr="001C731D">
        <w:rPr>
          <w:rFonts w:ascii="Times New Roman" w:hAnsi="Times New Roman" w:cs="Times New Roman"/>
          <w:sz w:val="24"/>
          <w:szCs w:val="24"/>
        </w:rPr>
        <w:t>• Wyjazdy turystyczne po Polsce</w:t>
      </w:r>
    </w:p>
    <w:p w:rsidR="00A820C0" w:rsidRDefault="00A820C0" w:rsidP="001C731D">
      <w:pPr>
        <w:spacing w:after="0" w:line="360" w:lineRule="auto"/>
        <w:rPr>
          <w:rFonts w:ascii="Times New Roman" w:hAnsi="Times New Roman" w:cs="Times New Roman"/>
          <w:sz w:val="24"/>
          <w:szCs w:val="24"/>
        </w:rPr>
      </w:pPr>
    </w:p>
    <w:p w:rsidR="00320ACD" w:rsidRPr="001C731D" w:rsidRDefault="003807AB" w:rsidP="00A820C0">
      <w:pPr>
        <w:pStyle w:val="Nagwek1"/>
        <w:spacing w:before="0" w:after="240" w:line="360" w:lineRule="auto"/>
        <w:rPr>
          <w:rFonts w:ascii="Times New Roman" w:hAnsi="Times New Roman" w:cs="Times New Roman"/>
          <w:sz w:val="24"/>
          <w:szCs w:val="24"/>
        </w:rPr>
      </w:pPr>
      <w:bookmarkStart w:id="60" w:name="_Toc380437831"/>
      <w:bookmarkStart w:id="61" w:name="_Toc412799195"/>
      <w:r w:rsidRPr="001C731D">
        <w:rPr>
          <w:rFonts w:ascii="Times New Roman" w:hAnsi="Times New Roman" w:cs="Times New Roman"/>
          <w:sz w:val="24"/>
          <w:szCs w:val="24"/>
        </w:rPr>
        <w:lastRenderedPageBreak/>
        <w:t>6. DIAGNOZA SYTUACJI SPOŁECZNEJ GMINY</w:t>
      </w:r>
      <w:bookmarkEnd w:id="60"/>
      <w:bookmarkEnd w:id="61"/>
    </w:p>
    <w:p w:rsidR="00320ACD" w:rsidRDefault="003807AB" w:rsidP="000C4E43">
      <w:pPr>
        <w:pStyle w:val="Nagwek2"/>
        <w:spacing w:before="0" w:line="360" w:lineRule="auto"/>
        <w:rPr>
          <w:rFonts w:ascii="Times New Roman" w:hAnsi="Times New Roman" w:cs="Times New Roman"/>
          <w:sz w:val="24"/>
          <w:szCs w:val="24"/>
        </w:rPr>
      </w:pPr>
      <w:bookmarkStart w:id="62" w:name="_Toc380437832"/>
      <w:bookmarkStart w:id="63" w:name="_Toc412799196"/>
      <w:r w:rsidRPr="001C731D">
        <w:rPr>
          <w:rFonts w:ascii="Times New Roman" w:hAnsi="Times New Roman" w:cs="Times New Roman"/>
          <w:sz w:val="24"/>
          <w:szCs w:val="24"/>
        </w:rPr>
        <w:t>6.1. Analiza problemów społecznych gminy na podstawie danych instytucji</w:t>
      </w:r>
      <w:bookmarkEnd w:id="62"/>
      <w:bookmarkEnd w:id="63"/>
    </w:p>
    <w:p w:rsidR="001628AF" w:rsidRDefault="00592E7E" w:rsidP="00AB0BF1">
      <w:pPr>
        <w:spacing w:after="0" w:line="360" w:lineRule="auto"/>
        <w:jc w:val="both"/>
        <w:rPr>
          <w:rFonts w:ascii="Times New Roman" w:eastAsia="Times New Roman" w:hAnsi="Times New Roman" w:cs="Times New Roman"/>
          <w:color w:val="000000" w:themeColor="text1"/>
          <w:sz w:val="24"/>
          <w:szCs w:val="24"/>
        </w:rPr>
      </w:pPr>
      <w:r w:rsidRPr="00B5083D">
        <w:rPr>
          <w:rFonts w:ascii="Times New Roman" w:eastAsia="Times New Roman" w:hAnsi="Times New Roman" w:cs="Times New Roman"/>
          <w:color w:val="000000" w:themeColor="text1"/>
          <w:sz w:val="24"/>
          <w:szCs w:val="24"/>
        </w:rPr>
        <w:t xml:space="preserve">Ze sprawozdań Gminnego Ośrodka Pomocy Społecznej w </w:t>
      </w:r>
      <w:r>
        <w:rPr>
          <w:rFonts w:ascii="Times New Roman" w:eastAsia="Times New Roman" w:hAnsi="Times New Roman" w:cs="Times New Roman"/>
          <w:color w:val="000000" w:themeColor="text1"/>
          <w:sz w:val="24"/>
          <w:szCs w:val="24"/>
        </w:rPr>
        <w:t>Wildze</w:t>
      </w:r>
      <w:r w:rsidRPr="00B5083D">
        <w:rPr>
          <w:rFonts w:ascii="Times New Roman" w:eastAsia="Times New Roman" w:hAnsi="Times New Roman" w:cs="Times New Roman"/>
          <w:color w:val="000000" w:themeColor="text1"/>
          <w:sz w:val="24"/>
          <w:szCs w:val="24"/>
        </w:rPr>
        <w:t xml:space="preserve"> wy</w:t>
      </w:r>
      <w:r w:rsidR="00AB0BF1">
        <w:rPr>
          <w:rFonts w:ascii="Times New Roman" w:eastAsia="Times New Roman" w:hAnsi="Times New Roman" w:cs="Times New Roman"/>
          <w:color w:val="000000" w:themeColor="text1"/>
          <w:sz w:val="24"/>
          <w:szCs w:val="24"/>
        </w:rPr>
        <w:t>nika, że na przestrzeni lat 2011</w:t>
      </w:r>
      <w:r w:rsidRPr="00B5083D">
        <w:rPr>
          <w:rFonts w:ascii="Times New Roman" w:eastAsia="Times New Roman" w:hAnsi="Times New Roman" w:cs="Times New Roman"/>
          <w:color w:val="000000" w:themeColor="text1"/>
          <w:sz w:val="24"/>
          <w:szCs w:val="24"/>
        </w:rPr>
        <w:t>-201</w:t>
      </w:r>
      <w:r w:rsidR="00766DD2">
        <w:rPr>
          <w:rFonts w:ascii="Times New Roman" w:eastAsia="Times New Roman" w:hAnsi="Times New Roman" w:cs="Times New Roman"/>
          <w:color w:val="000000" w:themeColor="text1"/>
          <w:sz w:val="24"/>
          <w:szCs w:val="24"/>
        </w:rPr>
        <w:t>3</w:t>
      </w:r>
      <w:r w:rsidRPr="00B5083D">
        <w:rPr>
          <w:rFonts w:ascii="Times New Roman" w:eastAsia="Times New Roman" w:hAnsi="Times New Roman" w:cs="Times New Roman"/>
          <w:color w:val="000000" w:themeColor="text1"/>
          <w:sz w:val="24"/>
          <w:szCs w:val="24"/>
        </w:rPr>
        <w:t xml:space="preserve"> w gminie dominują problemy związane z ubóstwem, bezradnością w sprawach opiek</w:t>
      </w:r>
      <w:r>
        <w:rPr>
          <w:rFonts w:ascii="Times New Roman" w:eastAsia="Times New Roman" w:hAnsi="Times New Roman" w:cs="Times New Roman"/>
          <w:color w:val="000000" w:themeColor="text1"/>
          <w:sz w:val="24"/>
          <w:szCs w:val="24"/>
        </w:rPr>
        <w:t>uńczo</w:t>
      </w:r>
      <w:r w:rsidRPr="00B5083D">
        <w:rPr>
          <w:rFonts w:ascii="Times New Roman" w:eastAsia="Times New Roman" w:hAnsi="Times New Roman" w:cs="Times New Roman"/>
          <w:color w:val="000000" w:themeColor="text1"/>
          <w:sz w:val="24"/>
          <w:szCs w:val="24"/>
        </w:rPr>
        <w:t>-wych</w:t>
      </w:r>
      <w:r>
        <w:rPr>
          <w:rFonts w:ascii="Times New Roman" w:eastAsia="Times New Roman" w:hAnsi="Times New Roman" w:cs="Times New Roman"/>
          <w:color w:val="000000" w:themeColor="text1"/>
          <w:sz w:val="24"/>
          <w:szCs w:val="24"/>
        </w:rPr>
        <w:t>owawczych</w:t>
      </w:r>
      <w:r w:rsidRPr="00B5083D">
        <w:rPr>
          <w:rFonts w:ascii="Times New Roman" w:eastAsia="Times New Roman" w:hAnsi="Times New Roman" w:cs="Times New Roman"/>
          <w:color w:val="000000" w:themeColor="text1"/>
          <w:sz w:val="24"/>
          <w:szCs w:val="24"/>
        </w:rPr>
        <w:t xml:space="preserve"> i prowadzenia gospodarstwa domowego, bezrobociem, długotrwałą lub ciężką chorobą i niepełnosprawnością.</w:t>
      </w:r>
    </w:p>
    <w:p w:rsidR="00592E7E" w:rsidRPr="00592E7E" w:rsidRDefault="00592E7E" w:rsidP="000C4E43">
      <w:pPr>
        <w:spacing w:after="0" w:line="360" w:lineRule="auto"/>
      </w:pPr>
      <w:r w:rsidRPr="00B5083D">
        <w:rPr>
          <w:rFonts w:ascii="Times New Roman" w:eastAsia="Times New Roman" w:hAnsi="Times New Roman" w:cs="Times New Roman"/>
          <w:color w:val="000000" w:themeColor="text1"/>
          <w:sz w:val="24"/>
          <w:szCs w:val="24"/>
        </w:rPr>
        <w:t xml:space="preserve"> </w:t>
      </w:r>
    </w:p>
    <w:p w:rsidR="001628AF" w:rsidRPr="000C4E43" w:rsidRDefault="00320ACD" w:rsidP="000C4E43">
      <w:pPr>
        <w:spacing w:line="240" w:lineRule="auto"/>
        <w:rPr>
          <w:rFonts w:ascii="Times New Roman" w:hAnsi="Times New Roman" w:cs="Times New Roman"/>
          <w:i/>
          <w:sz w:val="18"/>
          <w:szCs w:val="18"/>
        </w:rPr>
      </w:pPr>
      <w:r w:rsidRPr="000C4E43">
        <w:rPr>
          <w:rFonts w:ascii="Times New Roman" w:hAnsi="Times New Roman" w:cs="Times New Roman"/>
          <w:i/>
          <w:sz w:val="18"/>
          <w:szCs w:val="18"/>
        </w:rPr>
        <w:t>Tabela: Powody przyznania pomocy mieszkańc</w:t>
      </w:r>
      <w:r w:rsidR="00A3079A">
        <w:rPr>
          <w:rFonts w:ascii="Times New Roman" w:hAnsi="Times New Roman" w:cs="Times New Roman"/>
          <w:i/>
          <w:sz w:val="18"/>
          <w:szCs w:val="18"/>
        </w:rPr>
        <w:t>om Gminy Wilga w latach 2011</w:t>
      </w:r>
      <w:r w:rsidR="00766DD2" w:rsidRPr="000C4E43">
        <w:rPr>
          <w:rFonts w:ascii="Times New Roman" w:hAnsi="Times New Roman" w:cs="Times New Roman"/>
          <w:i/>
          <w:sz w:val="18"/>
          <w:szCs w:val="18"/>
        </w:rPr>
        <w:t>-2013</w:t>
      </w:r>
      <w:r w:rsidRPr="000C4E43">
        <w:rPr>
          <w:rFonts w:ascii="Times New Roman" w:hAnsi="Times New Roman" w:cs="Times New Roman"/>
          <w:i/>
          <w:sz w:val="18"/>
          <w:szCs w:val="18"/>
        </w:rPr>
        <w:t>. Dane na podst. GOPS w Wildze.</w:t>
      </w:r>
    </w:p>
    <w:tbl>
      <w:tblPr>
        <w:tblStyle w:val="rednialista2akcent6"/>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3"/>
        <w:gridCol w:w="1403"/>
        <w:gridCol w:w="1403"/>
        <w:gridCol w:w="1403"/>
      </w:tblGrid>
      <w:tr w:rsidR="001628AF" w:rsidRPr="001C731D" w:rsidTr="00C96F57">
        <w:trPr>
          <w:cnfStyle w:val="100000000000"/>
          <w:trHeight w:val="554"/>
        </w:trPr>
        <w:tc>
          <w:tcPr>
            <w:cnfStyle w:val="0010000001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rPr>
                <w:rFonts w:cs="Times New Roman"/>
                <w:b/>
                <w:bCs/>
              </w:rPr>
            </w:pPr>
            <w:r w:rsidRPr="001C731D">
              <w:rPr>
                <w:rFonts w:cs="Times New Roman"/>
                <w:b/>
                <w:bCs/>
              </w:rPr>
              <w:t>POWÓD TRUDNEJ SYTUACJI ŻYCIOWEJ</w:t>
            </w:r>
          </w:p>
        </w:tc>
        <w:tc>
          <w:tcPr>
            <w:tcW w:w="2277" w:type="pct"/>
            <w:gridSpan w:val="3"/>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100000000000"/>
              <w:rPr>
                <w:rFonts w:cs="Times New Roman"/>
                <w:b/>
                <w:bCs/>
              </w:rPr>
            </w:pPr>
            <w:r>
              <w:rPr>
                <w:rFonts w:cs="Times New Roman"/>
                <w:b/>
                <w:bCs/>
              </w:rPr>
              <w:t>LICZBA RODZIN</w:t>
            </w:r>
          </w:p>
        </w:tc>
      </w:tr>
      <w:tr w:rsidR="001628AF" w:rsidRPr="001C731D" w:rsidTr="00C96F57">
        <w:trPr>
          <w:cnfStyle w:val="000000100000"/>
          <w:trHeight w:val="357"/>
        </w:trPr>
        <w:tc>
          <w:tcPr>
            <w:cnfStyle w:val="001000000000"/>
            <w:tcW w:w="2723" w:type="pct"/>
            <w:tcBorders>
              <w:top w:val="none" w:sz="0" w:space="0" w:color="auto"/>
              <w:left w:val="none" w:sz="0" w:space="0" w:color="auto"/>
              <w:bottom w:val="none" w:sz="0" w:space="0" w:color="auto"/>
              <w:right w:val="none" w:sz="0" w:space="0" w:color="auto"/>
            </w:tcBorders>
          </w:tcPr>
          <w:p w:rsidR="001628AF" w:rsidRPr="001C731D" w:rsidRDefault="001628AF" w:rsidP="007D10DB">
            <w:pPr>
              <w:pStyle w:val="TableContents"/>
              <w:spacing w:line="276" w:lineRule="auto"/>
              <w:jc w:val="both"/>
              <w:rPr>
                <w:rFonts w:cs="Times New Roman"/>
                <w:b/>
                <w:bCs/>
              </w:rPr>
            </w:pP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b/>
                <w:bCs/>
              </w:rPr>
            </w:pPr>
            <w:r w:rsidRPr="001C731D">
              <w:rPr>
                <w:rFonts w:cs="Times New Roman"/>
                <w:b/>
                <w:bCs/>
              </w:rPr>
              <w:t>2011</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b/>
                <w:bCs/>
              </w:rPr>
            </w:pPr>
            <w:r w:rsidRPr="001C731D">
              <w:rPr>
                <w:rFonts w:cs="Times New Roman"/>
                <w:b/>
                <w:bCs/>
              </w:rPr>
              <w:t>2012</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b/>
                <w:bCs/>
              </w:rPr>
            </w:pPr>
            <w:r>
              <w:rPr>
                <w:rFonts w:cs="Times New Roman"/>
                <w:b/>
                <w:bCs/>
              </w:rPr>
              <w:t>2013</w:t>
            </w:r>
          </w:p>
        </w:tc>
      </w:tr>
      <w:tr w:rsidR="001628AF" w:rsidRPr="001C731D" w:rsidTr="00C96F57">
        <w:trPr>
          <w:trHeight w:val="324"/>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Ubóstwo</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55</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58</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71</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Sieroctwo</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0</w:t>
            </w:r>
          </w:p>
        </w:tc>
      </w:tr>
      <w:tr w:rsidR="001628AF" w:rsidRPr="001C731D" w:rsidTr="00C96F57">
        <w:trPr>
          <w:trHeight w:val="341"/>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Bezdomność</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w:t>
            </w:r>
          </w:p>
        </w:tc>
        <w:tc>
          <w:tcPr>
            <w:tcW w:w="759" w:type="pct"/>
            <w:vAlign w:val="center"/>
          </w:tcPr>
          <w:p w:rsidR="001628AF" w:rsidRPr="001C731D" w:rsidRDefault="00022344" w:rsidP="000C4E43">
            <w:pPr>
              <w:pStyle w:val="TableContents"/>
              <w:spacing w:line="276" w:lineRule="auto"/>
              <w:jc w:val="center"/>
              <w:cnfStyle w:val="000000000000"/>
              <w:rPr>
                <w:rFonts w:cs="Times New Roman"/>
              </w:rPr>
            </w:pPr>
            <w:r>
              <w:rPr>
                <w:rFonts w:cs="Times New Roman"/>
              </w:rPr>
              <w:t>0</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Potrzeba ochrony macierzyństwa</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8</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4</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8</w:t>
            </w:r>
          </w:p>
        </w:tc>
      </w:tr>
      <w:tr w:rsidR="001628AF" w:rsidRPr="001C731D" w:rsidTr="00C96F57">
        <w:trPr>
          <w:trHeight w:val="682"/>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W tym:</w:t>
            </w:r>
          </w:p>
          <w:p w:rsidR="001628AF" w:rsidRPr="001C731D" w:rsidRDefault="001628AF" w:rsidP="000C4E43">
            <w:pPr>
              <w:pStyle w:val="TableContents"/>
              <w:spacing w:line="276" w:lineRule="auto"/>
              <w:rPr>
                <w:rFonts w:cs="Times New Roman"/>
              </w:rPr>
            </w:pPr>
            <w:r w:rsidRPr="001C731D">
              <w:rPr>
                <w:rFonts w:cs="Times New Roman"/>
              </w:rPr>
              <w:t>Wielodzietność</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7</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4</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6</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Bezrobocie</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30</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34</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51</w:t>
            </w:r>
          </w:p>
        </w:tc>
      </w:tr>
      <w:tr w:rsidR="001628AF" w:rsidRPr="001C731D" w:rsidTr="00C96F57">
        <w:trPr>
          <w:trHeight w:val="324"/>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Niepełnosprawność</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15</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11</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8</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Długotrwała lub ciężka choroba</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52</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58</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51</w:t>
            </w:r>
          </w:p>
        </w:tc>
      </w:tr>
      <w:tr w:rsidR="001628AF" w:rsidRPr="001C731D" w:rsidTr="00C96F57">
        <w:trPr>
          <w:trHeight w:val="682"/>
        </w:trPr>
        <w:tc>
          <w:tcPr>
            <w:cnfStyle w:val="001000000000"/>
            <w:tcW w:w="2723" w:type="pct"/>
            <w:tcBorders>
              <w:left w:val="none" w:sz="0" w:space="0" w:color="auto"/>
              <w:bottom w:val="none" w:sz="0" w:space="0" w:color="auto"/>
              <w:right w:val="none" w:sz="0" w:space="0" w:color="auto"/>
            </w:tcBorders>
            <w:vAlign w:val="center"/>
          </w:tcPr>
          <w:p w:rsidR="001628AF" w:rsidRDefault="001628AF" w:rsidP="000C4E43">
            <w:pPr>
              <w:pStyle w:val="TableContents"/>
              <w:spacing w:line="276" w:lineRule="auto"/>
              <w:rPr>
                <w:rFonts w:cs="Times New Roman"/>
              </w:rPr>
            </w:pPr>
            <w:r w:rsidRPr="001C731D">
              <w:rPr>
                <w:rFonts w:cs="Times New Roman"/>
              </w:rPr>
              <w:t>Bezradność w sprawach  opiek.-</w:t>
            </w:r>
            <w:r w:rsidR="00FA0B03">
              <w:rPr>
                <w:rFonts w:cs="Times New Roman"/>
              </w:rPr>
              <w:t xml:space="preserve"> </w:t>
            </w:r>
            <w:proofErr w:type="spellStart"/>
            <w:r w:rsidRPr="001C731D">
              <w:rPr>
                <w:rFonts w:cs="Times New Roman"/>
              </w:rPr>
              <w:t>wych</w:t>
            </w:r>
            <w:proofErr w:type="spellEnd"/>
            <w:r w:rsidRPr="001C731D">
              <w:rPr>
                <w:rFonts w:cs="Times New Roman"/>
              </w:rPr>
              <w:t xml:space="preserve">. </w:t>
            </w:r>
          </w:p>
          <w:p w:rsidR="001628AF" w:rsidRPr="001C731D" w:rsidRDefault="001628AF" w:rsidP="000C4E43">
            <w:pPr>
              <w:pStyle w:val="TableContents"/>
              <w:spacing w:line="276" w:lineRule="auto"/>
              <w:rPr>
                <w:rFonts w:cs="Times New Roman"/>
              </w:rPr>
            </w:pPr>
            <w:r w:rsidRPr="001C731D">
              <w:rPr>
                <w:rFonts w:cs="Times New Roman"/>
              </w:rPr>
              <w:t>i prowadzenia gospodarstwa domowego - ogółem</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8</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13</w:t>
            </w:r>
          </w:p>
        </w:tc>
      </w:tr>
      <w:tr w:rsidR="001628AF" w:rsidRPr="001C731D" w:rsidTr="00C96F57">
        <w:trPr>
          <w:cnfStyle w:val="000000100000"/>
          <w:trHeight w:val="682"/>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W tym:</w:t>
            </w:r>
          </w:p>
          <w:p w:rsidR="001628AF" w:rsidRPr="001C731D" w:rsidRDefault="001628AF" w:rsidP="000C4E43">
            <w:pPr>
              <w:pStyle w:val="TableContents"/>
              <w:spacing w:line="276" w:lineRule="auto"/>
              <w:rPr>
                <w:rFonts w:cs="Times New Roman"/>
              </w:rPr>
            </w:pPr>
            <w:r w:rsidRPr="001C731D">
              <w:rPr>
                <w:rFonts w:cs="Times New Roman"/>
              </w:rPr>
              <w:t>Rodziny niepełne</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1</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6</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10</w:t>
            </w:r>
          </w:p>
        </w:tc>
      </w:tr>
      <w:tr w:rsidR="001628AF" w:rsidRPr="001C731D" w:rsidTr="00C96F57">
        <w:trPr>
          <w:trHeight w:val="341"/>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Rodziny wielodzietne</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0</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2</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4</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Przemoc w rodzinie</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tcBorders>
            <w:vAlign w:val="center"/>
          </w:tcPr>
          <w:p w:rsidR="001628AF" w:rsidRPr="001C731D" w:rsidRDefault="00022344" w:rsidP="000C4E43">
            <w:pPr>
              <w:pStyle w:val="TableContents"/>
              <w:spacing w:line="276" w:lineRule="auto"/>
              <w:jc w:val="center"/>
              <w:cnfStyle w:val="000000100000"/>
              <w:rPr>
                <w:rFonts w:cs="Times New Roman"/>
              </w:rPr>
            </w:pPr>
            <w:r>
              <w:rPr>
                <w:rFonts w:cs="Times New Roman"/>
              </w:rPr>
              <w:t>0</w:t>
            </w:r>
          </w:p>
        </w:tc>
      </w:tr>
      <w:tr w:rsidR="001628AF" w:rsidRPr="001C731D" w:rsidTr="00C96F57">
        <w:trPr>
          <w:trHeight w:val="341"/>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Potrzeba ochrony ofiar handlu ludźmi</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0</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4</w:t>
            </w:r>
          </w:p>
        </w:tc>
        <w:tc>
          <w:tcPr>
            <w:tcW w:w="759" w:type="pct"/>
            <w:vAlign w:val="center"/>
          </w:tcPr>
          <w:p w:rsidR="001628AF" w:rsidRPr="001C731D" w:rsidRDefault="00022344" w:rsidP="000C4E43">
            <w:pPr>
              <w:pStyle w:val="TableContents"/>
              <w:spacing w:line="276" w:lineRule="auto"/>
              <w:jc w:val="center"/>
              <w:cnfStyle w:val="000000000000"/>
              <w:rPr>
                <w:rFonts w:cs="Times New Roman"/>
              </w:rPr>
            </w:pPr>
            <w:r>
              <w:rPr>
                <w:rFonts w:cs="Times New Roman"/>
              </w:rPr>
              <w:t>0</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Alkoholizm</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3</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2</w:t>
            </w:r>
          </w:p>
        </w:tc>
      </w:tr>
      <w:tr w:rsidR="001628AF" w:rsidRPr="001C731D" w:rsidTr="00C96F57">
        <w:trPr>
          <w:trHeight w:val="324"/>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Narkomania</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0</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w:t>
            </w:r>
          </w:p>
        </w:tc>
        <w:tc>
          <w:tcPr>
            <w:tcW w:w="759" w:type="pct"/>
            <w:vAlign w:val="center"/>
          </w:tcPr>
          <w:p w:rsidR="001628AF" w:rsidRPr="001C731D" w:rsidRDefault="00022344" w:rsidP="000C4E43">
            <w:pPr>
              <w:pStyle w:val="TableContents"/>
              <w:spacing w:line="276" w:lineRule="auto"/>
              <w:jc w:val="center"/>
              <w:cnfStyle w:val="000000000000"/>
              <w:rPr>
                <w:rFonts w:cs="Times New Roman"/>
              </w:rPr>
            </w:pPr>
            <w:r>
              <w:rPr>
                <w:rFonts w:cs="Times New Roman"/>
              </w:rPr>
              <w:t>0</w:t>
            </w:r>
          </w:p>
        </w:tc>
      </w:tr>
      <w:tr w:rsidR="001628AF" w:rsidRPr="001C731D" w:rsidTr="00C96F57">
        <w:trPr>
          <w:cnfStyle w:val="000000100000"/>
          <w:trHeight w:val="682"/>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Default="001628AF" w:rsidP="000C4E43">
            <w:pPr>
              <w:pStyle w:val="TableContents"/>
              <w:spacing w:line="276" w:lineRule="auto"/>
              <w:rPr>
                <w:rFonts w:cs="Times New Roman"/>
              </w:rPr>
            </w:pPr>
            <w:r w:rsidRPr="001C731D">
              <w:rPr>
                <w:rFonts w:cs="Times New Roman"/>
              </w:rPr>
              <w:t xml:space="preserve">Trudności w przystosowaniu do życia </w:t>
            </w:r>
          </w:p>
          <w:p w:rsidR="001628AF" w:rsidRPr="001C731D" w:rsidRDefault="001628AF" w:rsidP="000C4E43">
            <w:pPr>
              <w:pStyle w:val="TableContents"/>
              <w:spacing w:line="276" w:lineRule="auto"/>
              <w:rPr>
                <w:rFonts w:cs="Times New Roman"/>
              </w:rPr>
            </w:pPr>
            <w:r w:rsidRPr="001C731D">
              <w:rPr>
                <w:rFonts w:cs="Times New Roman"/>
              </w:rPr>
              <w:t>po zwolnieniu z zakładu karnego</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1</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2</w:t>
            </w:r>
          </w:p>
        </w:tc>
      </w:tr>
      <w:tr w:rsidR="001628AF" w:rsidRPr="001C731D" w:rsidTr="00C96F57">
        <w:trPr>
          <w:trHeight w:val="682"/>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Brak umiejętności w przystosowan</w:t>
            </w:r>
            <w:r w:rsidR="00FA0B03">
              <w:rPr>
                <w:rFonts w:cs="Times New Roman"/>
              </w:rPr>
              <w:t>iu do życia młodzieży opuszczają</w:t>
            </w:r>
            <w:r w:rsidRPr="001C731D">
              <w:rPr>
                <w:rFonts w:cs="Times New Roman"/>
              </w:rPr>
              <w:t>cej placówki opiek.-</w:t>
            </w:r>
            <w:r w:rsidR="00FA0B03">
              <w:rPr>
                <w:rFonts w:cs="Times New Roman"/>
              </w:rPr>
              <w:t xml:space="preserve"> </w:t>
            </w:r>
            <w:proofErr w:type="spellStart"/>
            <w:r w:rsidRPr="001C731D">
              <w:rPr>
                <w:rFonts w:cs="Times New Roman"/>
              </w:rPr>
              <w:t>wych</w:t>
            </w:r>
            <w:proofErr w:type="spellEnd"/>
            <w:r w:rsidRPr="001C731D">
              <w:rPr>
                <w:rFonts w:cs="Times New Roman"/>
              </w:rPr>
              <w:t>.</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0</w:t>
            </w:r>
          </w:p>
        </w:tc>
        <w:tc>
          <w:tcPr>
            <w:tcW w:w="759" w:type="pct"/>
            <w:vAlign w:val="center"/>
          </w:tcPr>
          <w:p w:rsidR="001628AF" w:rsidRPr="001C731D" w:rsidRDefault="00022344" w:rsidP="000C4E43">
            <w:pPr>
              <w:pStyle w:val="TableContents"/>
              <w:spacing w:line="276" w:lineRule="auto"/>
              <w:jc w:val="center"/>
              <w:cnfStyle w:val="000000000000"/>
              <w:rPr>
                <w:rFonts w:cs="Times New Roman"/>
              </w:rPr>
            </w:pPr>
            <w:r>
              <w:rPr>
                <w:rFonts w:cs="Times New Roman"/>
              </w:rPr>
              <w:t>0</w:t>
            </w:r>
          </w:p>
        </w:tc>
        <w:tc>
          <w:tcPr>
            <w:tcW w:w="759" w:type="pct"/>
            <w:vAlign w:val="center"/>
          </w:tcPr>
          <w:p w:rsidR="001628AF" w:rsidRPr="001C731D" w:rsidRDefault="00022344" w:rsidP="000C4E43">
            <w:pPr>
              <w:pStyle w:val="TableContents"/>
              <w:spacing w:line="276" w:lineRule="auto"/>
              <w:jc w:val="center"/>
              <w:cnfStyle w:val="000000000000"/>
              <w:rPr>
                <w:rFonts w:cs="Times New Roman"/>
              </w:rPr>
            </w:pPr>
            <w:r>
              <w:rPr>
                <w:rFonts w:cs="Times New Roman"/>
              </w:rPr>
              <w:t>0</w:t>
            </w:r>
          </w:p>
        </w:tc>
      </w:tr>
      <w:tr w:rsidR="001628AF" w:rsidRPr="001C731D" w:rsidTr="00C96F57">
        <w:trPr>
          <w:cnfStyle w:val="000000100000"/>
          <w:trHeight w:val="682"/>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Trudności w integracji osób, które otrzymały status uchodźcy lub  ochronę uzupełniającą</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Pr>
                <w:rFonts w:cs="Times New Roman"/>
              </w:rPr>
              <w:t>0</w:t>
            </w:r>
          </w:p>
        </w:tc>
      </w:tr>
      <w:tr w:rsidR="001628AF" w:rsidRPr="001C731D" w:rsidTr="00C96F57">
        <w:trPr>
          <w:trHeight w:val="341"/>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Zdarzenie losowe</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1</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3</w:t>
            </w:r>
          </w:p>
        </w:tc>
      </w:tr>
      <w:tr w:rsidR="001628AF" w:rsidRPr="001C731D" w:rsidTr="00C96F57">
        <w:trPr>
          <w:cnfStyle w:val="000000100000"/>
          <w:trHeight w:val="341"/>
        </w:trPr>
        <w:tc>
          <w:tcPr>
            <w:cnfStyle w:val="001000000000"/>
            <w:tcW w:w="2723"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Sytuacja kryzysowa</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0</w:t>
            </w:r>
          </w:p>
        </w:tc>
        <w:tc>
          <w:tcPr>
            <w:tcW w:w="759" w:type="pct"/>
            <w:tcBorders>
              <w:top w:val="none" w:sz="0" w:space="0" w:color="auto"/>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jc w:val="center"/>
              <w:cnfStyle w:val="000000100000"/>
              <w:rPr>
                <w:rFonts w:cs="Times New Roman"/>
              </w:rPr>
            </w:pPr>
            <w:r w:rsidRPr="001C731D">
              <w:rPr>
                <w:rFonts w:cs="Times New Roman"/>
              </w:rPr>
              <w:t>1</w:t>
            </w:r>
          </w:p>
        </w:tc>
        <w:tc>
          <w:tcPr>
            <w:tcW w:w="759" w:type="pct"/>
            <w:tcBorders>
              <w:top w:val="none" w:sz="0" w:space="0" w:color="auto"/>
              <w:left w:val="none" w:sz="0" w:space="0" w:color="auto"/>
              <w:bottom w:val="none" w:sz="0" w:space="0" w:color="auto"/>
            </w:tcBorders>
            <w:vAlign w:val="center"/>
          </w:tcPr>
          <w:p w:rsidR="001628AF" w:rsidRPr="001C731D" w:rsidRDefault="00022344" w:rsidP="000C4E43">
            <w:pPr>
              <w:pStyle w:val="TableContents"/>
              <w:spacing w:line="276" w:lineRule="auto"/>
              <w:jc w:val="center"/>
              <w:cnfStyle w:val="000000100000"/>
              <w:rPr>
                <w:rFonts w:cs="Times New Roman"/>
              </w:rPr>
            </w:pPr>
            <w:r>
              <w:rPr>
                <w:rFonts w:cs="Times New Roman"/>
              </w:rPr>
              <w:t>0</w:t>
            </w:r>
          </w:p>
        </w:tc>
      </w:tr>
      <w:tr w:rsidR="001628AF" w:rsidRPr="001C731D" w:rsidTr="00C96F57">
        <w:trPr>
          <w:trHeight w:val="341"/>
        </w:trPr>
        <w:tc>
          <w:tcPr>
            <w:cnfStyle w:val="001000000000"/>
            <w:tcW w:w="2723" w:type="pct"/>
            <w:tcBorders>
              <w:left w:val="none" w:sz="0" w:space="0" w:color="auto"/>
              <w:bottom w:val="none" w:sz="0" w:space="0" w:color="auto"/>
              <w:right w:val="none" w:sz="0" w:space="0" w:color="auto"/>
            </w:tcBorders>
            <w:vAlign w:val="center"/>
          </w:tcPr>
          <w:p w:rsidR="001628AF" w:rsidRPr="001C731D" w:rsidRDefault="001628AF" w:rsidP="000C4E43">
            <w:pPr>
              <w:pStyle w:val="TableContents"/>
              <w:spacing w:line="276" w:lineRule="auto"/>
              <w:rPr>
                <w:rFonts w:cs="Times New Roman"/>
              </w:rPr>
            </w:pPr>
            <w:r w:rsidRPr="001C731D">
              <w:rPr>
                <w:rFonts w:cs="Times New Roman"/>
              </w:rPr>
              <w:t>Klęska żywiołowa lub ekologiczna</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0</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sidRPr="001C731D">
              <w:rPr>
                <w:rFonts w:cs="Times New Roman"/>
              </w:rPr>
              <w:t>0</w:t>
            </w:r>
          </w:p>
        </w:tc>
        <w:tc>
          <w:tcPr>
            <w:tcW w:w="759" w:type="pct"/>
            <w:vAlign w:val="center"/>
          </w:tcPr>
          <w:p w:rsidR="001628AF" w:rsidRPr="001C731D" w:rsidRDefault="001628AF" w:rsidP="000C4E43">
            <w:pPr>
              <w:pStyle w:val="TableContents"/>
              <w:spacing w:line="276" w:lineRule="auto"/>
              <w:jc w:val="center"/>
              <w:cnfStyle w:val="000000000000"/>
              <w:rPr>
                <w:rFonts w:cs="Times New Roman"/>
              </w:rPr>
            </w:pPr>
            <w:r>
              <w:rPr>
                <w:rFonts w:cs="Times New Roman"/>
              </w:rPr>
              <w:t>0</w:t>
            </w:r>
          </w:p>
        </w:tc>
      </w:tr>
    </w:tbl>
    <w:p w:rsidR="00336AEB" w:rsidRPr="000C4E43" w:rsidRDefault="00090061" w:rsidP="000C4E43">
      <w:pPr>
        <w:pStyle w:val="Akapitzlist"/>
        <w:numPr>
          <w:ilvl w:val="0"/>
          <w:numId w:val="47"/>
        </w:numPr>
        <w:spacing w:after="0" w:line="360" w:lineRule="auto"/>
        <w:rPr>
          <w:rFonts w:ascii="Times New Roman" w:hAnsi="Times New Roman" w:cs="Times New Roman"/>
          <w:b/>
          <w:sz w:val="24"/>
          <w:szCs w:val="24"/>
        </w:rPr>
      </w:pPr>
      <w:r w:rsidRPr="000C4E43">
        <w:rPr>
          <w:rFonts w:ascii="Times New Roman" w:hAnsi="Times New Roman" w:cs="Times New Roman"/>
          <w:b/>
          <w:sz w:val="24"/>
          <w:szCs w:val="24"/>
        </w:rPr>
        <w:lastRenderedPageBreak/>
        <w:t>Ubóstwo</w:t>
      </w:r>
    </w:p>
    <w:p w:rsidR="008E17E4" w:rsidRDefault="008E17E4" w:rsidP="008E17E4">
      <w:pPr>
        <w:spacing w:after="0" w:line="360" w:lineRule="auto"/>
        <w:jc w:val="both"/>
        <w:rPr>
          <w:rFonts w:ascii="Times New Roman" w:hAnsi="Times New Roman" w:cs="Times New Roman"/>
          <w:sz w:val="24"/>
          <w:szCs w:val="24"/>
        </w:rPr>
      </w:pPr>
      <w:r w:rsidRPr="008E17E4">
        <w:rPr>
          <w:rFonts w:ascii="Times New Roman" w:hAnsi="Times New Roman" w:cs="Times New Roman"/>
          <w:sz w:val="24"/>
          <w:szCs w:val="24"/>
        </w:rPr>
        <w:t xml:space="preserve">Problemem dotykającym największą liczbę rodzin w Gminie Wilga jest ubóstwo. </w:t>
      </w:r>
      <w:r w:rsidR="00C50566">
        <w:rPr>
          <w:rFonts w:ascii="Times New Roman" w:hAnsi="Times New Roman" w:cs="Times New Roman"/>
          <w:sz w:val="24"/>
          <w:szCs w:val="24"/>
        </w:rPr>
        <w:t>Między</w:t>
      </w:r>
      <w:r w:rsidRPr="008E17E4">
        <w:rPr>
          <w:rFonts w:ascii="Times New Roman" w:hAnsi="Times New Roman" w:cs="Times New Roman"/>
          <w:sz w:val="24"/>
          <w:szCs w:val="24"/>
        </w:rPr>
        <w:t xml:space="preserve"> rokiem </w:t>
      </w:r>
      <w:r w:rsidR="00C50566">
        <w:rPr>
          <w:rFonts w:ascii="Times New Roman" w:hAnsi="Times New Roman" w:cs="Times New Roman"/>
          <w:sz w:val="24"/>
          <w:szCs w:val="24"/>
        </w:rPr>
        <w:t>2011 a 2013</w:t>
      </w:r>
      <w:r w:rsidRPr="008E17E4">
        <w:rPr>
          <w:rFonts w:ascii="Times New Roman" w:hAnsi="Times New Roman" w:cs="Times New Roman"/>
          <w:sz w:val="24"/>
          <w:szCs w:val="24"/>
        </w:rPr>
        <w:t xml:space="preserve"> liczba rodzin otrzymujących świadczenia</w:t>
      </w:r>
      <w:r w:rsidR="00C50566">
        <w:rPr>
          <w:rFonts w:ascii="Times New Roman" w:hAnsi="Times New Roman" w:cs="Times New Roman"/>
          <w:sz w:val="24"/>
          <w:szCs w:val="24"/>
        </w:rPr>
        <w:t xml:space="preserve"> wzrosła z 55 do 71</w:t>
      </w:r>
      <w:r w:rsidRPr="008E17E4">
        <w:rPr>
          <w:rFonts w:ascii="Times New Roman" w:hAnsi="Times New Roman" w:cs="Times New Roman"/>
          <w:sz w:val="24"/>
          <w:szCs w:val="24"/>
        </w:rPr>
        <w:t>.</w:t>
      </w:r>
    </w:p>
    <w:p w:rsidR="005A1579" w:rsidRDefault="005A1579" w:rsidP="008E17E4">
      <w:pPr>
        <w:spacing w:after="0" w:line="360" w:lineRule="auto"/>
        <w:jc w:val="both"/>
        <w:rPr>
          <w:rFonts w:ascii="Times New Roman" w:hAnsi="Times New Roman" w:cs="Times New Roman"/>
          <w:sz w:val="24"/>
          <w:szCs w:val="24"/>
        </w:rPr>
      </w:pPr>
    </w:p>
    <w:p w:rsidR="005A1579" w:rsidRPr="008E17E4" w:rsidRDefault="005A1579" w:rsidP="008E17E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34025" cy="3200400"/>
            <wp:effectExtent l="1905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17E4" w:rsidRDefault="008E17E4" w:rsidP="008E17E4">
      <w:pPr>
        <w:spacing w:after="0" w:line="360" w:lineRule="auto"/>
        <w:rPr>
          <w:rFonts w:ascii="Times New Roman" w:hAnsi="Times New Roman" w:cs="Times New Roman"/>
          <w:b/>
          <w:sz w:val="24"/>
          <w:szCs w:val="24"/>
        </w:rPr>
      </w:pPr>
    </w:p>
    <w:p w:rsidR="00090061" w:rsidRPr="001C731D" w:rsidRDefault="00090061" w:rsidP="001C731D">
      <w:pPr>
        <w:spacing w:after="0" w:line="360" w:lineRule="auto"/>
        <w:jc w:val="center"/>
        <w:rPr>
          <w:rFonts w:ascii="Times New Roman" w:hAnsi="Times New Roman" w:cs="Times New Roman"/>
          <w:sz w:val="24"/>
          <w:szCs w:val="24"/>
        </w:rPr>
      </w:pPr>
    </w:p>
    <w:p w:rsidR="00336AEB" w:rsidRPr="008E17E4" w:rsidRDefault="00090061" w:rsidP="0054432A">
      <w:pPr>
        <w:pStyle w:val="Akapitzlist"/>
        <w:numPr>
          <w:ilvl w:val="0"/>
          <w:numId w:val="47"/>
        </w:numPr>
        <w:spacing w:after="0" w:line="360" w:lineRule="auto"/>
        <w:jc w:val="both"/>
        <w:rPr>
          <w:rFonts w:ascii="Times New Roman" w:hAnsi="Times New Roman" w:cs="Times New Roman"/>
          <w:b/>
          <w:sz w:val="24"/>
          <w:szCs w:val="24"/>
        </w:rPr>
      </w:pPr>
      <w:r w:rsidRPr="008E17E4">
        <w:rPr>
          <w:rFonts w:ascii="Times New Roman" w:hAnsi="Times New Roman" w:cs="Times New Roman"/>
          <w:b/>
          <w:sz w:val="24"/>
          <w:szCs w:val="24"/>
        </w:rPr>
        <w:t>Długotrwała lub ciężka choroba</w:t>
      </w:r>
    </w:p>
    <w:p w:rsidR="008E17E4" w:rsidRPr="008E17E4" w:rsidRDefault="008E17E4" w:rsidP="008E17E4">
      <w:pPr>
        <w:spacing w:after="0" w:line="360" w:lineRule="auto"/>
        <w:ind w:left="360"/>
        <w:jc w:val="both"/>
        <w:rPr>
          <w:rFonts w:ascii="Times New Roman" w:hAnsi="Times New Roman" w:cs="Times New Roman"/>
          <w:sz w:val="24"/>
          <w:szCs w:val="24"/>
        </w:rPr>
      </w:pPr>
      <w:r w:rsidRPr="008E17E4">
        <w:rPr>
          <w:rFonts w:ascii="Times New Roman" w:hAnsi="Times New Roman" w:cs="Times New Roman"/>
          <w:sz w:val="24"/>
          <w:szCs w:val="24"/>
        </w:rPr>
        <w:t>Drugim pod względem liczebności problemem gminnym są długotrwałe lu</w:t>
      </w:r>
      <w:r w:rsidR="000957FF">
        <w:rPr>
          <w:rFonts w:ascii="Times New Roman" w:hAnsi="Times New Roman" w:cs="Times New Roman"/>
          <w:sz w:val="24"/>
          <w:szCs w:val="24"/>
        </w:rPr>
        <w:t>b ciężkie choroby. W latach 2012</w:t>
      </w:r>
      <w:r w:rsidR="00C801F7">
        <w:rPr>
          <w:rFonts w:ascii="Times New Roman" w:hAnsi="Times New Roman" w:cs="Times New Roman"/>
          <w:sz w:val="24"/>
          <w:szCs w:val="24"/>
        </w:rPr>
        <w:t>-2013</w:t>
      </w:r>
      <w:r w:rsidRPr="008E17E4">
        <w:rPr>
          <w:rFonts w:ascii="Times New Roman" w:hAnsi="Times New Roman" w:cs="Times New Roman"/>
          <w:sz w:val="24"/>
          <w:szCs w:val="24"/>
        </w:rPr>
        <w:t xml:space="preserve"> liczba świadczeniobiorców z tego tytułu </w:t>
      </w:r>
      <w:r w:rsidR="000957FF">
        <w:rPr>
          <w:rFonts w:ascii="Times New Roman" w:hAnsi="Times New Roman" w:cs="Times New Roman"/>
          <w:sz w:val="24"/>
          <w:szCs w:val="24"/>
        </w:rPr>
        <w:t>zmniejszyła się</w:t>
      </w:r>
      <w:r w:rsidR="00C50566">
        <w:rPr>
          <w:rFonts w:ascii="Times New Roman" w:hAnsi="Times New Roman" w:cs="Times New Roman"/>
          <w:sz w:val="24"/>
          <w:szCs w:val="24"/>
        </w:rPr>
        <w:t xml:space="preserve">, </w:t>
      </w:r>
      <w:r w:rsidR="000957FF">
        <w:rPr>
          <w:rFonts w:ascii="Times New Roman" w:hAnsi="Times New Roman" w:cs="Times New Roman"/>
          <w:sz w:val="24"/>
          <w:szCs w:val="24"/>
        </w:rPr>
        <w:t xml:space="preserve"> </w:t>
      </w:r>
      <w:r w:rsidR="00C50566">
        <w:rPr>
          <w:rFonts w:ascii="Times New Roman" w:hAnsi="Times New Roman" w:cs="Times New Roman"/>
          <w:sz w:val="24"/>
          <w:szCs w:val="24"/>
        </w:rPr>
        <w:t>co ilustruje poniższy</w:t>
      </w:r>
      <w:r w:rsidRPr="008E17E4">
        <w:rPr>
          <w:rFonts w:ascii="Times New Roman" w:hAnsi="Times New Roman" w:cs="Times New Roman"/>
          <w:sz w:val="24"/>
          <w:szCs w:val="24"/>
        </w:rPr>
        <w:t xml:space="preserve"> wykres. </w:t>
      </w:r>
    </w:p>
    <w:p w:rsidR="008E17E4" w:rsidRPr="008E17E4" w:rsidRDefault="001628AF" w:rsidP="00303A64">
      <w:pPr>
        <w:pStyle w:val="Akapitzlist"/>
        <w:spacing w:after="0" w:line="360" w:lineRule="auto"/>
        <w:ind w:left="0"/>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29275" cy="2924175"/>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392B" w:rsidRPr="0073392B" w:rsidRDefault="00090061" w:rsidP="0030778A">
      <w:pPr>
        <w:pStyle w:val="Akapitzlist"/>
        <w:numPr>
          <w:ilvl w:val="0"/>
          <w:numId w:val="44"/>
        </w:numPr>
        <w:spacing w:after="0" w:line="360" w:lineRule="auto"/>
        <w:rPr>
          <w:rFonts w:ascii="Times New Roman" w:hAnsi="Times New Roman" w:cs="Times New Roman"/>
          <w:b/>
          <w:sz w:val="24"/>
          <w:szCs w:val="24"/>
        </w:rPr>
      </w:pPr>
      <w:r w:rsidRPr="0073392B">
        <w:rPr>
          <w:rFonts w:ascii="Times New Roman" w:hAnsi="Times New Roman" w:cs="Times New Roman"/>
          <w:b/>
          <w:sz w:val="24"/>
          <w:szCs w:val="24"/>
        </w:rPr>
        <w:lastRenderedPageBreak/>
        <w:t>Bezrobocie</w:t>
      </w:r>
    </w:p>
    <w:p w:rsidR="0073392B" w:rsidRDefault="00C801F7" w:rsidP="0073392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Trzecim </w:t>
      </w:r>
      <w:r w:rsidR="0073392B" w:rsidRPr="0073392B">
        <w:rPr>
          <w:rFonts w:ascii="Times New Roman" w:hAnsi="Times New Roman" w:cs="Times New Roman"/>
          <w:sz w:val="24"/>
          <w:szCs w:val="24"/>
        </w:rPr>
        <w:t xml:space="preserve"> problemem Gminy Wilga</w:t>
      </w:r>
      <w:r>
        <w:rPr>
          <w:rFonts w:ascii="Times New Roman" w:hAnsi="Times New Roman" w:cs="Times New Roman"/>
          <w:sz w:val="24"/>
          <w:szCs w:val="24"/>
        </w:rPr>
        <w:t xml:space="preserve"> jest bezroboc</w:t>
      </w:r>
      <w:r w:rsidR="00970246">
        <w:rPr>
          <w:rFonts w:ascii="Times New Roman" w:hAnsi="Times New Roman" w:cs="Times New Roman"/>
          <w:sz w:val="24"/>
          <w:szCs w:val="24"/>
        </w:rPr>
        <w:t>ie</w:t>
      </w:r>
      <w:r>
        <w:rPr>
          <w:rFonts w:ascii="Times New Roman" w:hAnsi="Times New Roman" w:cs="Times New Roman"/>
          <w:sz w:val="24"/>
          <w:szCs w:val="24"/>
        </w:rPr>
        <w:t>.</w:t>
      </w:r>
      <w:r w:rsidR="0073392B" w:rsidRPr="0073392B">
        <w:rPr>
          <w:rFonts w:ascii="Times New Roman" w:hAnsi="Times New Roman" w:cs="Times New Roman"/>
          <w:sz w:val="24"/>
          <w:szCs w:val="24"/>
        </w:rPr>
        <w:t xml:space="preserve"> </w:t>
      </w:r>
      <w:r>
        <w:rPr>
          <w:rFonts w:ascii="Times New Roman" w:hAnsi="Times New Roman" w:cs="Times New Roman"/>
          <w:sz w:val="24"/>
          <w:szCs w:val="24"/>
        </w:rPr>
        <w:t xml:space="preserve">Duży wzrost bezrobocia zanotowano </w:t>
      </w:r>
      <w:r w:rsidR="00970246">
        <w:rPr>
          <w:rFonts w:ascii="Times New Roman" w:hAnsi="Times New Roman" w:cs="Times New Roman"/>
          <w:sz w:val="24"/>
          <w:szCs w:val="24"/>
        </w:rPr>
        <w:t>między rokiem 2012 a 2013 z 34 do 51 rodzin otrzymujących świadczenia z tego tytułu.</w:t>
      </w:r>
    </w:p>
    <w:p w:rsidR="001D5744" w:rsidRDefault="001D5744" w:rsidP="0073392B">
      <w:pPr>
        <w:spacing w:after="0" w:line="360" w:lineRule="auto"/>
        <w:rPr>
          <w:rFonts w:ascii="Times New Roman" w:hAnsi="Times New Roman" w:cs="Times New Roman"/>
          <w:sz w:val="24"/>
          <w:szCs w:val="24"/>
        </w:rPr>
      </w:pPr>
    </w:p>
    <w:p w:rsidR="00303A64" w:rsidRPr="0073392B" w:rsidRDefault="00E56DC6" w:rsidP="0073392B">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486400" cy="32004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0061" w:rsidRPr="001C731D" w:rsidRDefault="00090061" w:rsidP="001C731D">
      <w:pPr>
        <w:spacing w:after="0" w:line="360" w:lineRule="auto"/>
        <w:rPr>
          <w:rFonts w:ascii="Times New Roman" w:hAnsi="Times New Roman" w:cs="Times New Roman"/>
          <w:sz w:val="24"/>
          <w:szCs w:val="24"/>
        </w:rPr>
      </w:pPr>
    </w:p>
    <w:p w:rsidR="00336AEB" w:rsidRPr="001C731D" w:rsidRDefault="00336AEB" w:rsidP="001C731D">
      <w:pPr>
        <w:spacing w:after="0" w:line="360" w:lineRule="auto"/>
        <w:rPr>
          <w:rFonts w:ascii="Times New Roman" w:hAnsi="Times New Roman" w:cs="Times New Roman"/>
          <w:sz w:val="24"/>
          <w:szCs w:val="24"/>
        </w:rPr>
      </w:pPr>
    </w:p>
    <w:p w:rsidR="0073392B" w:rsidRPr="001C731D" w:rsidRDefault="00373C2B" w:rsidP="0073392B">
      <w:pPr>
        <w:spacing w:after="0" w:line="360" w:lineRule="auto"/>
        <w:jc w:val="both"/>
        <w:rPr>
          <w:rFonts w:ascii="Times New Roman" w:hAnsi="Times New Roman" w:cs="Times New Roman"/>
          <w:i/>
          <w:sz w:val="24"/>
          <w:szCs w:val="24"/>
        </w:rPr>
      </w:pPr>
      <w:r w:rsidRPr="001C731D">
        <w:rPr>
          <w:rFonts w:ascii="Times New Roman" w:hAnsi="Times New Roman" w:cs="Times New Roman"/>
          <w:sz w:val="24"/>
          <w:szCs w:val="24"/>
        </w:rPr>
        <w:tab/>
      </w:r>
      <w:r w:rsidRPr="0073392B">
        <w:rPr>
          <w:rFonts w:ascii="Times New Roman" w:hAnsi="Times New Roman" w:cs="Times New Roman"/>
          <w:sz w:val="20"/>
          <w:szCs w:val="20"/>
        </w:rPr>
        <w:t xml:space="preserve"> </w:t>
      </w:r>
      <w:r w:rsidR="0073392B" w:rsidRPr="0073392B">
        <w:rPr>
          <w:rFonts w:ascii="Times New Roman" w:hAnsi="Times New Roman" w:cs="Times New Roman"/>
          <w:i/>
          <w:sz w:val="20"/>
          <w:szCs w:val="20"/>
        </w:rPr>
        <w:t>Tabela: Struktura bezrobocia</w:t>
      </w:r>
      <w:r w:rsidR="002C7075">
        <w:rPr>
          <w:rFonts w:ascii="Times New Roman" w:hAnsi="Times New Roman" w:cs="Times New Roman"/>
          <w:i/>
          <w:sz w:val="20"/>
          <w:szCs w:val="20"/>
        </w:rPr>
        <w:t xml:space="preserve"> na w Gminie Wilga w latach 2011</w:t>
      </w:r>
      <w:r w:rsidR="0073392B" w:rsidRPr="0073392B">
        <w:rPr>
          <w:rFonts w:ascii="Times New Roman" w:hAnsi="Times New Roman" w:cs="Times New Roman"/>
          <w:i/>
          <w:sz w:val="20"/>
          <w:szCs w:val="20"/>
        </w:rPr>
        <w:t>-201</w:t>
      </w:r>
      <w:r w:rsidR="00C801F7">
        <w:rPr>
          <w:rFonts w:ascii="Times New Roman" w:hAnsi="Times New Roman" w:cs="Times New Roman"/>
          <w:i/>
          <w:sz w:val="20"/>
          <w:szCs w:val="20"/>
        </w:rPr>
        <w:t>3</w:t>
      </w:r>
      <w:r w:rsidR="0073392B" w:rsidRPr="0073392B">
        <w:rPr>
          <w:rFonts w:ascii="Times New Roman" w:hAnsi="Times New Roman" w:cs="Times New Roman"/>
          <w:i/>
          <w:sz w:val="20"/>
          <w:szCs w:val="20"/>
        </w:rPr>
        <w:t>. Dane zbiorcze na podst. sprawozdań PUP Garwolin</w:t>
      </w:r>
      <w:r w:rsidR="0073392B" w:rsidRPr="001C731D">
        <w:rPr>
          <w:rFonts w:ascii="Times New Roman" w:hAnsi="Times New Roman" w:cs="Times New Roman"/>
          <w:i/>
          <w:sz w:val="24"/>
          <w:szCs w:val="24"/>
        </w:rPr>
        <w:t>.</w:t>
      </w:r>
    </w:p>
    <w:tbl>
      <w:tblPr>
        <w:tblStyle w:val="redniecieniowanie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5310"/>
        <w:gridCol w:w="1326"/>
        <w:gridCol w:w="1326"/>
        <w:gridCol w:w="1326"/>
      </w:tblGrid>
      <w:tr w:rsidR="002C7075" w:rsidRPr="00B316A5" w:rsidTr="002C7075">
        <w:trPr>
          <w:cnfStyle w:val="100000000000"/>
          <w:trHeight w:val="780"/>
          <w:jc w:val="center"/>
        </w:trPr>
        <w:tc>
          <w:tcPr>
            <w:cnfStyle w:val="001000000100"/>
            <w:tcW w:w="2857"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7075" w:rsidRPr="00B316A5" w:rsidRDefault="002C7075" w:rsidP="00B316A5">
            <w:pPr>
              <w:rPr>
                <w:rFonts w:ascii="Times New Roman" w:hAnsi="Times New Roman" w:cs="Times New Roman"/>
                <w:color w:val="auto"/>
                <w:sz w:val="24"/>
                <w:szCs w:val="24"/>
              </w:rPr>
            </w:pPr>
          </w:p>
        </w:tc>
        <w:tc>
          <w:tcPr>
            <w:tcW w:w="7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7075" w:rsidRPr="00B316A5" w:rsidRDefault="002C7075" w:rsidP="00B316A5">
            <w:pPr>
              <w:jc w:val="center"/>
              <w:cnfStyle w:val="100000000000"/>
              <w:rPr>
                <w:rFonts w:ascii="Times New Roman" w:hAnsi="Times New Roman" w:cs="Times New Roman"/>
                <w:color w:val="auto"/>
                <w:sz w:val="24"/>
                <w:szCs w:val="24"/>
              </w:rPr>
            </w:pPr>
            <w:r w:rsidRPr="00B316A5">
              <w:rPr>
                <w:rFonts w:ascii="Times New Roman" w:hAnsi="Times New Roman" w:cs="Times New Roman"/>
                <w:color w:val="auto"/>
                <w:sz w:val="24"/>
                <w:szCs w:val="24"/>
              </w:rPr>
              <w:t>2011</w:t>
            </w:r>
          </w:p>
        </w:tc>
        <w:tc>
          <w:tcPr>
            <w:tcW w:w="7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7075" w:rsidRPr="00B316A5" w:rsidRDefault="002C7075" w:rsidP="00B316A5">
            <w:pPr>
              <w:jc w:val="center"/>
              <w:cnfStyle w:val="100000000000"/>
              <w:rPr>
                <w:rFonts w:ascii="Times New Roman" w:hAnsi="Times New Roman" w:cs="Times New Roman"/>
                <w:color w:val="auto"/>
                <w:sz w:val="24"/>
                <w:szCs w:val="24"/>
              </w:rPr>
            </w:pPr>
            <w:r w:rsidRPr="00B316A5">
              <w:rPr>
                <w:rFonts w:ascii="Times New Roman" w:hAnsi="Times New Roman" w:cs="Times New Roman"/>
                <w:color w:val="auto"/>
                <w:sz w:val="24"/>
                <w:szCs w:val="24"/>
              </w:rPr>
              <w:t>2012</w:t>
            </w:r>
          </w:p>
        </w:tc>
        <w:tc>
          <w:tcPr>
            <w:tcW w:w="714" w:type="pct"/>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rsidR="002C7075" w:rsidRPr="00B316A5" w:rsidRDefault="002C7075" w:rsidP="00B316A5">
            <w:pPr>
              <w:jc w:val="center"/>
              <w:cnfStyle w:val="100000000000"/>
              <w:rPr>
                <w:rFonts w:ascii="Times New Roman" w:hAnsi="Times New Roman" w:cs="Times New Roman"/>
                <w:color w:val="auto"/>
                <w:sz w:val="24"/>
                <w:szCs w:val="24"/>
              </w:rPr>
            </w:pPr>
            <w:r w:rsidRPr="00B316A5">
              <w:rPr>
                <w:rFonts w:ascii="Times New Roman" w:hAnsi="Times New Roman" w:cs="Times New Roman"/>
                <w:color w:val="auto"/>
                <w:sz w:val="24"/>
                <w:szCs w:val="24"/>
              </w:rPr>
              <w:t>2013</w:t>
            </w:r>
          </w:p>
        </w:tc>
      </w:tr>
      <w:tr w:rsidR="002C7075" w:rsidRPr="00BD6517" w:rsidTr="002C7075">
        <w:trPr>
          <w:cnfStyle w:val="000000100000"/>
          <w:trHeight w:val="780"/>
          <w:jc w:val="center"/>
        </w:trPr>
        <w:tc>
          <w:tcPr>
            <w:cnfStyle w:val="001000000000"/>
            <w:tcW w:w="2857" w:type="pct"/>
            <w:tcBorders>
              <w:left w:val="none" w:sz="0" w:space="0" w:color="auto"/>
              <w:bottom w:val="none" w:sz="0" w:space="0" w:color="auto"/>
              <w:right w:val="none" w:sz="0" w:space="0" w:color="auto"/>
            </w:tcBorders>
            <w:shd w:val="clear" w:color="auto" w:fill="F2F2F2" w:themeFill="background1" w:themeFillShade="F2"/>
            <w:vAlign w:val="center"/>
          </w:tcPr>
          <w:p w:rsidR="002C7075" w:rsidRPr="00BD6517" w:rsidRDefault="002C7075" w:rsidP="00B316A5">
            <w:pPr>
              <w:rPr>
                <w:rFonts w:ascii="Times New Roman" w:hAnsi="Times New Roman" w:cs="Times New Roman"/>
                <w:b w:val="0"/>
                <w:color w:val="auto"/>
                <w:sz w:val="24"/>
                <w:szCs w:val="24"/>
              </w:rPr>
            </w:pPr>
            <w:r w:rsidRPr="00BD6517">
              <w:rPr>
                <w:rFonts w:ascii="Times New Roman" w:hAnsi="Times New Roman" w:cs="Times New Roman"/>
                <w:b w:val="0"/>
                <w:color w:val="auto"/>
                <w:sz w:val="24"/>
                <w:szCs w:val="24"/>
              </w:rPr>
              <w:t>Liczba bezrobotnych razem</w:t>
            </w:r>
          </w:p>
        </w:tc>
        <w:tc>
          <w:tcPr>
            <w:tcW w:w="714" w:type="pct"/>
            <w:shd w:val="clear" w:color="auto" w:fill="F2F2F2" w:themeFill="background1" w:themeFillShade="F2"/>
            <w:vAlign w:val="center"/>
          </w:tcPr>
          <w:p w:rsidR="002C7075" w:rsidRPr="00BD6517" w:rsidRDefault="002C7075" w:rsidP="00B316A5">
            <w:pPr>
              <w:jc w:val="center"/>
              <w:cnfStyle w:val="000000100000"/>
              <w:rPr>
                <w:rFonts w:ascii="Times New Roman" w:hAnsi="Times New Roman" w:cs="Times New Roman"/>
                <w:sz w:val="24"/>
                <w:szCs w:val="24"/>
              </w:rPr>
            </w:pPr>
            <w:r w:rsidRPr="00BD6517">
              <w:rPr>
                <w:rFonts w:ascii="Times New Roman" w:hAnsi="Times New Roman" w:cs="Times New Roman"/>
                <w:sz w:val="24"/>
                <w:szCs w:val="24"/>
              </w:rPr>
              <w:t>240</w:t>
            </w:r>
          </w:p>
        </w:tc>
        <w:tc>
          <w:tcPr>
            <w:tcW w:w="714" w:type="pct"/>
            <w:shd w:val="clear" w:color="auto" w:fill="F2F2F2" w:themeFill="background1" w:themeFillShade="F2"/>
            <w:vAlign w:val="center"/>
          </w:tcPr>
          <w:p w:rsidR="002C7075" w:rsidRPr="00BD6517" w:rsidRDefault="002C7075" w:rsidP="00B316A5">
            <w:pPr>
              <w:jc w:val="center"/>
              <w:cnfStyle w:val="000000100000"/>
              <w:rPr>
                <w:rFonts w:ascii="Times New Roman" w:hAnsi="Times New Roman" w:cs="Times New Roman"/>
                <w:sz w:val="24"/>
                <w:szCs w:val="24"/>
              </w:rPr>
            </w:pPr>
            <w:r w:rsidRPr="00BD6517">
              <w:rPr>
                <w:rFonts w:ascii="Times New Roman" w:hAnsi="Times New Roman" w:cs="Times New Roman"/>
                <w:sz w:val="24"/>
                <w:szCs w:val="24"/>
              </w:rPr>
              <w:t>250</w:t>
            </w:r>
          </w:p>
        </w:tc>
        <w:tc>
          <w:tcPr>
            <w:tcW w:w="714" w:type="pct"/>
            <w:shd w:val="clear" w:color="auto" w:fill="F2F2F2" w:themeFill="background1" w:themeFillShade="F2"/>
            <w:vAlign w:val="center"/>
          </w:tcPr>
          <w:p w:rsidR="002C7075" w:rsidRPr="00BD6517" w:rsidRDefault="002C7075" w:rsidP="00B316A5">
            <w:pPr>
              <w:jc w:val="center"/>
              <w:cnfStyle w:val="000000100000"/>
              <w:rPr>
                <w:rFonts w:ascii="Times New Roman" w:hAnsi="Times New Roman" w:cs="Times New Roman"/>
                <w:sz w:val="24"/>
                <w:szCs w:val="24"/>
              </w:rPr>
            </w:pPr>
            <w:r>
              <w:rPr>
                <w:rFonts w:ascii="Times New Roman" w:hAnsi="Times New Roman" w:cs="Times New Roman"/>
                <w:sz w:val="24"/>
                <w:szCs w:val="24"/>
              </w:rPr>
              <w:t>289</w:t>
            </w:r>
          </w:p>
        </w:tc>
      </w:tr>
      <w:tr w:rsidR="002C7075" w:rsidRPr="00BD6517" w:rsidTr="002C7075">
        <w:trPr>
          <w:trHeight w:val="780"/>
          <w:jc w:val="center"/>
        </w:trPr>
        <w:tc>
          <w:tcPr>
            <w:cnfStyle w:val="001000000000"/>
            <w:tcW w:w="2857" w:type="pct"/>
            <w:tcBorders>
              <w:left w:val="none" w:sz="0" w:space="0" w:color="auto"/>
              <w:bottom w:val="none" w:sz="0" w:space="0" w:color="auto"/>
              <w:right w:val="none" w:sz="0" w:space="0" w:color="auto"/>
            </w:tcBorders>
            <w:shd w:val="clear" w:color="auto" w:fill="F2F2F2" w:themeFill="background1" w:themeFillShade="F2"/>
            <w:vAlign w:val="center"/>
          </w:tcPr>
          <w:p w:rsidR="002C7075" w:rsidRPr="00BD6517" w:rsidRDefault="002C7075" w:rsidP="00B316A5">
            <w:pPr>
              <w:rPr>
                <w:rFonts w:ascii="Times New Roman" w:hAnsi="Times New Roman" w:cs="Times New Roman"/>
                <w:b w:val="0"/>
                <w:color w:val="auto"/>
                <w:sz w:val="24"/>
                <w:szCs w:val="24"/>
              </w:rPr>
            </w:pPr>
            <w:r w:rsidRPr="00BD6517">
              <w:rPr>
                <w:rFonts w:ascii="Times New Roman" w:hAnsi="Times New Roman" w:cs="Times New Roman"/>
                <w:b w:val="0"/>
                <w:color w:val="auto"/>
                <w:sz w:val="24"/>
                <w:szCs w:val="24"/>
              </w:rPr>
              <w:t>Liczba bezrobotnych kobiet razem</w:t>
            </w:r>
          </w:p>
        </w:tc>
        <w:tc>
          <w:tcPr>
            <w:tcW w:w="714" w:type="pct"/>
            <w:shd w:val="clear" w:color="auto" w:fill="F2F2F2" w:themeFill="background1" w:themeFillShade="F2"/>
            <w:vAlign w:val="center"/>
          </w:tcPr>
          <w:p w:rsidR="002C7075" w:rsidRPr="00BD6517" w:rsidRDefault="002C7075" w:rsidP="00B316A5">
            <w:pPr>
              <w:jc w:val="center"/>
              <w:cnfStyle w:val="000000000000"/>
              <w:rPr>
                <w:rFonts w:ascii="Times New Roman" w:hAnsi="Times New Roman" w:cs="Times New Roman"/>
                <w:sz w:val="24"/>
                <w:szCs w:val="24"/>
              </w:rPr>
            </w:pPr>
            <w:r w:rsidRPr="00BD6517">
              <w:rPr>
                <w:rFonts w:ascii="Times New Roman" w:hAnsi="Times New Roman" w:cs="Times New Roman"/>
                <w:sz w:val="24"/>
                <w:szCs w:val="24"/>
              </w:rPr>
              <w:t>88</w:t>
            </w:r>
          </w:p>
        </w:tc>
        <w:tc>
          <w:tcPr>
            <w:tcW w:w="714" w:type="pct"/>
            <w:shd w:val="clear" w:color="auto" w:fill="F2F2F2" w:themeFill="background1" w:themeFillShade="F2"/>
            <w:vAlign w:val="center"/>
          </w:tcPr>
          <w:p w:rsidR="002C7075" w:rsidRPr="00BD6517" w:rsidRDefault="002C7075" w:rsidP="00B316A5">
            <w:pPr>
              <w:jc w:val="center"/>
              <w:cnfStyle w:val="000000000000"/>
              <w:rPr>
                <w:rFonts w:ascii="Times New Roman" w:hAnsi="Times New Roman" w:cs="Times New Roman"/>
                <w:sz w:val="24"/>
                <w:szCs w:val="24"/>
              </w:rPr>
            </w:pPr>
            <w:r w:rsidRPr="00BD6517">
              <w:rPr>
                <w:rFonts w:ascii="Times New Roman" w:hAnsi="Times New Roman" w:cs="Times New Roman"/>
                <w:sz w:val="24"/>
                <w:szCs w:val="24"/>
              </w:rPr>
              <w:t>77</w:t>
            </w:r>
          </w:p>
        </w:tc>
        <w:tc>
          <w:tcPr>
            <w:tcW w:w="714" w:type="pct"/>
            <w:shd w:val="clear" w:color="auto" w:fill="F2F2F2" w:themeFill="background1" w:themeFillShade="F2"/>
            <w:vAlign w:val="center"/>
          </w:tcPr>
          <w:p w:rsidR="002C7075" w:rsidRPr="00BD6517" w:rsidRDefault="002C7075" w:rsidP="00B316A5">
            <w:pPr>
              <w:jc w:val="center"/>
              <w:cnfStyle w:val="000000000000"/>
              <w:rPr>
                <w:rFonts w:ascii="Times New Roman" w:hAnsi="Times New Roman" w:cs="Times New Roman"/>
                <w:sz w:val="24"/>
                <w:szCs w:val="24"/>
              </w:rPr>
            </w:pPr>
            <w:r>
              <w:rPr>
                <w:rFonts w:ascii="Times New Roman" w:hAnsi="Times New Roman" w:cs="Times New Roman"/>
                <w:sz w:val="24"/>
                <w:szCs w:val="24"/>
              </w:rPr>
              <w:t>96</w:t>
            </w:r>
          </w:p>
        </w:tc>
      </w:tr>
      <w:tr w:rsidR="002C7075" w:rsidRPr="00BD6517" w:rsidTr="002C7075">
        <w:trPr>
          <w:cnfStyle w:val="000000100000"/>
          <w:trHeight w:val="780"/>
          <w:jc w:val="center"/>
        </w:trPr>
        <w:tc>
          <w:tcPr>
            <w:cnfStyle w:val="001000000000"/>
            <w:tcW w:w="2857" w:type="pct"/>
            <w:tcBorders>
              <w:left w:val="none" w:sz="0" w:space="0" w:color="auto"/>
              <w:bottom w:val="none" w:sz="0" w:space="0" w:color="auto"/>
              <w:right w:val="none" w:sz="0" w:space="0" w:color="auto"/>
            </w:tcBorders>
            <w:shd w:val="clear" w:color="auto" w:fill="F2F2F2" w:themeFill="background1" w:themeFillShade="F2"/>
            <w:vAlign w:val="center"/>
          </w:tcPr>
          <w:p w:rsidR="002C7075" w:rsidRPr="00BD6517" w:rsidRDefault="002C7075" w:rsidP="00B316A5">
            <w:pPr>
              <w:rPr>
                <w:rFonts w:ascii="Times New Roman" w:hAnsi="Times New Roman" w:cs="Times New Roman"/>
                <w:b w:val="0"/>
                <w:color w:val="auto"/>
                <w:sz w:val="24"/>
                <w:szCs w:val="24"/>
              </w:rPr>
            </w:pPr>
            <w:r w:rsidRPr="00BD6517">
              <w:rPr>
                <w:rFonts w:ascii="Times New Roman" w:hAnsi="Times New Roman" w:cs="Times New Roman"/>
                <w:b w:val="0"/>
                <w:color w:val="auto"/>
                <w:sz w:val="24"/>
                <w:szCs w:val="24"/>
              </w:rPr>
              <w:t>Liczba bezrobotnych będących w szczególnej sytuacji na rynku pracy</w:t>
            </w:r>
          </w:p>
        </w:tc>
        <w:tc>
          <w:tcPr>
            <w:tcW w:w="714" w:type="pct"/>
            <w:shd w:val="clear" w:color="auto" w:fill="F2F2F2" w:themeFill="background1" w:themeFillShade="F2"/>
            <w:vAlign w:val="center"/>
          </w:tcPr>
          <w:p w:rsidR="002C7075" w:rsidRPr="00BD6517" w:rsidRDefault="002C7075" w:rsidP="00B316A5">
            <w:pPr>
              <w:jc w:val="center"/>
              <w:cnfStyle w:val="000000100000"/>
              <w:rPr>
                <w:rFonts w:ascii="Times New Roman" w:hAnsi="Times New Roman" w:cs="Times New Roman"/>
                <w:sz w:val="24"/>
                <w:szCs w:val="24"/>
              </w:rPr>
            </w:pPr>
            <w:r w:rsidRPr="00BD6517">
              <w:rPr>
                <w:rFonts w:ascii="Times New Roman" w:hAnsi="Times New Roman" w:cs="Times New Roman"/>
                <w:sz w:val="24"/>
                <w:szCs w:val="24"/>
              </w:rPr>
              <w:t>225</w:t>
            </w:r>
          </w:p>
        </w:tc>
        <w:tc>
          <w:tcPr>
            <w:tcW w:w="714" w:type="pct"/>
            <w:shd w:val="clear" w:color="auto" w:fill="F2F2F2" w:themeFill="background1" w:themeFillShade="F2"/>
            <w:vAlign w:val="center"/>
          </w:tcPr>
          <w:p w:rsidR="002C7075" w:rsidRPr="00BD6517" w:rsidRDefault="002C7075" w:rsidP="00B316A5">
            <w:pPr>
              <w:jc w:val="center"/>
              <w:cnfStyle w:val="000000100000"/>
              <w:rPr>
                <w:rFonts w:ascii="Times New Roman" w:hAnsi="Times New Roman" w:cs="Times New Roman"/>
                <w:sz w:val="24"/>
                <w:szCs w:val="24"/>
              </w:rPr>
            </w:pPr>
            <w:r w:rsidRPr="00BD6517">
              <w:rPr>
                <w:rFonts w:ascii="Times New Roman" w:hAnsi="Times New Roman" w:cs="Times New Roman"/>
                <w:sz w:val="24"/>
                <w:szCs w:val="24"/>
              </w:rPr>
              <w:t>239</w:t>
            </w:r>
          </w:p>
        </w:tc>
        <w:tc>
          <w:tcPr>
            <w:tcW w:w="714" w:type="pct"/>
            <w:shd w:val="clear" w:color="auto" w:fill="F2F2F2" w:themeFill="background1" w:themeFillShade="F2"/>
            <w:vAlign w:val="center"/>
          </w:tcPr>
          <w:p w:rsidR="002C7075" w:rsidRPr="00BD6517" w:rsidRDefault="002C7075" w:rsidP="00B316A5">
            <w:pPr>
              <w:jc w:val="center"/>
              <w:cnfStyle w:val="000000100000"/>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r w:rsidR="002C7075" w:rsidRPr="00BD6517" w:rsidTr="002C7075">
        <w:trPr>
          <w:trHeight w:val="780"/>
          <w:jc w:val="center"/>
        </w:trPr>
        <w:tc>
          <w:tcPr>
            <w:cnfStyle w:val="001000000000"/>
            <w:tcW w:w="2857" w:type="pct"/>
            <w:tcBorders>
              <w:left w:val="none" w:sz="0" w:space="0" w:color="auto"/>
              <w:bottom w:val="none" w:sz="0" w:space="0" w:color="auto"/>
              <w:right w:val="none" w:sz="0" w:space="0" w:color="auto"/>
            </w:tcBorders>
            <w:shd w:val="clear" w:color="auto" w:fill="F2F2F2" w:themeFill="background1" w:themeFillShade="F2"/>
            <w:vAlign w:val="center"/>
          </w:tcPr>
          <w:p w:rsidR="002C7075" w:rsidRPr="00BD6517" w:rsidRDefault="002C7075" w:rsidP="00B316A5">
            <w:pPr>
              <w:rPr>
                <w:rFonts w:ascii="Times New Roman" w:hAnsi="Times New Roman" w:cs="Times New Roman"/>
                <w:b w:val="0"/>
                <w:color w:val="auto"/>
                <w:sz w:val="24"/>
                <w:szCs w:val="24"/>
              </w:rPr>
            </w:pPr>
            <w:r w:rsidRPr="00BD6517">
              <w:rPr>
                <w:rFonts w:ascii="Times New Roman" w:hAnsi="Times New Roman" w:cs="Times New Roman"/>
                <w:b w:val="0"/>
                <w:color w:val="auto"/>
                <w:sz w:val="24"/>
                <w:szCs w:val="24"/>
              </w:rPr>
              <w:t>Liczba bezrobotnych kobiet będących w szczególnej sytuacji na rynku pracy</w:t>
            </w:r>
          </w:p>
        </w:tc>
        <w:tc>
          <w:tcPr>
            <w:tcW w:w="714" w:type="pct"/>
            <w:shd w:val="clear" w:color="auto" w:fill="F2F2F2" w:themeFill="background1" w:themeFillShade="F2"/>
            <w:vAlign w:val="center"/>
          </w:tcPr>
          <w:p w:rsidR="002C7075" w:rsidRPr="00BD6517" w:rsidRDefault="002C7075" w:rsidP="00B316A5">
            <w:pPr>
              <w:jc w:val="center"/>
              <w:cnfStyle w:val="000000000000"/>
              <w:rPr>
                <w:rFonts w:ascii="Times New Roman" w:hAnsi="Times New Roman" w:cs="Times New Roman"/>
                <w:sz w:val="24"/>
                <w:szCs w:val="24"/>
              </w:rPr>
            </w:pPr>
            <w:r w:rsidRPr="00BD6517">
              <w:rPr>
                <w:rFonts w:ascii="Times New Roman" w:hAnsi="Times New Roman" w:cs="Times New Roman"/>
                <w:sz w:val="24"/>
                <w:szCs w:val="24"/>
              </w:rPr>
              <w:t>80</w:t>
            </w:r>
          </w:p>
        </w:tc>
        <w:tc>
          <w:tcPr>
            <w:tcW w:w="714" w:type="pct"/>
            <w:shd w:val="clear" w:color="auto" w:fill="F2F2F2" w:themeFill="background1" w:themeFillShade="F2"/>
            <w:vAlign w:val="center"/>
          </w:tcPr>
          <w:p w:rsidR="002C7075" w:rsidRPr="00BD6517" w:rsidRDefault="002C7075" w:rsidP="00B316A5">
            <w:pPr>
              <w:jc w:val="center"/>
              <w:cnfStyle w:val="000000000000"/>
              <w:rPr>
                <w:rFonts w:ascii="Times New Roman" w:hAnsi="Times New Roman" w:cs="Times New Roman"/>
                <w:sz w:val="24"/>
                <w:szCs w:val="24"/>
              </w:rPr>
            </w:pPr>
            <w:r w:rsidRPr="00BD6517">
              <w:rPr>
                <w:rFonts w:ascii="Times New Roman" w:hAnsi="Times New Roman" w:cs="Times New Roman"/>
                <w:sz w:val="24"/>
                <w:szCs w:val="24"/>
              </w:rPr>
              <w:t>69</w:t>
            </w:r>
          </w:p>
        </w:tc>
        <w:tc>
          <w:tcPr>
            <w:tcW w:w="714" w:type="pct"/>
            <w:shd w:val="clear" w:color="auto" w:fill="F2F2F2" w:themeFill="background1" w:themeFillShade="F2"/>
            <w:vAlign w:val="center"/>
          </w:tcPr>
          <w:p w:rsidR="002C7075" w:rsidRPr="00BD6517" w:rsidRDefault="002C7075" w:rsidP="00B316A5">
            <w:pPr>
              <w:jc w:val="center"/>
              <w:cnfStyle w:val="000000000000"/>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p>
        </w:tc>
      </w:tr>
    </w:tbl>
    <w:p w:rsidR="0073392B" w:rsidRPr="001C731D" w:rsidRDefault="0073392B" w:rsidP="0073392B">
      <w:pPr>
        <w:spacing w:after="0" w:line="360" w:lineRule="auto"/>
        <w:jc w:val="both"/>
        <w:rPr>
          <w:rFonts w:ascii="Times New Roman" w:hAnsi="Times New Roman" w:cs="Times New Roman"/>
          <w:sz w:val="24"/>
          <w:szCs w:val="24"/>
        </w:rPr>
      </w:pPr>
    </w:p>
    <w:p w:rsidR="0073392B" w:rsidRDefault="0073392B" w:rsidP="0073392B">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ab/>
        <w:t xml:space="preserve">Jak ilustruje powyższa tabela, </w:t>
      </w:r>
      <w:r w:rsidR="00700346">
        <w:rPr>
          <w:rFonts w:ascii="Times New Roman" w:hAnsi="Times New Roman" w:cs="Times New Roman"/>
          <w:sz w:val="24"/>
          <w:szCs w:val="24"/>
        </w:rPr>
        <w:t xml:space="preserve">liczba bezrobotnych osób wzrosła z 240 w 2011 r. do 289 w 2013 roku. </w:t>
      </w:r>
      <w:r w:rsidR="00B316A5">
        <w:rPr>
          <w:rFonts w:ascii="Times New Roman" w:hAnsi="Times New Roman" w:cs="Times New Roman"/>
          <w:sz w:val="24"/>
          <w:szCs w:val="24"/>
        </w:rPr>
        <w:t xml:space="preserve">W 2013 roku odnotowano znaczący wzrost liczby bezrobotnych </w:t>
      </w:r>
      <w:r w:rsidRPr="001C731D">
        <w:rPr>
          <w:rFonts w:ascii="Times New Roman" w:hAnsi="Times New Roman" w:cs="Times New Roman"/>
          <w:sz w:val="24"/>
          <w:szCs w:val="24"/>
        </w:rPr>
        <w:t>kobiet na terenie gminy.</w:t>
      </w:r>
    </w:p>
    <w:p w:rsidR="00FE4999" w:rsidRPr="0054432A" w:rsidRDefault="00FE4999" w:rsidP="000F0DDF">
      <w:pPr>
        <w:pStyle w:val="Akapitzlist"/>
        <w:numPr>
          <w:ilvl w:val="0"/>
          <w:numId w:val="44"/>
        </w:numPr>
        <w:spacing w:after="0" w:line="360" w:lineRule="auto"/>
        <w:rPr>
          <w:rFonts w:ascii="Times New Roman" w:hAnsi="Times New Roman" w:cs="Times New Roman"/>
          <w:b/>
          <w:sz w:val="24"/>
          <w:szCs w:val="24"/>
        </w:rPr>
      </w:pPr>
      <w:r w:rsidRPr="0054432A">
        <w:rPr>
          <w:rFonts w:ascii="Times New Roman" w:hAnsi="Times New Roman" w:cs="Times New Roman"/>
          <w:b/>
          <w:sz w:val="24"/>
          <w:szCs w:val="24"/>
        </w:rPr>
        <w:lastRenderedPageBreak/>
        <w:t>Niepełnosprawność</w:t>
      </w:r>
    </w:p>
    <w:p w:rsidR="00FE4999" w:rsidRPr="001C731D" w:rsidRDefault="00FE4999"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ab/>
        <w:t>Liczba złożonych wniosków o wydanie orzeczeń o niepełnosprawności i stopniu niepełnosprawności:</w:t>
      </w:r>
    </w:p>
    <w:p w:rsidR="00FE4999" w:rsidRPr="001C731D" w:rsidRDefault="00FE4999"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2010 r.: 33</w:t>
      </w:r>
    </w:p>
    <w:p w:rsidR="00FE4999" w:rsidRPr="001C731D" w:rsidRDefault="00FE4999"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2011 r.: 30</w:t>
      </w:r>
    </w:p>
    <w:p w:rsidR="00F5579C" w:rsidRDefault="00FE4999" w:rsidP="001C731D">
      <w:pPr>
        <w:pStyle w:val="Akapitzlist"/>
        <w:spacing w:after="0" w:line="360" w:lineRule="auto"/>
        <w:ind w:left="0"/>
        <w:rPr>
          <w:rFonts w:ascii="Times New Roman" w:hAnsi="Times New Roman" w:cs="Times New Roman"/>
          <w:sz w:val="24"/>
          <w:szCs w:val="24"/>
        </w:rPr>
      </w:pPr>
      <w:r w:rsidRPr="001C731D">
        <w:rPr>
          <w:rFonts w:ascii="Times New Roman" w:hAnsi="Times New Roman" w:cs="Times New Roman"/>
          <w:sz w:val="24"/>
          <w:szCs w:val="24"/>
        </w:rPr>
        <w:t>2012 r.: 41.</w:t>
      </w:r>
    </w:p>
    <w:p w:rsidR="0054432A" w:rsidRPr="001C731D" w:rsidRDefault="0054432A" w:rsidP="001C731D">
      <w:pPr>
        <w:pStyle w:val="Akapitzlist"/>
        <w:spacing w:after="0" w:line="360" w:lineRule="auto"/>
        <w:ind w:left="0"/>
        <w:rPr>
          <w:rFonts w:ascii="Times New Roman" w:hAnsi="Times New Roman" w:cs="Times New Roman"/>
          <w:sz w:val="24"/>
          <w:szCs w:val="24"/>
        </w:rPr>
      </w:pPr>
    </w:p>
    <w:p w:rsidR="003807AB" w:rsidRPr="0054432A" w:rsidRDefault="003807AB" w:rsidP="004B2D30">
      <w:pPr>
        <w:pStyle w:val="Akapitzlist"/>
        <w:numPr>
          <w:ilvl w:val="0"/>
          <w:numId w:val="44"/>
        </w:numPr>
        <w:spacing w:line="360" w:lineRule="auto"/>
        <w:rPr>
          <w:rFonts w:ascii="Times New Roman" w:hAnsi="Times New Roman" w:cs="Times New Roman"/>
          <w:b/>
          <w:sz w:val="24"/>
          <w:szCs w:val="24"/>
        </w:rPr>
      </w:pPr>
      <w:r w:rsidRPr="0054432A">
        <w:rPr>
          <w:rFonts w:ascii="Times New Roman" w:hAnsi="Times New Roman" w:cs="Times New Roman"/>
          <w:b/>
          <w:sz w:val="24"/>
          <w:szCs w:val="24"/>
        </w:rPr>
        <w:t>Przemoc</w:t>
      </w:r>
      <w:r w:rsidR="0054432A" w:rsidRPr="0054432A">
        <w:rPr>
          <w:rFonts w:ascii="Times New Roman" w:hAnsi="Times New Roman" w:cs="Times New Roman"/>
          <w:b/>
          <w:sz w:val="24"/>
          <w:szCs w:val="24"/>
        </w:rPr>
        <w:t xml:space="preserve"> w rodzinie.</w:t>
      </w:r>
    </w:p>
    <w:p w:rsidR="00A00EEE" w:rsidRPr="001C731D" w:rsidRDefault="00A00EEE" w:rsidP="00A00EEE">
      <w:pPr>
        <w:spacing w:after="0" w:line="360" w:lineRule="auto"/>
        <w:jc w:val="both"/>
        <w:rPr>
          <w:rFonts w:ascii="Times New Roman" w:hAnsi="Times New Roman" w:cs="Times New Roman"/>
          <w:sz w:val="24"/>
          <w:szCs w:val="24"/>
        </w:rPr>
      </w:pPr>
      <w:r w:rsidRPr="001C731D">
        <w:rPr>
          <w:rFonts w:ascii="Times New Roman" w:hAnsi="Times New Roman" w:cs="Times New Roman"/>
          <w:sz w:val="24"/>
          <w:szCs w:val="24"/>
        </w:rPr>
        <w:t xml:space="preserve">Na przestrzeni ostatnich trzech lat wyraźnie spadła liczba osób, które były ofiarami przemocy. </w:t>
      </w:r>
      <w:r w:rsidR="00970246">
        <w:rPr>
          <w:rFonts w:ascii="Times New Roman" w:hAnsi="Times New Roman" w:cs="Times New Roman"/>
          <w:sz w:val="24"/>
          <w:szCs w:val="24"/>
        </w:rPr>
        <w:t xml:space="preserve">W roku 2013 liczba przypadków przemocy w rodzinie spadła o </w:t>
      </w:r>
      <w:r w:rsidR="00A4483B">
        <w:rPr>
          <w:rFonts w:ascii="Times New Roman" w:hAnsi="Times New Roman" w:cs="Times New Roman"/>
          <w:sz w:val="24"/>
          <w:szCs w:val="24"/>
        </w:rPr>
        <w:t>67,3 % w stosunku do roku</w:t>
      </w:r>
      <w:r w:rsidR="00C96F57">
        <w:rPr>
          <w:rFonts w:ascii="Times New Roman" w:hAnsi="Times New Roman" w:cs="Times New Roman"/>
          <w:sz w:val="24"/>
          <w:szCs w:val="24"/>
        </w:rPr>
        <w:t xml:space="preserve"> </w:t>
      </w:r>
      <w:r w:rsidR="00A4483B">
        <w:rPr>
          <w:rFonts w:ascii="Times New Roman" w:hAnsi="Times New Roman" w:cs="Times New Roman"/>
          <w:sz w:val="24"/>
          <w:szCs w:val="24"/>
        </w:rPr>
        <w:t>2011</w:t>
      </w:r>
      <w:r w:rsidR="00A4483B" w:rsidRPr="00C96F57">
        <w:rPr>
          <w:rFonts w:ascii="Times New Roman" w:hAnsi="Times New Roman" w:cs="Times New Roman"/>
          <w:sz w:val="24"/>
          <w:szCs w:val="24"/>
        </w:rPr>
        <w:t>.</w:t>
      </w:r>
      <w:r w:rsidRPr="00C96F57">
        <w:rPr>
          <w:rFonts w:ascii="Times New Roman" w:hAnsi="Times New Roman" w:cs="Times New Roman"/>
          <w:sz w:val="24"/>
          <w:szCs w:val="24"/>
        </w:rPr>
        <w:t xml:space="preserve"> O </w:t>
      </w:r>
      <w:r w:rsidR="006F1105" w:rsidRPr="00C96F57">
        <w:rPr>
          <w:rFonts w:ascii="Times New Roman" w:hAnsi="Times New Roman" w:cs="Times New Roman"/>
          <w:sz w:val="24"/>
          <w:szCs w:val="24"/>
        </w:rPr>
        <w:t xml:space="preserve">41,2 % </w:t>
      </w:r>
      <w:r w:rsidRPr="00C96F57">
        <w:rPr>
          <w:rFonts w:ascii="Times New Roman" w:hAnsi="Times New Roman" w:cs="Times New Roman"/>
          <w:sz w:val="24"/>
          <w:szCs w:val="24"/>
        </w:rPr>
        <w:t>zmniejszyła się w tych latach liczba wszczętych procedur ,,Niebieskiej Karty"</w:t>
      </w:r>
      <w:r w:rsidRPr="001C731D">
        <w:rPr>
          <w:rFonts w:ascii="Times New Roman" w:hAnsi="Times New Roman" w:cs="Times New Roman"/>
          <w:sz w:val="24"/>
          <w:szCs w:val="24"/>
        </w:rPr>
        <w:t>.</w:t>
      </w:r>
    </w:p>
    <w:p w:rsidR="003807AB" w:rsidRDefault="00D279B1" w:rsidP="001C731D">
      <w:pPr>
        <w:spacing w:line="360" w:lineRule="auto"/>
        <w:jc w:val="center"/>
        <w:rPr>
          <w:rFonts w:ascii="Times New Roman" w:hAnsi="Times New Roman" w:cs="Times New Roman"/>
          <w:i/>
          <w:sz w:val="20"/>
          <w:szCs w:val="20"/>
        </w:rPr>
      </w:pPr>
      <w:r w:rsidRPr="00A00EEE">
        <w:rPr>
          <w:rFonts w:ascii="Times New Roman" w:hAnsi="Times New Roman" w:cs="Times New Roman"/>
          <w:i/>
          <w:sz w:val="20"/>
          <w:szCs w:val="20"/>
        </w:rPr>
        <w:t>Wykres: Przemoc w Gminie Wilga. Na podst. danych Posterunku Policji w Wildze.</w:t>
      </w:r>
    </w:p>
    <w:p w:rsidR="00493F9B" w:rsidRPr="00A00EEE" w:rsidRDefault="00E53C5B" w:rsidP="001C731D">
      <w:pPr>
        <w:spacing w:line="360" w:lineRule="auto"/>
        <w:jc w:val="center"/>
        <w:rPr>
          <w:rFonts w:ascii="Times New Roman" w:hAnsi="Times New Roman" w:cs="Times New Roman"/>
          <w:i/>
          <w:sz w:val="20"/>
          <w:szCs w:val="20"/>
        </w:rPr>
      </w:pPr>
      <w:r>
        <w:rPr>
          <w:rFonts w:ascii="Times New Roman" w:hAnsi="Times New Roman" w:cs="Times New Roman"/>
          <w:i/>
          <w:noProof/>
          <w:sz w:val="20"/>
          <w:szCs w:val="20"/>
        </w:rPr>
        <w:drawing>
          <wp:inline distT="0" distB="0" distL="0" distR="0">
            <wp:extent cx="5486400" cy="32004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2B24" w:rsidRPr="001C731D" w:rsidRDefault="00D279B1" w:rsidP="001C731D">
      <w:pPr>
        <w:spacing w:after="0" w:line="360" w:lineRule="auto"/>
        <w:jc w:val="both"/>
        <w:rPr>
          <w:rFonts w:ascii="Times New Roman" w:hAnsi="Times New Roman" w:cs="Times New Roman"/>
          <w:sz w:val="24"/>
          <w:szCs w:val="24"/>
        </w:rPr>
      </w:pPr>
      <w:r w:rsidRPr="001C731D">
        <w:rPr>
          <w:rFonts w:ascii="Times New Roman" w:hAnsi="Times New Roman" w:cs="Times New Roman"/>
          <w:b/>
          <w:sz w:val="24"/>
          <w:szCs w:val="24"/>
        </w:rPr>
        <w:tab/>
      </w:r>
      <w:r w:rsidR="000F0DDF">
        <w:rPr>
          <w:rFonts w:ascii="Times New Roman" w:hAnsi="Times New Roman" w:cs="Times New Roman"/>
          <w:sz w:val="24"/>
          <w:szCs w:val="24"/>
        </w:rPr>
        <w:t xml:space="preserve">Z informacji uzyskanych z PCPR w Garwolinie wynika, iż </w:t>
      </w:r>
      <w:r w:rsidR="00932B24" w:rsidRPr="001C731D">
        <w:rPr>
          <w:rFonts w:ascii="Times New Roman" w:hAnsi="Times New Roman" w:cs="Times New Roman"/>
          <w:sz w:val="24"/>
          <w:szCs w:val="24"/>
        </w:rPr>
        <w:t xml:space="preserve">z terenu Gminy Wilga, </w:t>
      </w:r>
      <w:r w:rsidR="000F0DDF">
        <w:rPr>
          <w:rFonts w:ascii="Times New Roman" w:hAnsi="Times New Roman" w:cs="Times New Roman"/>
          <w:sz w:val="24"/>
          <w:szCs w:val="24"/>
        </w:rPr>
        <w:t xml:space="preserve">w roku 2013 </w:t>
      </w:r>
      <w:r w:rsidR="00932B24" w:rsidRPr="001C731D">
        <w:rPr>
          <w:rFonts w:ascii="Times New Roman" w:hAnsi="Times New Roman" w:cs="Times New Roman"/>
          <w:sz w:val="24"/>
          <w:szCs w:val="24"/>
        </w:rPr>
        <w:t>umieszczon</w:t>
      </w:r>
      <w:r w:rsidR="000F0DDF">
        <w:rPr>
          <w:rFonts w:ascii="Times New Roman" w:hAnsi="Times New Roman" w:cs="Times New Roman"/>
          <w:sz w:val="24"/>
          <w:szCs w:val="24"/>
        </w:rPr>
        <w:t xml:space="preserve">o 3 dzieci </w:t>
      </w:r>
      <w:r w:rsidR="00932B24" w:rsidRPr="001C731D">
        <w:rPr>
          <w:rFonts w:ascii="Times New Roman" w:hAnsi="Times New Roman" w:cs="Times New Roman"/>
          <w:sz w:val="24"/>
          <w:szCs w:val="24"/>
        </w:rPr>
        <w:t>w placówce opiekuńczo-wychowawczej</w:t>
      </w:r>
      <w:r w:rsidR="000F0DDF">
        <w:rPr>
          <w:rFonts w:ascii="Times New Roman" w:hAnsi="Times New Roman" w:cs="Times New Roman"/>
          <w:sz w:val="24"/>
          <w:szCs w:val="24"/>
        </w:rPr>
        <w:t xml:space="preserve">, w poprzednich latach </w:t>
      </w:r>
      <w:r w:rsidR="004232E1">
        <w:rPr>
          <w:rFonts w:ascii="Times New Roman" w:hAnsi="Times New Roman" w:cs="Times New Roman"/>
          <w:sz w:val="24"/>
          <w:szCs w:val="24"/>
        </w:rPr>
        <w:t>2011</w:t>
      </w:r>
      <w:r w:rsidR="00932B24" w:rsidRPr="001C731D">
        <w:rPr>
          <w:rFonts w:ascii="Times New Roman" w:hAnsi="Times New Roman" w:cs="Times New Roman"/>
          <w:sz w:val="24"/>
          <w:szCs w:val="24"/>
        </w:rPr>
        <w:t>-2012</w:t>
      </w:r>
      <w:r w:rsidR="00A10812">
        <w:rPr>
          <w:rFonts w:ascii="Times New Roman" w:hAnsi="Times New Roman" w:cs="Times New Roman"/>
          <w:sz w:val="24"/>
          <w:szCs w:val="24"/>
        </w:rPr>
        <w:t xml:space="preserve"> w</w:t>
      </w:r>
      <w:r w:rsidR="000F0DDF">
        <w:rPr>
          <w:rFonts w:ascii="Times New Roman" w:hAnsi="Times New Roman" w:cs="Times New Roman"/>
          <w:sz w:val="24"/>
          <w:szCs w:val="24"/>
        </w:rPr>
        <w:t xml:space="preserve"> placówkach nie umieszczono żadnego dziecka.</w:t>
      </w:r>
      <w:r w:rsidR="00932B24" w:rsidRPr="001C731D">
        <w:rPr>
          <w:rStyle w:val="Odwoanieprzypisudolnego"/>
          <w:rFonts w:ascii="Times New Roman" w:hAnsi="Times New Roman" w:cs="Times New Roman"/>
          <w:sz w:val="24"/>
          <w:szCs w:val="24"/>
        </w:rPr>
        <w:footnoteReference w:id="11"/>
      </w:r>
    </w:p>
    <w:p w:rsidR="008E17E4" w:rsidRDefault="008E17E4" w:rsidP="008E17E4"/>
    <w:p w:rsidR="00712E45" w:rsidRDefault="009C155E" w:rsidP="00BA4594">
      <w:pPr>
        <w:pStyle w:val="Nagwek2"/>
        <w:spacing w:before="0" w:line="360" w:lineRule="auto"/>
        <w:rPr>
          <w:rFonts w:ascii="Times New Roman" w:hAnsi="Times New Roman" w:cs="Times New Roman"/>
          <w:sz w:val="24"/>
          <w:szCs w:val="24"/>
        </w:rPr>
      </w:pPr>
      <w:r>
        <w:br w:type="page"/>
      </w:r>
      <w:bookmarkStart w:id="64" w:name="_Toc380437833"/>
      <w:bookmarkStart w:id="65" w:name="_Toc412799197"/>
      <w:r w:rsidR="003807AB" w:rsidRPr="001C731D">
        <w:rPr>
          <w:rFonts w:ascii="Times New Roman" w:hAnsi="Times New Roman" w:cs="Times New Roman"/>
          <w:sz w:val="24"/>
          <w:szCs w:val="24"/>
        </w:rPr>
        <w:lastRenderedPageBreak/>
        <w:t xml:space="preserve">6.2. Problemy i oczekiwania społeczne wg uczestników warsztatów i na podst. </w:t>
      </w:r>
      <w:r w:rsidR="00712E45" w:rsidRPr="001C731D">
        <w:rPr>
          <w:rFonts w:ascii="Times New Roman" w:hAnsi="Times New Roman" w:cs="Times New Roman"/>
          <w:sz w:val="24"/>
          <w:szCs w:val="24"/>
        </w:rPr>
        <w:t>A</w:t>
      </w:r>
      <w:r w:rsidR="003807AB" w:rsidRPr="001C731D">
        <w:rPr>
          <w:rFonts w:ascii="Times New Roman" w:hAnsi="Times New Roman" w:cs="Times New Roman"/>
          <w:sz w:val="24"/>
          <w:szCs w:val="24"/>
        </w:rPr>
        <w:t>nkiety</w:t>
      </w:r>
      <w:bookmarkEnd w:id="64"/>
      <w:bookmarkEnd w:id="65"/>
    </w:p>
    <w:p w:rsidR="00766DD2" w:rsidRDefault="00766DD2" w:rsidP="00712E45"/>
    <w:p w:rsidR="00712E45" w:rsidRDefault="00712E45"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Problemy społeczne gminy Wilga oprócz analizy dostępnych źródeł statystycznych diagnozowane były na spotkaniu osób, które działają w sferze polityki społecznej w gminie a także za pomocą ankiet wykonanych w społeczności lokalnej. Osoby uczestniczące w spotkaniu wskazali na </w:t>
      </w:r>
      <w:r w:rsidRPr="00DE0743">
        <w:rPr>
          <w:rFonts w:ascii="Times New Roman" w:eastAsia="Times New Roman" w:hAnsi="Times New Roman" w:cs="Times New Roman"/>
          <w:color w:val="000000" w:themeColor="text1"/>
          <w:sz w:val="24"/>
          <w:szCs w:val="24"/>
        </w:rPr>
        <w:t>następujące problemy społeczne</w:t>
      </w:r>
      <w:r>
        <w:rPr>
          <w:rFonts w:ascii="Times New Roman" w:eastAsia="Times New Roman" w:hAnsi="Times New Roman" w:cs="Times New Roman"/>
          <w:color w:val="000000" w:themeColor="text1"/>
          <w:sz w:val="24"/>
          <w:szCs w:val="24"/>
        </w:rPr>
        <w:t xml:space="preserve">: </w:t>
      </w:r>
    </w:p>
    <w:p w:rsidR="00712E45" w:rsidRDefault="00712E45" w:rsidP="00712E45">
      <w:pPr>
        <w:spacing w:after="0" w:line="360" w:lineRule="auto"/>
        <w:jc w:val="both"/>
        <w:rPr>
          <w:rFonts w:ascii="Times New Roman" w:eastAsia="Times New Roman" w:hAnsi="Times New Roman" w:cs="Times New Roman"/>
          <w:color w:val="000000" w:themeColor="text1"/>
          <w:sz w:val="24"/>
          <w:szCs w:val="24"/>
        </w:rPr>
      </w:pPr>
    </w:p>
    <w:tbl>
      <w:tblPr>
        <w:tblStyle w:val="Tabela-Siatka"/>
        <w:tblW w:w="0" w:type="auto"/>
        <w:tblLook w:val="04A0"/>
      </w:tblPr>
      <w:tblGrid>
        <w:gridCol w:w="4606"/>
        <w:gridCol w:w="4606"/>
      </w:tblGrid>
      <w:tr w:rsidR="00712E45" w:rsidTr="00712E45">
        <w:tc>
          <w:tcPr>
            <w:tcW w:w="4606" w:type="dxa"/>
          </w:tcPr>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problem</w:t>
            </w:r>
          </w:p>
        </w:tc>
        <w:tc>
          <w:tcPr>
            <w:tcW w:w="4606" w:type="dxa"/>
          </w:tcPr>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Sposób rozwiązania</w:t>
            </w:r>
          </w:p>
        </w:tc>
      </w:tr>
      <w:tr w:rsidR="00712E45" w:rsidTr="00712E45">
        <w:tc>
          <w:tcPr>
            <w:tcW w:w="9212" w:type="dxa"/>
            <w:gridSpan w:val="2"/>
          </w:tcPr>
          <w:p w:rsidR="00712E45" w:rsidRPr="00712E45" w:rsidRDefault="00712E45" w:rsidP="009C155E">
            <w:pPr>
              <w:spacing w:before="240" w:line="276" w:lineRule="auto"/>
              <w:jc w:val="center"/>
              <w:rPr>
                <w:rFonts w:ascii="Times New Roman" w:eastAsia="Times New Roman" w:hAnsi="Times New Roman" w:cs="Times New Roman"/>
                <w:b/>
                <w:color w:val="000000" w:themeColor="text1"/>
                <w:sz w:val="24"/>
                <w:szCs w:val="24"/>
              </w:rPr>
            </w:pPr>
            <w:r w:rsidRPr="00712E45">
              <w:rPr>
                <w:rFonts w:ascii="Times New Roman" w:eastAsia="Times New Roman" w:hAnsi="Times New Roman" w:cs="Times New Roman"/>
                <w:b/>
                <w:color w:val="000000" w:themeColor="text1"/>
                <w:sz w:val="24"/>
                <w:szCs w:val="24"/>
              </w:rPr>
              <w:t>BEZROBOTNI</w:t>
            </w:r>
          </w:p>
        </w:tc>
      </w:tr>
      <w:tr w:rsidR="00712E45" w:rsidTr="00712E45">
        <w:tc>
          <w:tcPr>
            <w:tcW w:w="4606" w:type="dxa"/>
          </w:tcPr>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bezrobocie ukryte</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bierność osób długotrwale bezrobotnych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dziedziczenie bezrobocia</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niedostateczna ilość miejsc pracy</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p>
        </w:tc>
        <w:tc>
          <w:tcPr>
            <w:tcW w:w="4606" w:type="dxa"/>
          </w:tcPr>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prowadzenie kursów i szkoleń dla osób bezrobotnych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podniesienie wiedzy z zakresu poruszania się po rynku pracy i aktywnego poszukiwania zatrudnienia</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poprawa samooceny osób bezrobotnych – udział w warsztatach kompetencji społecznych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organizacja staży zawodowych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tworzenie podmiotów ekonomii społecznej</w:t>
            </w:r>
          </w:p>
        </w:tc>
      </w:tr>
      <w:tr w:rsidR="00712E45" w:rsidTr="00712E45">
        <w:tc>
          <w:tcPr>
            <w:tcW w:w="9212" w:type="dxa"/>
            <w:gridSpan w:val="2"/>
          </w:tcPr>
          <w:p w:rsidR="00712E45" w:rsidRPr="00712E45" w:rsidRDefault="00712E45" w:rsidP="009C155E">
            <w:pPr>
              <w:spacing w:line="276" w:lineRule="auto"/>
              <w:jc w:val="center"/>
              <w:rPr>
                <w:rFonts w:ascii="Times New Roman" w:eastAsia="Times New Roman" w:hAnsi="Times New Roman" w:cs="Times New Roman"/>
                <w:b/>
                <w:color w:val="000000" w:themeColor="text1"/>
                <w:sz w:val="24"/>
                <w:szCs w:val="24"/>
              </w:rPr>
            </w:pPr>
            <w:r w:rsidRPr="00712E45">
              <w:rPr>
                <w:rFonts w:ascii="Times New Roman" w:eastAsia="Times New Roman" w:hAnsi="Times New Roman" w:cs="Times New Roman"/>
                <w:b/>
                <w:color w:val="000000" w:themeColor="text1"/>
                <w:sz w:val="24"/>
                <w:szCs w:val="24"/>
              </w:rPr>
              <w:t>RODZINY NIEWYDOLNE WYCHOWAWCZO</w:t>
            </w:r>
            <w:r w:rsidR="00BF2DD9">
              <w:rPr>
                <w:rFonts w:ascii="Times New Roman" w:eastAsia="Times New Roman" w:hAnsi="Times New Roman" w:cs="Times New Roman"/>
                <w:b/>
                <w:color w:val="000000" w:themeColor="text1"/>
                <w:sz w:val="24"/>
                <w:szCs w:val="24"/>
              </w:rPr>
              <w:t>, WIELODZIETNE, NIEPEŁNE</w:t>
            </w:r>
          </w:p>
        </w:tc>
      </w:tr>
      <w:tr w:rsidR="00712E45" w:rsidTr="00712E45">
        <w:tc>
          <w:tcPr>
            <w:tcW w:w="4606" w:type="dxa"/>
          </w:tcPr>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wzrost rodzin niewydolnych wychowawczo i życiowo</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narastające ubożenie rodzin</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rozluźnienie więzi rodzinnych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mieszkań chronionych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narastanie problemu uzależnień</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mała aktywność samopomocowa środowiska lokalnego</w:t>
            </w:r>
          </w:p>
        </w:tc>
        <w:tc>
          <w:tcPr>
            <w:tcW w:w="4606" w:type="dxa"/>
          </w:tcPr>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wsparcie asystenta rodziny</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warsztaty kompetencji rodzicielskich, pedagogizacja rodziców</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spotkania z pedagogiem, psychologiem, logopedą</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prowadzenie grup socjoterapeutycznych</w:t>
            </w:r>
          </w:p>
          <w:p w:rsidR="00712E45" w:rsidRDefault="00712E4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rozwój oferty zajęć pozalekcyjnych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organizowanie akcji charytatywnych, w tym zbiórek żywności, odzieży </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rozwój pomocy sąsiedzkiej</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utworzenie świetlicy socjoterapeutycznej</w:t>
            </w:r>
          </w:p>
        </w:tc>
      </w:tr>
      <w:tr w:rsidR="00BF2DD9" w:rsidTr="0098397F">
        <w:tc>
          <w:tcPr>
            <w:tcW w:w="9212" w:type="dxa"/>
            <w:gridSpan w:val="2"/>
          </w:tcPr>
          <w:p w:rsidR="00BF2DD9" w:rsidRPr="00BF2DD9" w:rsidRDefault="00BF2DD9" w:rsidP="009C155E">
            <w:pPr>
              <w:spacing w:line="276" w:lineRule="auto"/>
              <w:jc w:val="center"/>
              <w:rPr>
                <w:rFonts w:ascii="Times New Roman" w:eastAsia="Times New Roman" w:hAnsi="Times New Roman" w:cs="Times New Roman"/>
                <w:b/>
                <w:color w:val="000000" w:themeColor="text1"/>
                <w:sz w:val="24"/>
                <w:szCs w:val="24"/>
              </w:rPr>
            </w:pPr>
            <w:r w:rsidRPr="00BF2DD9">
              <w:rPr>
                <w:rFonts w:ascii="Times New Roman" w:eastAsia="Times New Roman" w:hAnsi="Times New Roman" w:cs="Times New Roman"/>
                <w:b/>
                <w:color w:val="000000" w:themeColor="text1"/>
                <w:sz w:val="24"/>
                <w:szCs w:val="24"/>
              </w:rPr>
              <w:t>OSOBY STARSZE, SAMOTNE</w:t>
            </w:r>
          </w:p>
        </w:tc>
      </w:tr>
      <w:tr w:rsidR="00712E45" w:rsidTr="00712E45">
        <w:tc>
          <w:tcPr>
            <w:tcW w:w="4606" w:type="dxa"/>
          </w:tcPr>
          <w:p w:rsidR="00712E45"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starzenie się społeczeństwa i wzrost liczby osób starszych, samotnych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izolacja społeczna osób starszych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rozluźnienie więzi międzypokoleniowych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p>
        </w:tc>
        <w:tc>
          <w:tcPr>
            <w:tcW w:w="4606" w:type="dxa"/>
          </w:tcPr>
          <w:p w:rsidR="00712E45"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rozwój usług opiekuńczych w miejscu zamieszkania</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tworzenie rodzinnych domów dziennego pobytu dla osób starszych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zwiększenie pomocy socjalnej</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świadczenie usług medycznych w miejscu zamieszkania</w:t>
            </w:r>
          </w:p>
          <w:p w:rsidR="0054432A" w:rsidRDefault="0054432A" w:rsidP="009C155E">
            <w:pPr>
              <w:spacing w:line="276" w:lineRule="auto"/>
              <w:jc w:val="both"/>
              <w:rPr>
                <w:rFonts w:ascii="Times New Roman" w:eastAsia="Times New Roman" w:hAnsi="Times New Roman" w:cs="Times New Roman"/>
                <w:color w:val="000000" w:themeColor="text1"/>
                <w:sz w:val="24"/>
                <w:szCs w:val="24"/>
              </w:rPr>
            </w:pPr>
          </w:p>
        </w:tc>
      </w:tr>
      <w:tr w:rsidR="00BF2DD9" w:rsidTr="0098397F">
        <w:tc>
          <w:tcPr>
            <w:tcW w:w="9212" w:type="dxa"/>
            <w:gridSpan w:val="2"/>
          </w:tcPr>
          <w:p w:rsidR="00BF2DD9" w:rsidRPr="00BF2DD9" w:rsidRDefault="00BF2DD9" w:rsidP="009C155E">
            <w:pPr>
              <w:spacing w:line="276" w:lineRule="auto"/>
              <w:jc w:val="center"/>
              <w:rPr>
                <w:rFonts w:ascii="Times New Roman" w:eastAsia="Times New Roman" w:hAnsi="Times New Roman" w:cs="Times New Roman"/>
                <w:b/>
                <w:color w:val="000000" w:themeColor="text1"/>
                <w:sz w:val="24"/>
                <w:szCs w:val="24"/>
              </w:rPr>
            </w:pPr>
            <w:r w:rsidRPr="00BF2DD9">
              <w:rPr>
                <w:rFonts w:ascii="Times New Roman" w:eastAsia="Times New Roman" w:hAnsi="Times New Roman" w:cs="Times New Roman"/>
                <w:b/>
                <w:color w:val="000000" w:themeColor="text1"/>
                <w:sz w:val="24"/>
                <w:szCs w:val="24"/>
              </w:rPr>
              <w:lastRenderedPageBreak/>
              <w:t>OSOBY NIEPEŁNOSPRAWNE, PRZELEKLE CHORE, Z ZABURZENIAMI PSYCHICZNYMI</w:t>
            </w:r>
          </w:p>
        </w:tc>
      </w:tr>
      <w:tr w:rsidR="00BF2DD9" w:rsidTr="00712E45">
        <w:tc>
          <w:tcPr>
            <w:tcW w:w="4606" w:type="dxa"/>
          </w:tcPr>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słabo rozwinięta sieć poradnictwa specjalistycznego</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bariery architektoniczne</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nasilenie zjawiska „znieczulicy społecznej”</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grup pomocowych – wolontariatu działającego na rzecz osób niepełnosprawnych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organizacji pozarządowej działającej na rzec</w:t>
            </w:r>
            <w:r w:rsidR="00FF4992">
              <w:rPr>
                <w:rFonts w:ascii="Times New Roman" w:eastAsia="Times New Roman" w:hAnsi="Times New Roman" w:cs="Times New Roman"/>
                <w:color w:val="000000" w:themeColor="text1"/>
                <w:sz w:val="24"/>
                <w:szCs w:val="24"/>
              </w:rPr>
              <w:t>z</w:t>
            </w:r>
            <w:r>
              <w:rPr>
                <w:rFonts w:ascii="Times New Roman" w:eastAsia="Times New Roman" w:hAnsi="Times New Roman" w:cs="Times New Roman"/>
                <w:color w:val="000000" w:themeColor="text1"/>
                <w:sz w:val="24"/>
                <w:szCs w:val="24"/>
              </w:rPr>
              <w:t xml:space="preserve"> osób niepełnosprawnych</w:t>
            </w:r>
          </w:p>
        </w:tc>
        <w:tc>
          <w:tcPr>
            <w:tcW w:w="4606" w:type="dxa"/>
          </w:tcPr>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zatrudnienie specjalistów</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likwidacja barier architektonicznych</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przygotowanie i realizacja programu integracji osób zdrowych z niepełnosprawnymi</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działania edukacyjne w szkołach, przedszkolach kształtujące właściwą postawę wobec osób niepełnosprawnych </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rozwój wolontariatu, pomocy sąsiedzkiej</w:t>
            </w:r>
          </w:p>
          <w:p w:rsidR="00BF2DD9" w:rsidRDefault="00BF2DD9"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utworzenie organizacji pozarządowej działającej na rzecz osób niepełnosprawnych</w:t>
            </w:r>
          </w:p>
        </w:tc>
      </w:tr>
      <w:tr w:rsidR="00BF2DD9" w:rsidTr="0098397F">
        <w:tc>
          <w:tcPr>
            <w:tcW w:w="9212" w:type="dxa"/>
            <w:gridSpan w:val="2"/>
          </w:tcPr>
          <w:p w:rsidR="00BF2DD9" w:rsidRPr="00BF2DD9" w:rsidRDefault="00BF2DD9" w:rsidP="009C155E">
            <w:pPr>
              <w:spacing w:line="276" w:lineRule="auto"/>
              <w:jc w:val="center"/>
              <w:rPr>
                <w:rFonts w:ascii="Times New Roman" w:eastAsia="Times New Roman" w:hAnsi="Times New Roman" w:cs="Times New Roman"/>
                <w:b/>
                <w:color w:val="000000" w:themeColor="text1"/>
                <w:sz w:val="24"/>
                <w:szCs w:val="24"/>
              </w:rPr>
            </w:pPr>
            <w:r w:rsidRPr="00BF2DD9">
              <w:rPr>
                <w:rFonts w:ascii="Times New Roman" w:eastAsia="Times New Roman" w:hAnsi="Times New Roman" w:cs="Times New Roman"/>
                <w:b/>
                <w:color w:val="000000" w:themeColor="text1"/>
                <w:sz w:val="24"/>
                <w:szCs w:val="24"/>
              </w:rPr>
              <w:t>OSOBY UZALEŻNIONE</w:t>
            </w:r>
          </w:p>
        </w:tc>
      </w:tr>
      <w:tr w:rsidR="00BF2DD9" w:rsidTr="00712E45">
        <w:tc>
          <w:tcPr>
            <w:tcW w:w="4606" w:type="dxa"/>
          </w:tcPr>
          <w:p w:rsidR="00BF2DD9"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punktów konsultacyjnych</w:t>
            </w:r>
          </w:p>
          <w:p w:rsidR="00FF4992"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grup wsparcia</w:t>
            </w:r>
          </w:p>
          <w:p w:rsidR="00FF4992"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wykwalifikowanej kadry</w:t>
            </w:r>
          </w:p>
          <w:p w:rsidR="00FF4992"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bierna postawa osób/rodzin dotkniętych uzależnieniem, przemocą</w:t>
            </w:r>
          </w:p>
        </w:tc>
        <w:tc>
          <w:tcPr>
            <w:tcW w:w="4606" w:type="dxa"/>
          </w:tcPr>
          <w:p w:rsidR="00BF2DD9"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utworzenie specjalistycznych punktów konsultacyjnych (psycholog, terapeuta uzależnień)</w:t>
            </w:r>
          </w:p>
          <w:p w:rsidR="00FF4992"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utworzenie grup AA, </w:t>
            </w:r>
            <w:proofErr w:type="spellStart"/>
            <w:r>
              <w:rPr>
                <w:rFonts w:ascii="Times New Roman" w:eastAsia="Times New Roman" w:hAnsi="Times New Roman" w:cs="Times New Roman"/>
                <w:color w:val="000000" w:themeColor="text1"/>
                <w:sz w:val="24"/>
                <w:szCs w:val="24"/>
              </w:rPr>
              <w:t>Al.-Annon</w:t>
            </w:r>
            <w:proofErr w:type="spellEnd"/>
            <w:r>
              <w:rPr>
                <w:rFonts w:ascii="Times New Roman" w:eastAsia="Times New Roman" w:hAnsi="Times New Roman" w:cs="Times New Roman"/>
                <w:color w:val="000000" w:themeColor="text1"/>
                <w:sz w:val="24"/>
                <w:szCs w:val="24"/>
              </w:rPr>
              <w:t xml:space="preserve"> i innych</w:t>
            </w:r>
          </w:p>
          <w:p w:rsidR="00FF4992"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prowadzenie programów korekcyjno – edukacyjnych</w:t>
            </w:r>
          </w:p>
          <w:p w:rsidR="00FF4992" w:rsidRDefault="00FF4992"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upowszechnienie wiedzy na temat profilaktyki uzależnień: konkursy, olimpiady itp.</w:t>
            </w:r>
          </w:p>
        </w:tc>
      </w:tr>
      <w:tr w:rsidR="009C7095" w:rsidTr="0098397F">
        <w:tc>
          <w:tcPr>
            <w:tcW w:w="9212" w:type="dxa"/>
            <w:gridSpan w:val="2"/>
          </w:tcPr>
          <w:p w:rsidR="009C7095" w:rsidRPr="009C7095" w:rsidRDefault="009C7095" w:rsidP="009C155E">
            <w:pPr>
              <w:spacing w:line="276" w:lineRule="auto"/>
              <w:jc w:val="center"/>
              <w:rPr>
                <w:rFonts w:ascii="Times New Roman" w:eastAsia="Times New Roman" w:hAnsi="Times New Roman" w:cs="Times New Roman"/>
                <w:b/>
                <w:color w:val="000000" w:themeColor="text1"/>
                <w:sz w:val="24"/>
                <w:szCs w:val="24"/>
              </w:rPr>
            </w:pPr>
            <w:r w:rsidRPr="009C7095">
              <w:rPr>
                <w:rFonts w:ascii="Times New Roman" w:eastAsia="Times New Roman" w:hAnsi="Times New Roman" w:cs="Times New Roman"/>
                <w:b/>
                <w:color w:val="000000" w:themeColor="text1"/>
                <w:sz w:val="24"/>
                <w:szCs w:val="24"/>
              </w:rPr>
              <w:t>OFIARY PATOLOGII ŻYCIA RODZINNEGO</w:t>
            </w:r>
          </w:p>
        </w:tc>
      </w:tr>
      <w:tr w:rsidR="009C7095" w:rsidTr="00712E45">
        <w:tc>
          <w:tcPr>
            <w:tcW w:w="4606" w:type="dxa"/>
          </w:tcPr>
          <w:p w:rsidR="009C7095" w:rsidRDefault="009C709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grup wsparcia</w:t>
            </w:r>
          </w:p>
          <w:p w:rsidR="009C7095" w:rsidRDefault="009C709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powiększanie się obszaru dysfunkcji rodzinnych</w:t>
            </w:r>
          </w:p>
          <w:p w:rsidR="009C7095" w:rsidRDefault="009C709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wzrost agresywnych zachowań młodzieży</w:t>
            </w:r>
          </w:p>
        </w:tc>
        <w:tc>
          <w:tcPr>
            <w:tcW w:w="4606" w:type="dxa"/>
          </w:tcPr>
          <w:p w:rsidR="009C7095" w:rsidRDefault="009C709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utworzenie grup wsparcia</w:t>
            </w:r>
          </w:p>
          <w:p w:rsidR="009C7095" w:rsidRDefault="009C709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zwiększenie informacji o zjawiskach patologii w życiu rodzinnym: ulotki, plakaty, spotkania itp.</w:t>
            </w:r>
          </w:p>
          <w:p w:rsidR="009C7095" w:rsidRDefault="009C7095" w:rsidP="009C155E">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prowadzenie warsztatów, programów korekcyjno - edukacyjnych</w:t>
            </w:r>
          </w:p>
        </w:tc>
      </w:tr>
    </w:tbl>
    <w:p w:rsidR="00712E45" w:rsidRDefault="00712E45" w:rsidP="00712E45">
      <w:pPr>
        <w:spacing w:after="0" w:line="360" w:lineRule="auto"/>
        <w:jc w:val="both"/>
        <w:rPr>
          <w:rFonts w:ascii="Times New Roman" w:eastAsia="Times New Roman" w:hAnsi="Times New Roman" w:cs="Times New Roman"/>
          <w:color w:val="000000" w:themeColor="text1"/>
          <w:sz w:val="24"/>
          <w:szCs w:val="24"/>
        </w:rPr>
      </w:pPr>
    </w:p>
    <w:p w:rsidR="0012220C" w:rsidRPr="004B2D30" w:rsidRDefault="0012220C"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w sferze pomocy społecznej:</w:t>
      </w:r>
    </w:p>
    <w:p w:rsidR="0012220C" w:rsidRDefault="0012220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wzrost liczby osób starszych pozostających bez opieki ze strony rodziny (migracja osób młodych za pracą, brak empatii, wygodnictwo)</w:t>
      </w:r>
    </w:p>
    <w:p w:rsidR="0012220C" w:rsidRDefault="0012220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duża liczba emerytów bez pomysłu na zagospodarowanie wolnego czasu</w:t>
      </w:r>
    </w:p>
    <w:p w:rsidR="0012220C" w:rsidRDefault="0012220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bariery architektoniczne w budynkach użyteczności publicznej (brak środków finansowych i czasem możliwości technicznych)</w:t>
      </w:r>
    </w:p>
    <w:p w:rsidR="0012220C" w:rsidRDefault="0012220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specjalistów (psycholog, terapeuta np. ds. terapii rodzinnej)</w:t>
      </w:r>
    </w:p>
    <w:p w:rsidR="0012220C" w:rsidRDefault="0012220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świetlicy środowiskowej, stołówki</w:t>
      </w:r>
      <w:r w:rsidR="00527BBC">
        <w:rPr>
          <w:rFonts w:ascii="Times New Roman" w:eastAsia="Times New Roman" w:hAnsi="Times New Roman" w:cs="Times New Roman"/>
          <w:color w:val="000000" w:themeColor="text1"/>
          <w:sz w:val="24"/>
          <w:szCs w:val="24"/>
        </w:rPr>
        <w:t xml:space="preserve"> (brak środków finansowych, infrastruktury)</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zjawisko nielegalnego zatrudnienia (szara strefa)</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roszczeniowa postawa społeczeństwa</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grup wsparcia dla osób uzależnionych (bierność, współuzależnienie rodzin)</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rozluźnienie więzi społecznych (zanik tradycji)</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p>
    <w:p w:rsidR="00527BBC" w:rsidRPr="004B2D30" w:rsidRDefault="00527BBC"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w sferze aktywności społecznej i organizacji pozarządowych:</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zbyt mała ilość organizacji pozarządowych</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problemy lokalowe i finansowe organizacji</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słaba informacja o działaniach organizacji</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różny zakres i jakość świadczonych usług przez organizacje</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rozluźnienie więzi pomiędzy mieszkańcami gminy</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p>
    <w:p w:rsidR="00527BBC" w:rsidRPr="004B2D30" w:rsidRDefault="00527BBC"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społeczne w sferze sportu:</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mała aktywność fizyczna społeczeństwa (brak wzorców, wygodnictwo, brak pomysłów, problemy finansowe)</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mała ilość obiektów sportowych (jedna hala sportowa, jedna sala gimnastyczna, boiska przy szkołach)</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oferta w zakresie sportu koncentruje się wokół szkół oraz LKS Amur Wilga</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p>
    <w:p w:rsidR="00527BBC" w:rsidRPr="004B2D30" w:rsidRDefault="00527BBC"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społeczne w sferze bezpieczeństwa publicznego:</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wypadki spowodowane przez nietrzeźwych kierowców</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chodników, przejść dla pieszych, ścieżek rowerowych, oświetlenia dróg</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nawyków stosowania odblasków przez pieszych, rowerzystów</w:t>
      </w:r>
    </w:p>
    <w:p w:rsidR="00527BBC" w:rsidRDefault="00527BBC"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pijaństwo, powszechny dostęp do napojów alkoholowych</w:t>
      </w:r>
    </w:p>
    <w:p w:rsidR="00527BBC" w:rsidRPr="00541F4A" w:rsidRDefault="00527BBC" w:rsidP="00712E45">
      <w:pPr>
        <w:spacing w:after="0" w:line="360" w:lineRule="auto"/>
        <w:jc w:val="both"/>
        <w:rPr>
          <w:rFonts w:ascii="Times New Roman" w:eastAsia="Times New Roman" w:hAnsi="Times New Roman" w:cs="Times New Roman"/>
          <w:sz w:val="24"/>
          <w:szCs w:val="24"/>
        </w:rPr>
      </w:pPr>
      <w:r w:rsidRPr="00541F4A">
        <w:rPr>
          <w:rFonts w:ascii="Times New Roman" w:eastAsia="Times New Roman" w:hAnsi="Times New Roman" w:cs="Times New Roman"/>
          <w:sz w:val="24"/>
          <w:szCs w:val="24"/>
        </w:rPr>
        <w:t>- łatwy dostęp do narkotyków w klubach</w:t>
      </w:r>
    </w:p>
    <w:p w:rsidR="00651E98" w:rsidRPr="00541F4A" w:rsidRDefault="00651E98" w:rsidP="00712E45">
      <w:pPr>
        <w:spacing w:after="0" w:line="360" w:lineRule="auto"/>
        <w:jc w:val="both"/>
        <w:rPr>
          <w:rFonts w:ascii="Times New Roman" w:eastAsia="Times New Roman" w:hAnsi="Times New Roman" w:cs="Times New Roman"/>
          <w:sz w:val="24"/>
          <w:szCs w:val="24"/>
        </w:rPr>
      </w:pPr>
      <w:r w:rsidRPr="00541F4A">
        <w:rPr>
          <w:rFonts w:ascii="Times New Roman" w:eastAsia="Times New Roman" w:hAnsi="Times New Roman" w:cs="Times New Roman"/>
          <w:sz w:val="24"/>
          <w:szCs w:val="24"/>
        </w:rPr>
        <w:t>- przemoc w rodzinie</w:t>
      </w:r>
    </w:p>
    <w:p w:rsidR="00651E98" w:rsidRPr="00541F4A" w:rsidRDefault="00651E98" w:rsidP="00712E45">
      <w:pPr>
        <w:spacing w:after="0" w:line="360" w:lineRule="auto"/>
        <w:jc w:val="both"/>
        <w:rPr>
          <w:rFonts w:ascii="Times New Roman" w:eastAsia="Times New Roman" w:hAnsi="Times New Roman" w:cs="Times New Roman"/>
          <w:sz w:val="24"/>
          <w:szCs w:val="24"/>
        </w:rPr>
      </w:pPr>
      <w:r w:rsidRPr="00541F4A">
        <w:rPr>
          <w:rFonts w:ascii="Times New Roman" w:eastAsia="Times New Roman" w:hAnsi="Times New Roman" w:cs="Times New Roman"/>
          <w:sz w:val="24"/>
          <w:szCs w:val="24"/>
        </w:rPr>
        <w:t>- budynki bez nadzoru</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sidRPr="00541F4A">
        <w:rPr>
          <w:rFonts w:ascii="Times New Roman" w:eastAsia="Times New Roman" w:hAnsi="Times New Roman" w:cs="Times New Roman"/>
          <w:sz w:val="24"/>
          <w:szCs w:val="24"/>
        </w:rPr>
        <w:t>- brak nadzoru nad młodzieżą</w:t>
      </w:r>
      <w:r w:rsidR="00970348" w:rsidRPr="00541F4A">
        <w:rPr>
          <w:rFonts w:ascii="Times New Roman" w:eastAsia="Times New Roman" w:hAnsi="Times New Roman" w:cs="Times New Roman"/>
          <w:sz w:val="24"/>
          <w:szCs w:val="24"/>
        </w:rPr>
        <w:t xml:space="preserve"> przez rodziców</w:t>
      </w:r>
      <w:r>
        <w:rPr>
          <w:rFonts w:ascii="Times New Roman" w:eastAsia="Times New Roman" w:hAnsi="Times New Roman" w:cs="Times New Roman"/>
          <w:color w:val="000000" w:themeColor="text1"/>
          <w:sz w:val="24"/>
          <w:szCs w:val="24"/>
        </w:rPr>
        <w:t>, brak zagospodarowania czasu wolnego</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zbyt mała liczba funkcjonariuszy</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p>
    <w:p w:rsidR="00651E98" w:rsidRPr="004B2D30" w:rsidRDefault="00651E98"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społeczne w sferze ochrony zdrowia:</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ubezpieczenia zdrowotnego niektórych mieszkańców gminy</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brak opieki </w:t>
      </w:r>
      <w:r w:rsidR="0054432A">
        <w:rPr>
          <w:rFonts w:ascii="Times New Roman" w:eastAsia="Times New Roman" w:hAnsi="Times New Roman" w:cs="Times New Roman"/>
          <w:color w:val="000000" w:themeColor="text1"/>
          <w:sz w:val="24"/>
          <w:szCs w:val="24"/>
        </w:rPr>
        <w:t>geriatrycznej</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środków finansowych, brak możliwości lokalowych i sprzętowych na wzbogacenie oferty medycznej</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brak wiedzy ze strony środowiska nt zapotrzebowania na specjalistów</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słaba komunikacja </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rehabilitacja: brak zaplecza, brak środków finansowych, wysokie koszty usług</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p>
    <w:p w:rsidR="00651E98" w:rsidRPr="004B2D30" w:rsidRDefault="00651E98"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społeczne w gminie w sferze kultury:</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zainteresowania ze strony społeczności ofertą kulturalną</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zbyt małe finansowanie kultury</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nowych członków grup regionalnych (KGW)</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mała ilość festynów, brak dożynek</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p>
    <w:p w:rsidR="00651E98" w:rsidRPr="004B2D30" w:rsidRDefault="00651E98" w:rsidP="004B2D30">
      <w:pPr>
        <w:pStyle w:val="Akapitzlist"/>
        <w:numPr>
          <w:ilvl w:val="0"/>
          <w:numId w:val="46"/>
        </w:numPr>
        <w:spacing w:after="0" w:line="360" w:lineRule="auto"/>
        <w:jc w:val="both"/>
        <w:rPr>
          <w:rFonts w:ascii="Times New Roman" w:eastAsia="Times New Roman" w:hAnsi="Times New Roman" w:cs="Times New Roman"/>
          <w:color w:val="000000" w:themeColor="text1"/>
          <w:sz w:val="24"/>
          <w:szCs w:val="24"/>
        </w:rPr>
      </w:pPr>
      <w:r w:rsidRPr="004B2D30">
        <w:rPr>
          <w:rFonts w:ascii="Times New Roman" w:eastAsia="Times New Roman" w:hAnsi="Times New Roman" w:cs="Times New Roman"/>
          <w:color w:val="000000" w:themeColor="text1"/>
          <w:sz w:val="24"/>
          <w:szCs w:val="24"/>
        </w:rPr>
        <w:t>Problemy społeczne w sferze edukacji:</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duża rozbieżność w wyposażeniu szkół </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brak środków finansowych na zakup pomocy i wyposażenia</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wiekowa kadra pedagogiczna (pracujący emeryci)</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mała oferta zajęć pozalekcyjnych</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niedostosowany budynek dla potrzeb dzieci przedszkolnych, mała ilość miejsc</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problemy wychowawcze młodzieży</w:t>
      </w:r>
      <w:r w:rsidR="00861CED">
        <w:rPr>
          <w:rFonts w:ascii="Times New Roman" w:eastAsia="Times New Roman" w:hAnsi="Times New Roman" w:cs="Times New Roman"/>
          <w:color w:val="000000" w:themeColor="text1"/>
          <w:sz w:val="24"/>
          <w:szCs w:val="24"/>
        </w:rPr>
        <w:t>: zbyt łatwy dostęp do alkoholu, brak pozytywnych wzorców</w:t>
      </w:r>
    </w:p>
    <w:p w:rsidR="00651E98" w:rsidRDefault="00651E98" w:rsidP="00712E45">
      <w:p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 niektórych szkołach bardzo liczne klasy</w:t>
      </w:r>
      <w:r w:rsidR="00861CED">
        <w:rPr>
          <w:rFonts w:ascii="Times New Roman" w:eastAsia="Times New Roman" w:hAnsi="Times New Roman" w:cs="Times New Roman"/>
          <w:color w:val="000000" w:themeColor="text1"/>
          <w:sz w:val="24"/>
          <w:szCs w:val="24"/>
        </w:rPr>
        <w:t>, w innych zbyt małe</w:t>
      </w:r>
    </w:p>
    <w:p w:rsidR="00861CED" w:rsidRDefault="00861CED" w:rsidP="00712E45">
      <w:pPr>
        <w:spacing w:after="0" w:line="360" w:lineRule="auto"/>
        <w:jc w:val="both"/>
        <w:rPr>
          <w:rFonts w:ascii="Times New Roman" w:eastAsia="Times New Roman" w:hAnsi="Times New Roman" w:cs="Times New Roman"/>
          <w:color w:val="000000" w:themeColor="text1"/>
          <w:sz w:val="24"/>
          <w:szCs w:val="24"/>
        </w:rPr>
      </w:pPr>
    </w:p>
    <w:p w:rsidR="00712E45" w:rsidRPr="00712E45" w:rsidRDefault="00E10E10" w:rsidP="0054432A">
      <w:pPr>
        <w:pStyle w:val="Standard"/>
        <w:spacing w:line="360" w:lineRule="auto"/>
        <w:jc w:val="both"/>
      </w:pPr>
      <w:r w:rsidRPr="004E32E3">
        <w:rPr>
          <w:rFonts w:cs="Times New Roman"/>
        </w:rPr>
        <w:t xml:space="preserve">Wśród instytucji i mieszkańców gminy </w:t>
      </w:r>
      <w:r>
        <w:rPr>
          <w:rFonts w:cs="Times New Roman"/>
        </w:rPr>
        <w:t>Wilga</w:t>
      </w:r>
      <w:r w:rsidRPr="004E32E3">
        <w:rPr>
          <w:rFonts w:cs="Times New Roman"/>
        </w:rPr>
        <w:t xml:space="preserve"> przeprowadzono ankietę mającą na celu diagnozę problemów i potrzeb społecznych. W badaniu wzięło udział </w:t>
      </w:r>
      <w:r>
        <w:rPr>
          <w:rFonts w:cs="Times New Roman"/>
        </w:rPr>
        <w:t>92</w:t>
      </w:r>
      <w:r w:rsidRPr="004E32E3">
        <w:rPr>
          <w:rFonts w:cs="Times New Roman"/>
        </w:rPr>
        <w:t xml:space="preserve"> respondentów, w tym </w:t>
      </w:r>
      <w:r>
        <w:rPr>
          <w:rFonts w:cs="Times New Roman"/>
        </w:rPr>
        <w:t>7</w:t>
      </w:r>
      <w:r w:rsidRPr="004E32E3">
        <w:rPr>
          <w:rFonts w:cs="Times New Roman"/>
        </w:rPr>
        <w:t xml:space="preserve">1 kobiet oraz </w:t>
      </w:r>
      <w:r>
        <w:rPr>
          <w:rFonts w:cs="Times New Roman"/>
        </w:rPr>
        <w:t>16</w:t>
      </w:r>
      <w:r w:rsidRPr="004E32E3">
        <w:rPr>
          <w:rFonts w:cs="Times New Roman"/>
        </w:rPr>
        <w:t xml:space="preserve"> mężczyzn</w:t>
      </w:r>
      <w:r>
        <w:rPr>
          <w:rFonts w:cs="Times New Roman"/>
        </w:rPr>
        <w:t xml:space="preserve"> (brak danych o płci w przypadku 5 ankiet)</w:t>
      </w:r>
      <w:r w:rsidRPr="004E32E3">
        <w:rPr>
          <w:rFonts w:cs="Times New Roman"/>
        </w:rPr>
        <w:t xml:space="preserve">. Osoby badane </w:t>
      </w:r>
      <w:r>
        <w:rPr>
          <w:rFonts w:cs="Times New Roman"/>
        </w:rPr>
        <w:t>reprezentowały</w:t>
      </w:r>
      <w:r w:rsidRPr="004E32E3">
        <w:rPr>
          <w:rFonts w:cs="Times New Roman"/>
        </w:rPr>
        <w:t xml:space="preserve"> następujące kategorie:</w:t>
      </w:r>
    </w:p>
    <w:p w:rsidR="008E17E4" w:rsidRDefault="008E17E4" w:rsidP="001C731D">
      <w:pPr>
        <w:pStyle w:val="Standard"/>
        <w:spacing w:line="360" w:lineRule="auto"/>
        <w:rPr>
          <w:rFonts w:cs="Times New Roman"/>
        </w:rPr>
      </w:pPr>
    </w:p>
    <w:p w:rsidR="0054432A" w:rsidRDefault="0054432A" w:rsidP="001C731D">
      <w:pPr>
        <w:pStyle w:val="Standard"/>
        <w:spacing w:line="360" w:lineRule="auto"/>
        <w:rPr>
          <w:rFonts w:cs="Times New Roman"/>
        </w:rPr>
        <w:sectPr w:rsidR="0054432A" w:rsidSect="002C7075">
          <w:footerReference w:type="default" r:id="rId20"/>
          <w:pgSz w:w="11906" w:h="16838"/>
          <w:pgMar w:top="1417" w:right="1417" w:bottom="1417" w:left="1417" w:header="708" w:footer="708" w:gutter="0"/>
          <w:cols w:space="708"/>
          <w:docGrid w:linePitch="360"/>
        </w:sectPr>
      </w:pPr>
    </w:p>
    <w:p w:rsidR="00E01C86" w:rsidRPr="001C731D" w:rsidRDefault="00E01C86" w:rsidP="0054432A">
      <w:pPr>
        <w:pStyle w:val="Standard"/>
        <w:spacing w:line="276" w:lineRule="auto"/>
        <w:rPr>
          <w:rFonts w:cs="Times New Roman"/>
        </w:rPr>
      </w:pPr>
      <w:r w:rsidRPr="001C731D">
        <w:rPr>
          <w:rFonts w:cs="Times New Roman"/>
        </w:rPr>
        <w:lastRenderedPageBreak/>
        <w:t>Wykształcenie:</w:t>
      </w:r>
    </w:p>
    <w:p w:rsidR="00E01C86" w:rsidRPr="001C731D" w:rsidRDefault="00E01C86" w:rsidP="0054432A">
      <w:pPr>
        <w:pStyle w:val="Standard"/>
        <w:numPr>
          <w:ilvl w:val="0"/>
          <w:numId w:val="7"/>
        </w:numPr>
        <w:spacing w:line="276" w:lineRule="auto"/>
        <w:rPr>
          <w:rFonts w:cs="Times New Roman"/>
        </w:rPr>
      </w:pPr>
      <w:r w:rsidRPr="001C731D">
        <w:rPr>
          <w:rFonts w:cs="Times New Roman"/>
        </w:rPr>
        <w:t>podstawowe-  2</w:t>
      </w:r>
    </w:p>
    <w:p w:rsidR="00E01C86" w:rsidRPr="001C731D" w:rsidRDefault="00E01C86" w:rsidP="0054432A">
      <w:pPr>
        <w:pStyle w:val="Standard"/>
        <w:numPr>
          <w:ilvl w:val="0"/>
          <w:numId w:val="7"/>
        </w:numPr>
        <w:spacing w:line="276" w:lineRule="auto"/>
        <w:rPr>
          <w:rFonts w:cs="Times New Roman"/>
        </w:rPr>
      </w:pPr>
      <w:r w:rsidRPr="001C731D">
        <w:rPr>
          <w:rFonts w:cs="Times New Roman"/>
        </w:rPr>
        <w:t>zawodowe- 18</w:t>
      </w:r>
    </w:p>
    <w:p w:rsidR="00E01C86" w:rsidRDefault="00E01C86" w:rsidP="0054432A">
      <w:pPr>
        <w:pStyle w:val="Standard"/>
        <w:numPr>
          <w:ilvl w:val="0"/>
          <w:numId w:val="7"/>
        </w:numPr>
        <w:spacing w:line="276" w:lineRule="auto"/>
        <w:rPr>
          <w:rFonts w:cs="Times New Roman"/>
        </w:rPr>
      </w:pPr>
      <w:r w:rsidRPr="001C731D">
        <w:rPr>
          <w:rFonts w:cs="Times New Roman"/>
        </w:rPr>
        <w:t>średnie- 18</w:t>
      </w:r>
    </w:p>
    <w:p w:rsidR="00E01C86" w:rsidRPr="001C731D" w:rsidRDefault="00E01C86" w:rsidP="0054432A">
      <w:pPr>
        <w:pStyle w:val="Standard"/>
        <w:numPr>
          <w:ilvl w:val="0"/>
          <w:numId w:val="7"/>
        </w:numPr>
        <w:spacing w:line="276" w:lineRule="auto"/>
        <w:rPr>
          <w:rFonts w:cs="Times New Roman"/>
        </w:rPr>
      </w:pPr>
      <w:r w:rsidRPr="001C731D">
        <w:rPr>
          <w:rFonts w:cs="Times New Roman"/>
        </w:rPr>
        <w:t>policealne- 4</w:t>
      </w:r>
    </w:p>
    <w:p w:rsidR="00E01C86" w:rsidRPr="001C731D" w:rsidRDefault="00E01C86" w:rsidP="0054432A">
      <w:pPr>
        <w:pStyle w:val="Standard"/>
        <w:numPr>
          <w:ilvl w:val="0"/>
          <w:numId w:val="7"/>
        </w:numPr>
        <w:spacing w:line="276" w:lineRule="auto"/>
        <w:rPr>
          <w:rFonts w:cs="Times New Roman"/>
        </w:rPr>
      </w:pPr>
      <w:r w:rsidRPr="001C731D">
        <w:rPr>
          <w:rFonts w:cs="Times New Roman"/>
        </w:rPr>
        <w:t>wyższe-  48</w:t>
      </w:r>
    </w:p>
    <w:p w:rsidR="00112094" w:rsidRPr="00112094" w:rsidRDefault="00E01C86" w:rsidP="0054432A">
      <w:pPr>
        <w:pStyle w:val="Standard"/>
        <w:numPr>
          <w:ilvl w:val="0"/>
          <w:numId w:val="7"/>
        </w:numPr>
        <w:spacing w:line="276" w:lineRule="auto"/>
        <w:rPr>
          <w:rFonts w:cs="Times New Roman"/>
        </w:rPr>
      </w:pPr>
      <w:r w:rsidRPr="001C731D">
        <w:rPr>
          <w:rFonts w:cs="Times New Roman"/>
        </w:rPr>
        <w:t>brak danych- 2</w:t>
      </w:r>
    </w:p>
    <w:p w:rsidR="00E01C86" w:rsidRPr="001C731D" w:rsidRDefault="00E01C86" w:rsidP="0054432A">
      <w:pPr>
        <w:pStyle w:val="Standard"/>
        <w:spacing w:line="276" w:lineRule="auto"/>
        <w:rPr>
          <w:rFonts w:cs="Times New Roman"/>
        </w:rPr>
      </w:pPr>
      <w:r w:rsidRPr="001C731D">
        <w:rPr>
          <w:rFonts w:cs="Times New Roman"/>
        </w:rPr>
        <w:lastRenderedPageBreak/>
        <w:t>Kategorie wiekowe:</w:t>
      </w:r>
    </w:p>
    <w:p w:rsidR="00E01C86" w:rsidRPr="001C731D" w:rsidRDefault="00E01C86" w:rsidP="0054432A">
      <w:pPr>
        <w:pStyle w:val="Standard"/>
        <w:numPr>
          <w:ilvl w:val="0"/>
          <w:numId w:val="8"/>
        </w:numPr>
        <w:spacing w:line="276" w:lineRule="auto"/>
        <w:rPr>
          <w:rFonts w:cs="Times New Roman"/>
        </w:rPr>
      </w:pPr>
      <w:r w:rsidRPr="001C731D">
        <w:rPr>
          <w:rFonts w:cs="Times New Roman"/>
        </w:rPr>
        <w:t>13-16 lat-  0</w:t>
      </w:r>
    </w:p>
    <w:p w:rsidR="00E01C86" w:rsidRPr="001C731D" w:rsidRDefault="00E01C86" w:rsidP="0054432A">
      <w:pPr>
        <w:pStyle w:val="Standard"/>
        <w:numPr>
          <w:ilvl w:val="0"/>
          <w:numId w:val="8"/>
        </w:numPr>
        <w:spacing w:line="276" w:lineRule="auto"/>
        <w:rPr>
          <w:rFonts w:cs="Times New Roman"/>
        </w:rPr>
      </w:pPr>
      <w:r w:rsidRPr="001C731D">
        <w:rPr>
          <w:rFonts w:cs="Times New Roman"/>
        </w:rPr>
        <w:t>17-25 lat- 7</w:t>
      </w:r>
    </w:p>
    <w:p w:rsidR="00E01C86" w:rsidRPr="001C731D" w:rsidRDefault="00E01C86" w:rsidP="0054432A">
      <w:pPr>
        <w:pStyle w:val="Standard"/>
        <w:numPr>
          <w:ilvl w:val="0"/>
          <w:numId w:val="8"/>
        </w:numPr>
        <w:spacing w:line="276" w:lineRule="auto"/>
        <w:rPr>
          <w:rFonts w:cs="Times New Roman"/>
        </w:rPr>
      </w:pPr>
      <w:r w:rsidRPr="001C731D">
        <w:rPr>
          <w:rFonts w:cs="Times New Roman"/>
        </w:rPr>
        <w:t>26-59 lat- 80</w:t>
      </w:r>
    </w:p>
    <w:p w:rsidR="00E01C86" w:rsidRPr="001C731D" w:rsidRDefault="00E01C86" w:rsidP="0054432A">
      <w:pPr>
        <w:pStyle w:val="Standard"/>
        <w:numPr>
          <w:ilvl w:val="0"/>
          <w:numId w:val="8"/>
        </w:numPr>
        <w:spacing w:line="276" w:lineRule="auto"/>
        <w:rPr>
          <w:rFonts w:cs="Times New Roman"/>
        </w:rPr>
      </w:pPr>
      <w:r w:rsidRPr="001C731D">
        <w:rPr>
          <w:rFonts w:cs="Times New Roman"/>
        </w:rPr>
        <w:t>60 i więcej- 2</w:t>
      </w:r>
    </w:p>
    <w:p w:rsidR="00E01C86" w:rsidRPr="001C731D" w:rsidRDefault="00E01C86" w:rsidP="0054432A">
      <w:pPr>
        <w:pStyle w:val="Standard"/>
        <w:numPr>
          <w:ilvl w:val="0"/>
          <w:numId w:val="8"/>
        </w:numPr>
        <w:spacing w:line="276" w:lineRule="auto"/>
        <w:rPr>
          <w:rFonts w:cs="Times New Roman"/>
        </w:rPr>
      </w:pPr>
      <w:r w:rsidRPr="001C731D">
        <w:rPr>
          <w:rFonts w:cs="Times New Roman"/>
        </w:rPr>
        <w:t>brak danych- 3</w:t>
      </w:r>
    </w:p>
    <w:p w:rsidR="008E17E4" w:rsidRDefault="008E17E4" w:rsidP="001C731D">
      <w:pPr>
        <w:pStyle w:val="Standard"/>
        <w:spacing w:line="360" w:lineRule="auto"/>
        <w:rPr>
          <w:rFonts w:cs="Times New Roman"/>
        </w:rPr>
        <w:sectPr w:rsidR="008E17E4" w:rsidSect="002C7075">
          <w:type w:val="continuous"/>
          <w:pgSz w:w="11906" w:h="16838"/>
          <w:pgMar w:top="1417" w:right="1417" w:bottom="1417" w:left="1417" w:header="708" w:footer="708" w:gutter="0"/>
          <w:cols w:num="2" w:space="708"/>
          <w:docGrid w:linePitch="360"/>
        </w:sectPr>
      </w:pPr>
    </w:p>
    <w:p w:rsidR="00E10E10" w:rsidRDefault="00E10E10" w:rsidP="001C731D">
      <w:pPr>
        <w:pStyle w:val="Standard"/>
        <w:spacing w:line="360" w:lineRule="auto"/>
        <w:rPr>
          <w:rFonts w:cs="Times New Roman"/>
        </w:rPr>
      </w:pPr>
    </w:p>
    <w:p w:rsidR="0054432A" w:rsidRDefault="0054432A" w:rsidP="001C731D">
      <w:pPr>
        <w:pStyle w:val="Standard"/>
        <w:spacing w:line="360" w:lineRule="auto"/>
        <w:rPr>
          <w:rFonts w:cs="Times New Roman"/>
        </w:rPr>
      </w:pPr>
    </w:p>
    <w:p w:rsidR="0054432A" w:rsidRDefault="0054432A" w:rsidP="001C731D">
      <w:pPr>
        <w:pStyle w:val="Standard"/>
        <w:spacing w:line="360" w:lineRule="auto"/>
        <w:rPr>
          <w:rFonts w:cs="Times New Roman"/>
        </w:rPr>
      </w:pPr>
    </w:p>
    <w:p w:rsidR="00E01C86" w:rsidRPr="001C731D" w:rsidRDefault="00E01C86" w:rsidP="001C731D">
      <w:pPr>
        <w:pStyle w:val="Standard"/>
        <w:spacing w:line="360" w:lineRule="auto"/>
        <w:rPr>
          <w:rFonts w:cs="Times New Roman"/>
        </w:rPr>
      </w:pPr>
      <w:r w:rsidRPr="001C731D">
        <w:rPr>
          <w:rFonts w:cs="Times New Roman"/>
        </w:rPr>
        <w:lastRenderedPageBreak/>
        <w:t>Zawód:</w:t>
      </w:r>
    </w:p>
    <w:p w:rsidR="00E10E10" w:rsidRDefault="00E10E10" w:rsidP="00560BC7">
      <w:pPr>
        <w:pStyle w:val="Standard"/>
        <w:numPr>
          <w:ilvl w:val="0"/>
          <w:numId w:val="9"/>
        </w:numPr>
        <w:spacing w:line="360" w:lineRule="auto"/>
        <w:rPr>
          <w:rFonts w:cs="Times New Roman"/>
        </w:rPr>
        <w:sectPr w:rsidR="00E10E10" w:rsidSect="002C7075">
          <w:type w:val="continuous"/>
          <w:pgSz w:w="11906" w:h="16838"/>
          <w:pgMar w:top="1417" w:right="1417" w:bottom="1417" w:left="1417" w:header="708" w:footer="708" w:gutter="0"/>
          <w:cols w:space="708"/>
          <w:docGrid w:linePitch="360"/>
        </w:sectPr>
      </w:pPr>
    </w:p>
    <w:p w:rsidR="00E01C86" w:rsidRPr="001C731D" w:rsidRDefault="00E01C86" w:rsidP="0054432A">
      <w:pPr>
        <w:pStyle w:val="Standard"/>
        <w:numPr>
          <w:ilvl w:val="0"/>
          <w:numId w:val="9"/>
        </w:numPr>
        <w:spacing w:line="276" w:lineRule="auto"/>
        <w:rPr>
          <w:rFonts w:cs="Times New Roman"/>
        </w:rPr>
      </w:pPr>
      <w:r w:rsidRPr="001C731D">
        <w:rPr>
          <w:rFonts w:cs="Times New Roman"/>
        </w:rPr>
        <w:lastRenderedPageBreak/>
        <w:t>uczeń- 1</w:t>
      </w:r>
    </w:p>
    <w:p w:rsidR="00E01C86" w:rsidRPr="001C731D" w:rsidRDefault="00E01C86" w:rsidP="0054432A">
      <w:pPr>
        <w:pStyle w:val="Standard"/>
        <w:numPr>
          <w:ilvl w:val="0"/>
          <w:numId w:val="9"/>
        </w:numPr>
        <w:spacing w:line="276" w:lineRule="auto"/>
        <w:rPr>
          <w:rFonts w:cs="Times New Roman"/>
        </w:rPr>
      </w:pPr>
      <w:r w:rsidRPr="001C731D">
        <w:rPr>
          <w:rFonts w:cs="Times New Roman"/>
        </w:rPr>
        <w:t>rolnik- 18</w:t>
      </w:r>
    </w:p>
    <w:p w:rsidR="00E01C86" w:rsidRPr="001C731D" w:rsidRDefault="00E01C86" w:rsidP="0054432A">
      <w:pPr>
        <w:pStyle w:val="Standard"/>
        <w:numPr>
          <w:ilvl w:val="0"/>
          <w:numId w:val="9"/>
        </w:numPr>
        <w:spacing w:line="276" w:lineRule="auto"/>
        <w:rPr>
          <w:rFonts w:cs="Times New Roman"/>
        </w:rPr>
      </w:pPr>
      <w:r w:rsidRPr="001C731D">
        <w:rPr>
          <w:rFonts w:cs="Times New Roman"/>
        </w:rPr>
        <w:t>przedsiębiorca- 29</w:t>
      </w:r>
    </w:p>
    <w:p w:rsidR="00E01C86" w:rsidRPr="001C731D" w:rsidRDefault="00E01C86" w:rsidP="0054432A">
      <w:pPr>
        <w:pStyle w:val="Standard"/>
        <w:numPr>
          <w:ilvl w:val="0"/>
          <w:numId w:val="9"/>
        </w:numPr>
        <w:spacing w:line="276" w:lineRule="auto"/>
        <w:rPr>
          <w:rFonts w:cs="Times New Roman"/>
        </w:rPr>
      </w:pPr>
      <w:r w:rsidRPr="001C731D">
        <w:rPr>
          <w:rFonts w:cs="Times New Roman"/>
        </w:rPr>
        <w:t>pracownik um</w:t>
      </w:r>
      <w:r w:rsidR="008E17E4">
        <w:rPr>
          <w:rFonts w:cs="Times New Roman"/>
        </w:rPr>
        <w:t>y</w:t>
      </w:r>
      <w:r w:rsidRPr="001C731D">
        <w:rPr>
          <w:rFonts w:cs="Times New Roman"/>
        </w:rPr>
        <w:t>słowy- 25</w:t>
      </w:r>
    </w:p>
    <w:p w:rsidR="00E01C86" w:rsidRDefault="00E01C86" w:rsidP="0054432A">
      <w:pPr>
        <w:pStyle w:val="Standard"/>
        <w:numPr>
          <w:ilvl w:val="0"/>
          <w:numId w:val="9"/>
        </w:numPr>
        <w:spacing w:line="276" w:lineRule="auto"/>
        <w:rPr>
          <w:rFonts w:cs="Times New Roman"/>
        </w:rPr>
      </w:pPr>
      <w:r w:rsidRPr="001C731D">
        <w:rPr>
          <w:rFonts w:cs="Times New Roman"/>
        </w:rPr>
        <w:t>pracownik fizyczny- 10</w:t>
      </w:r>
    </w:p>
    <w:p w:rsidR="003C134D" w:rsidRDefault="003C134D" w:rsidP="003C134D">
      <w:pPr>
        <w:pStyle w:val="Standard"/>
        <w:spacing w:line="276" w:lineRule="auto"/>
        <w:rPr>
          <w:rFonts w:cs="Times New Roman"/>
        </w:rPr>
      </w:pPr>
    </w:p>
    <w:p w:rsidR="00E01C86" w:rsidRPr="001C731D" w:rsidRDefault="00E01C86" w:rsidP="0054432A">
      <w:pPr>
        <w:pStyle w:val="Standard"/>
        <w:numPr>
          <w:ilvl w:val="0"/>
          <w:numId w:val="9"/>
        </w:numPr>
        <w:spacing w:line="276" w:lineRule="auto"/>
        <w:rPr>
          <w:rFonts w:cs="Times New Roman"/>
        </w:rPr>
      </w:pPr>
      <w:r w:rsidRPr="001C731D">
        <w:rPr>
          <w:rFonts w:cs="Times New Roman"/>
        </w:rPr>
        <w:lastRenderedPageBreak/>
        <w:t>emeryt/rencista- 0</w:t>
      </w:r>
    </w:p>
    <w:p w:rsidR="00E01C86" w:rsidRPr="001C731D" w:rsidRDefault="00E01C86" w:rsidP="0054432A">
      <w:pPr>
        <w:pStyle w:val="Standard"/>
        <w:numPr>
          <w:ilvl w:val="0"/>
          <w:numId w:val="9"/>
        </w:numPr>
        <w:spacing w:line="276" w:lineRule="auto"/>
        <w:rPr>
          <w:rFonts w:cs="Times New Roman"/>
        </w:rPr>
      </w:pPr>
      <w:r w:rsidRPr="001C731D">
        <w:rPr>
          <w:rFonts w:cs="Times New Roman"/>
        </w:rPr>
        <w:t>bezrobotny- 3</w:t>
      </w:r>
    </w:p>
    <w:p w:rsidR="00E01C86" w:rsidRPr="00A21AB9" w:rsidRDefault="00A21AB9" w:rsidP="00A21AB9">
      <w:pPr>
        <w:pStyle w:val="Standard"/>
        <w:numPr>
          <w:ilvl w:val="0"/>
          <w:numId w:val="9"/>
        </w:numPr>
        <w:spacing w:line="276" w:lineRule="auto"/>
        <w:ind w:left="709" w:hanging="709"/>
        <w:rPr>
          <w:rFonts w:cs="Times New Roman"/>
        </w:rPr>
      </w:pPr>
      <w:r w:rsidRPr="00A21AB9">
        <w:rPr>
          <w:rFonts w:cs="Times New Roman"/>
        </w:rPr>
        <w:t xml:space="preserve">inny(jaki?)- 2 (nauczyciel  </w:t>
      </w:r>
      <w:r>
        <w:rPr>
          <w:rFonts w:cs="Times New Roman"/>
        </w:rPr>
        <w:t xml:space="preserve">i </w:t>
      </w:r>
      <w:r w:rsidR="006141F0">
        <w:rPr>
          <w:rFonts w:cs="Times New Roman"/>
        </w:rPr>
        <w:t>sa</w:t>
      </w:r>
      <w:r>
        <w:rPr>
          <w:rFonts w:cs="Times New Roman"/>
        </w:rPr>
        <w:t>downik</w:t>
      </w:r>
      <w:r w:rsidR="006141F0">
        <w:rPr>
          <w:rFonts w:cs="Times New Roman"/>
        </w:rPr>
        <w:t>)</w:t>
      </w:r>
    </w:p>
    <w:p w:rsidR="00E01C86" w:rsidRPr="001C731D" w:rsidRDefault="00E01C86" w:rsidP="0054432A">
      <w:pPr>
        <w:pStyle w:val="Standard"/>
        <w:numPr>
          <w:ilvl w:val="0"/>
          <w:numId w:val="9"/>
        </w:numPr>
        <w:spacing w:line="276" w:lineRule="auto"/>
        <w:rPr>
          <w:rFonts w:cs="Times New Roman"/>
        </w:rPr>
      </w:pPr>
      <w:r w:rsidRPr="00A21AB9">
        <w:rPr>
          <w:rFonts w:cs="Times New Roman"/>
        </w:rPr>
        <w:t>brak danych-4</w:t>
      </w:r>
    </w:p>
    <w:p w:rsidR="00E10E10" w:rsidRDefault="00E10E10" w:rsidP="0054432A">
      <w:pPr>
        <w:pStyle w:val="Standard"/>
        <w:spacing w:line="276" w:lineRule="auto"/>
        <w:rPr>
          <w:rFonts w:cs="Times New Roman"/>
        </w:rPr>
      </w:pPr>
    </w:p>
    <w:p w:rsidR="003C134D" w:rsidRDefault="003C134D" w:rsidP="0054432A">
      <w:pPr>
        <w:pStyle w:val="Standard"/>
        <w:spacing w:line="276" w:lineRule="auto"/>
        <w:rPr>
          <w:rFonts w:cs="Times New Roman"/>
        </w:rPr>
        <w:sectPr w:rsidR="003C134D" w:rsidSect="002C7075">
          <w:type w:val="continuous"/>
          <w:pgSz w:w="11906" w:h="16838"/>
          <w:pgMar w:top="1417" w:right="1417" w:bottom="1417" w:left="1417" w:header="708" w:footer="708" w:gutter="0"/>
          <w:cols w:num="2" w:space="708"/>
          <w:docGrid w:linePitch="360"/>
        </w:sectPr>
      </w:pPr>
    </w:p>
    <w:tbl>
      <w:tblPr>
        <w:tblW w:w="9645" w:type="dxa"/>
        <w:tblLayout w:type="fixed"/>
        <w:tblCellMar>
          <w:left w:w="10" w:type="dxa"/>
          <w:right w:w="10" w:type="dxa"/>
        </w:tblCellMar>
        <w:tblLook w:val="04A0"/>
      </w:tblPr>
      <w:tblGrid>
        <w:gridCol w:w="3174"/>
        <w:gridCol w:w="1294"/>
        <w:gridCol w:w="1294"/>
        <w:gridCol w:w="1294"/>
        <w:gridCol w:w="1294"/>
        <w:gridCol w:w="1295"/>
      </w:tblGrid>
      <w:tr w:rsidR="00E01C86" w:rsidRPr="0054432A" w:rsidTr="000957FF">
        <w:tc>
          <w:tcPr>
            <w:tcW w:w="3174" w:type="dxa"/>
            <w:tcBorders>
              <w:top w:val="single" w:sz="2" w:space="0" w:color="000000"/>
              <w:left w:val="single" w:sz="2" w:space="0" w:color="000000"/>
              <w:bottom w:val="single" w:sz="2" w:space="0" w:color="000000"/>
            </w:tcBorders>
            <w:tcMar>
              <w:top w:w="55" w:type="dxa"/>
              <w:left w:w="55" w:type="dxa"/>
              <w:bottom w:w="55" w:type="dxa"/>
              <w:right w:w="55" w:type="dxa"/>
            </w:tcMar>
          </w:tcPr>
          <w:p w:rsidR="00E01C86" w:rsidRPr="0054432A" w:rsidRDefault="00E01C86" w:rsidP="003C134D">
            <w:pPr>
              <w:pStyle w:val="TableContents"/>
              <w:rPr>
                <w:rFonts w:cs="Times New Roman"/>
                <w:b/>
              </w:rPr>
            </w:pPr>
            <w:r w:rsidRPr="0054432A">
              <w:rPr>
                <w:rFonts w:cs="Times New Roman"/>
                <w:b/>
              </w:rPr>
              <w:lastRenderedPageBreak/>
              <w:t>W jakim stopniu jest Pan(i) zadowolona z  następujących warunków życia w gminie</w:t>
            </w:r>
          </w:p>
        </w:tc>
        <w:tc>
          <w:tcPr>
            <w:tcW w:w="1294" w:type="dxa"/>
            <w:tcBorders>
              <w:top w:val="single" w:sz="2" w:space="0" w:color="000000"/>
              <w:left w:val="single" w:sz="2" w:space="0" w:color="000000"/>
              <w:bottom w:val="single" w:sz="2" w:space="0" w:color="000000"/>
            </w:tcBorders>
            <w:tcMar>
              <w:top w:w="55" w:type="dxa"/>
              <w:left w:w="55" w:type="dxa"/>
              <w:bottom w:w="55" w:type="dxa"/>
              <w:right w:w="55" w:type="dxa"/>
            </w:tcMar>
          </w:tcPr>
          <w:p w:rsidR="00E01C86" w:rsidRPr="0054432A" w:rsidRDefault="00E01C86" w:rsidP="0054432A">
            <w:pPr>
              <w:pStyle w:val="TableContents"/>
              <w:spacing w:line="276" w:lineRule="auto"/>
              <w:rPr>
                <w:rFonts w:cs="Times New Roman"/>
                <w:b/>
              </w:rPr>
            </w:pPr>
            <w:r w:rsidRPr="0054432A">
              <w:rPr>
                <w:rFonts w:cs="Times New Roman"/>
                <w:b/>
              </w:rPr>
              <w:t>Bardzo niezadowolony/a</w:t>
            </w:r>
          </w:p>
        </w:tc>
        <w:tc>
          <w:tcPr>
            <w:tcW w:w="1294" w:type="dxa"/>
            <w:tcBorders>
              <w:top w:val="single" w:sz="2" w:space="0" w:color="000000"/>
              <w:left w:val="single" w:sz="2" w:space="0" w:color="000000"/>
              <w:bottom w:val="single" w:sz="2" w:space="0" w:color="000000"/>
            </w:tcBorders>
            <w:tcMar>
              <w:top w:w="55" w:type="dxa"/>
              <w:left w:w="55" w:type="dxa"/>
              <w:bottom w:w="55" w:type="dxa"/>
              <w:right w:w="55" w:type="dxa"/>
            </w:tcMar>
          </w:tcPr>
          <w:p w:rsidR="00E01C86" w:rsidRPr="0054432A" w:rsidRDefault="00E01C86" w:rsidP="0054432A">
            <w:pPr>
              <w:pStyle w:val="TableContents"/>
              <w:spacing w:line="276" w:lineRule="auto"/>
              <w:rPr>
                <w:rFonts w:cs="Times New Roman"/>
                <w:b/>
              </w:rPr>
            </w:pPr>
            <w:r w:rsidRPr="0054432A">
              <w:rPr>
                <w:rFonts w:cs="Times New Roman"/>
                <w:b/>
              </w:rPr>
              <w:t>Niezadowolony/a</w:t>
            </w:r>
          </w:p>
        </w:tc>
        <w:tc>
          <w:tcPr>
            <w:tcW w:w="1294" w:type="dxa"/>
            <w:tcBorders>
              <w:top w:val="single" w:sz="2" w:space="0" w:color="000000"/>
              <w:left w:val="single" w:sz="2" w:space="0" w:color="000000"/>
              <w:bottom w:val="single" w:sz="2" w:space="0" w:color="000000"/>
            </w:tcBorders>
            <w:tcMar>
              <w:top w:w="55" w:type="dxa"/>
              <w:left w:w="55" w:type="dxa"/>
              <w:bottom w:w="55" w:type="dxa"/>
              <w:right w:w="55" w:type="dxa"/>
            </w:tcMar>
          </w:tcPr>
          <w:p w:rsidR="00E01C86" w:rsidRPr="0054432A" w:rsidRDefault="00E01C86" w:rsidP="0054432A">
            <w:pPr>
              <w:pStyle w:val="TableContents"/>
              <w:spacing w:line="276" w:lineRule="auto"/>
              <w:rPr>
                <w:rFonts w:cs="Times New Roman"/>
                <w:b/>
              </w:rPr>
            </w:pPr>
            <w:r w:rsidRPr="0054432A">
              <w:rPr>
                <w:rFonts w:cs="Times New Roman"/>
                <w:b/>
              </w:rPr>
              <w:t>Niezdecydowany/a</w:t>
            </w:r>
          </w:p>
        </w:tc>
        <w:tc>
          <w:tcPr>
            <w:tcW w:w="1294" w:type="dxa"/>
            <w:tcBorders>
              <w:top w:val="single" w:sz="2" w:space="0" w:color="000000"/>
              <w:left w:val="single" w:sz="2" w:space="0" w:color="000000"/>
              <w:bottom w:val="single" w:sz="2" w:space="0" w:color="000000"/>
            </w:tcBorders>
            <w:tcMar>
              <w:top w:w="55" w:type="dxa"/>
              <w:left w:w="55" w:type="dxa"/>
              <w:bottom w:w="55" w:type="dxa"/>
              <w:right w:w="55" w:type="dxa"/>
            </w:tcMar>
          </w:tcPr>
          <w:p w:rsidR="00E01C86" w:rsidRPr="0054432A" w:rsidRDefault="00E01C86" w:rsidP="0054432A">
            <w:pPr>
              <w:pStyle w:val="TableContents"/>
              <w:spacing w:line="276" w:lineRule="auto"/>
              <w:rPr>
                <w:rFonts w:cs="Times New Roman"/>
                <w:b/>
              </w:rPr>
            </w:pPr>
            <w:r w:rsidRPr="0054432A">
              <w:rPr>
                <w:rFonts w:cs="Times New Roman"/>
                <w:b/>
              </w:rPr>
              <w:t>Zadowolony/a</w:t>
            </w:r>
          </w:p>
        </w:tc>
        <w:tc>
          <w:tcPr>
            <w:tcW w:w="12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1C86" w:rsidRPr="0054432A" w:rsidRDefault="00E01C86" w:rsidP="0054432A">
            <w:pPr>
              <w:pStyle w:val="TableContents"/>
              <w:spacing w:line="276" w:lineRule="auto"/>
              <w:rPr>
                <w:rFonts w:cs="Times New Roman"/>
                <w:b/>
              </w:rPr>
            </w:pPr>
            <w:r w:rsidRPr="0054432A">
              <w:rPr>
                <w:rFonts w:cs="Times New Roman"/>
                <w:b/>
              </w:rPr>
              <w:t>Bardzo zadowolony/a</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 Organizacja czasu wolnego</w:t>
            </w:r>
          </w:p>
          <w:p w:rsidR="00E01C86" w:rsidRPr="001C731D" w:rsidRDefault="00E01C86" w:rsidP="003C134D">
            <w:pPr>
              <w:pStyle w:val="TableContents"/>
              <w:rPr>
                <w:rFonts w:cs="Times New Roman"/>
              </w:rPr>
            </w:pPr>
            <w:r w:rsidRPr="001C731D">
              <w:rPr>
                <w:rFonts w:cs="Times New Roman"/>
              </w:rPr>
              <w:t xml:space="preserve"> ( koła zainteresowań, kluby        sportowe)</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26</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33</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5</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2. Dostęp do Internetu</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10</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14</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39</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12</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3. Dostęp do informacji na temat wydarzeń w gminie</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11</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21</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35</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5</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4. Dostęp do kultury: biblioteka, koncerty, wystawy</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29</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37</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7</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5. Organizacja imprez cyklicznych w gminie</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9</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14</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36</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23</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5</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6. Dostępność doradztwa psychologiczno – prawnego</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12</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36</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29</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10</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7. Poziom opieki społecznej</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13</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27</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39</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6</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8. Poziom opieki zdrowotnej</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24</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33</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7</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9. Bezpieczeństwo publiczne</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12</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47</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10.Warunki mieszkaniowe</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4</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24</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47</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9</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11. Miejsca rekreacji (np. parki, skwer, place zabaw)</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32</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21</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16</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12. Jakość szkół</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7</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26</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42</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12</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13. Dostępność przedszkoli</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7</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21</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32</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14. Żywotność lokalnej tradycji i historii w codziennym życiu</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9</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43</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21</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15. Siła więzi międzyludzkich integrujących mieszkańców</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10</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24</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36</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14</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w:t>
            </w:r>
          </w:p>
        </w:tc>
      </w:tr>
      <w:tr w:rsidR="00E01C86"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16. Dostępność handlu i usług</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8</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15</w:t>
            </w: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57</w:t>
            </w: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7</w:t>
            </w:r>
          </w:p>
        </w:tc>
      </w:tr>
      <w:tr w:rsidR="00E01C86" w:rsidRPr="001C731D" w:rsidTr="003C134D">
        <w:tc>
          <w:tcPr>
            <w:tcW w:w="3174" w:type="dxa"/>
            <w:tcBorders>
              <w:left w:val="single" w:sz="2" w:space="0" w:color="000000"/>
            </w:tcBorders>
            <w:tcMar>
              <w:top w:w="55" w:type="dxa"/>
              <w:left w:w="55" w:type="dxa"/>
              <w:bottom w:w="55" w:type="dxa"/>
              <w:right w:w="55" w:type="dxa"/>
            </w:tcMar>
          </w:tcPr>
          <w:p w:rsidR="00E01C86" w:rsidRPr="001C731D" w:rsidRDefault="00E01C86" w:rsidP="003C134D">
            <w:pPr>
              <w:pStyle w:val="TableContents"/>
              <w:rPr>
                <w:rFonts w:cs="Times New Roman"/>
              </w:rPr>
            </w:pPr>
            <w:r w:rsidRPr="001C731D">
              <w:rPr>
                <w:rFonts w:cs="Times New Roman"/>
              </w:rPr>
              <w:t>17. Poziom udziału mieszkańców w życiu publicznym gminy</w:t>
            </w:r>
          </w:p>
        </w:tc>
        <w:tc>
          <w:tcPr>
            <w:tcW w:w="1294" w:type="dxa"/>
            <w:tcBorders>
              <w:lef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11</w:t>
            </w:r>
          </w:p>
        </w:tc>
        <w:tc>
          <w:tcPr>
            <w:tcW w:w="1294" w:type="dxa"/>
            <w:tcBorders>
              <w:lef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26</w:t>
            </w:r>
          </w:p>
        </w:tc>
        <w:tc>
          <w:tcPr>
            <w:tcW w:w="1294" w:type="dxa"/>
            <w:tcBorders>
              <w:lef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35</w:t>
            </w:r>
          </w:p>
        </w:tc>
        <w:tc>
          <w:tcPr>
            <w:tcW w:w="1294" w:type="dxa"/>
            <w:tcBorders>
              <w:lef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16</w:t>
            </w:r>
          </w:p>
        </w:tc>
        <w:tc>
          <w:tcPr>
            <w:tcW w:w="1295" w:type="dxa"/>
            <w:tcBorders>
              <w:left w:val="single" w:sz="2" w:space="0" w:color="000000"/>
              <w:right w:val="single" w:sz="2" w:space="0" w:color="000000"/>
            </w:tcBorders>
            <w:tcMar>
              <w:top w:w="55" w:type="dxa"/>
              <w:left w:w="55" w:type="dxa"/>
              <w:bottom w:w="55" w:type="dxa"/>
              <w:right w:w="55" w:type="dxa"/>
            </w:tcMar>
            <w:vAlign w:val="center"/>
          </w:tcPr>
          <w:p w:rsidR="00E01C86" w:rsidRPr="001C731D" w:rsidRDefault="00E01C86" w:rsidP="005609F8">
            <w:pPr>
              <w:pStyle w:val="TableContents"/>
              <w:spacing w:line="276" w:lineRule="auto"/>
              <w:jc w:val="center"/>
              <w:rPr>
                <w:rFonts w:cs="Times New Roman"/>
              </w:rPr>
            </w:pPr>
            <w:r w:rsidRPr="001C731D">
              <w:rPr>
                <w:rFonts w:cs="Times New Roman"/>
              </w:rPr>
              <w:t>3</w:t>
            </w:r>
          </w:p>
        </w:tc>
      </w:tr>
      <w:tr w:rsidR="003C134D" w:rsidRPr="001C731D" w:rsidTr="005609F8">
        <w:tc>
          <w:tcPr>
            <w:tcW w:w="3174" w:type="dxa"/>
            <w:tcBorders>
              <w:left w:val="single" w:sz="2" w:space="0" w:color="000000"/>
              <w:bottom w:val="single" w:sz="2" w:space="0" w:color="000000"/>
            </w:tcBorders>
            <w:tcMar>
              <w:top w:w="55" w:type="dxa"/>
              <w:left w:w="55" w:type="dxa"/>
              <w:bottom w:w="55" w:type="dxa"/>
              <w:right w:w="55" w:type="dxa"/>
            </w:tcMar>
          </w:tcPr>
          <w:p w:rsidR="003C134D" w:rsidRPr="001C731D" w:rsidRDefault="003C134D" w:rsidP="003C134D">
            <w:pPr>
              <w:pStyle w:val="TableContents"/>
              <w:rPr>
                <w:rFonts w:cs="Times New Roman"/>
              </w:rPr>
            </w:pP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3C134D" w:rsidRPr="001C731D" w:rsidRDefault="003C134D" w:rsidP="005609F8">
            <w:pPr>
              <w:pStyle w:val="TableContents"/>
              <w:spacing w:line="276" w:lineRule="auto"/>
              <w:jc w:val="center"/>
              <w:rPr>
                <w:rFonts w:cs="Times New Roman"/>
              </w:rPr>
            </w:pP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3C134D" w:rsidRPr="001C731D" w:rsidRDefault="003C134D" w:rsidP="005609F8">
            <w:pPr>
              <w:pStyle w:val="TableContents"/>
              <w:spacing w:line="276" w:lineRule="auto"/>
              <w:jc w:val="center"/>
              <w:rPr>
                <w:rFonts w:cs="Times New Roman"/>
              </w:rPr>
            </w:pP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3C134D" w:rsidRPr="001C731D" w:rsidRDefault="003C134D" w:rsidP="005609F8">
            <w:pPr>
              <w:pStyle w:val="TableContents"/>
              <w:spacing w:line="276" w:lineRule="auto"/>
              <w:jc w:val="center"/>
              <w:rPr>
                <w:rFonts w:cs="Times New Roman"/>
              </w:rPr>
            </w:pPr>
          </w:p>
        </w:tc>
        <w:tc>
          <w:tcPr>
            <w:tcW w:w="1294" w:type="dxa"/>
            <w:tcBorders>
              <w:left w:val="single" w:sz="2" w:space="0" w:color="000000"/>
              <w:bottom w:val="single" w:sz="2" w:space="0" w:color="000000"/>
            </w:tcBorders>
            <w:tcMar>
              <w:top w:w="55" w:type="dxa"/>
              <w:left w:w="55" w:type="dxa"/>
              <w:bottom w:w="55" w:type="dxa"/>
              <w:right w:w="55" w:type="dxa"/>
            </w:tcMar>
            <w:vAlign w:val="center"/>
          </w:tcPr>
          <w:p w:rsidR="003C134D" w:rsidRPr="001C731D" w:rsidRDefault="003C134D" w:rsidP="005609F8">
            <w:pPr>
              <w:pStyle w:val="TableContents"/>
              <w:spacing w:line="276" w:lineRule="auto"/>
              <w:jc w:val="center"/>
              <w:rPr>
                <w:rFonts w:cs="Times New Roman"/>
              </w:rPr>
            </w:pPr>
          </w:p>
        </w:tc>
        <w:tc>
          <w:tcPr>
            <w:tcW w:w="12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C134D" w:rsidRPr="001C731D" w:rsidRDefault="003C134D" w:rsidP="005609F8">
            <w:pPr>
              <w:pStyle w:val="TableContents"/>
              <w:spacing w:line="276" w:lineRule="auto"/>
              <w:jc w:val="center"/>
              <w:rPr>
                <w:rFonts w:cs="Times New Roman"/>
              </w:rPr>
            </w:pPr>
          </w:p>
        </w:tc>
      </w:tr>
    </w:tbl>
    <w:p w:rsidR="00E01C86" w:rsidRPr="001C731D" w:rsidRDefault="00E01C86" w:rsidP="00560BC7">
      <w:pPr>
        <w:pStyle w:val="Standard"/>
        <w:numPr>
          <w:ilvl w:val="0"/>
          <w:numId w:val="10"/>
        </w:numPr>
        <w:spacing w:line="360" w:lineRule="auto"/>
        <w:rPr>
          <w:rFonts w:cs="Times New Roman"/>
          <w:b/>
          <w:bCs/>
        </w:rPr>
      </w:pPr>
      <w:r w:rsidRPr="001C731D">
        <w:rPr>
          <w:rFonts w:cs="Times New Roman"/>
          <w:b/>
          <w:bCs/>
        </w:rPr>
        <w:lastRenderedPageBreak/>
        <w:t>Jakie problemy społeczne dzieci i młodzieży uważa Pan/Pani za najważniejsze na terenie naszej gminy ?</w:t>
      </w:r>
    </w:p>
    <w:p w:rsidR="00E01C86" w:rsidRPr="001C731D" w:rsidRDefault="00E01C86" w:rsidP="001C731D">
      <w:pPr>
        <w:pStyle w:val="Standard"/>
        <w:spacing w:line="360" w:lineRule="auto"/>
        <w:rPr>
          <w:rFonts w:cs="Times New Roman"/>
        </w:rPr>
      </w:pPr>
      <w:r w:rsidRPr="001C731D">
        <w:rPr>
          <w:rFonts w:cs="Times New Roman"/>
        </w:rPr>
        <w:t>a) Brak pozytywnych wzorców i autorytetów 25</w:t>
      </w:r>
    </w:p>
    <w:p w:rsidR="00E01C86" w:rsidRPr="001C731D" w:rsidRDefault="00E01C86" w:rsidP="001C731D">
      <w:pPr>
        <w:pStyle w:val="Standard"/>
        <w:spacing w:line="360" w:lineRule="auto"/>
        <w:rPr>
          <w:rFonts w:cs="Times New Roman"/>
        </w:rPr>
      </w:pPr>
      <w:r w:rsidRPr="001C731D">
        <w:rPr>
          <w:rFonts w:cs="Times New Roman"/>
        </w:rPr>
        <w:t>b) Przemoc ze strony rodziców</w:t>
      </w:r>
    </w:p>
    <w:p w:rsidR="00E01C86" w:rsidRPr="001C731D" w:rsidRDefault="00E01C86" w:rsidP="001C731D">
      <w:pPr>
        <w:pStyle w:val="Standard"/>
        <w:spacing w:line="360" w:lineRule="auto"/>
        <w:rPr>
          <w:rFonts w:cs="Times New Roman"/>
        </w:rPr>
      </w:pPr>
      <w:r w:rsidRPr="001C731D">
        <w:rPr>
          <w:rFonts w:cs="Times New Roman"/>
        </w:rPr>
        <w:t>c) Alkohol i papierosy 37</w:t>
      </w:r>
    </w:p>
    <w:p w:rsidR="00E01C86" w:rsidRPr="001C731D" w:rsidRDefault="00E01C86" w:rsidP="001C731D">
      <w:pPr>
        <w:pStyle w:val="Standard"/>
        <w:spacing w:line="360" w:lineRule="auto"/>
        <w:rPr>
          <w:rFonts w:cs="Times New Roman"/>
        </w:rPr>
      </w:pPr>
      <w:r w:rsidRPr="001C731D">
        <w:rPr>
          <w:rFonts w:cs="Times New Roman"/>
        </w:rPr>
        <w:t>d) Narkotyki 19</w:t>
      </w:r>
    </w:p>
    <w:p w:rsidR="00E01C86" w:rsidRPr="001C731D" w:rsidRDefault="00E01C86" w:rsidP="001C731D">
      <w:pPr>
        <w:pStyle w:val="Standard"/>
        <w:spacing w:line="360" w:lineRule="auto"/>
        <w:rPr>
          <w:rFonts w:cs="Times New Roman"/>
        </w:rPr>
      </w:pPr>
      <w:r w:rsidRPr="001C731D">
        <w:rPr>
          <w:rFonts w:cs="Times New Roman"/>
        </w:rPr>
        <w:t>e) Chuligaństwo 18</w:t>
      </w:r>
    </w:p>
    <w:p w:rsidR="00E01C86" w:rsidRPr="001C731D" w:rsidRDefault="00E01C86" w:rsidP="001C731D">
      <w:pPr>
        <w:pStyle w:val="Standard"/>
        <w:spacing w:line="360" w:lineRule="auto"/>
        <w:rPr>
          <w:rFonts w:cs="Times New Roman"/>
        </w:rPr>
      </w:pPr>
      <w:r w:rsidRPr="001C731D">
        <w:rPr>
          <w:rFonts w:cs="Times New Roman"/>
        </w:rPr>
        <w:t>f) Brak zorganizowanych form spędzania wolnego czasu 47</w:t>
      </w:r>
    </w:p>
    <w:p w:rsidR="00E01C86" w:rsidRPr="001C731D" w:rsidRDefault="00E01C86" w:rsidP="001C731D">
      <w:pPr>
        <w:pStyle w:val="Standard"/>
        <w:spacing w:line="360" w:lineRule="auto"/>
        <w:rPr>
          <w:rFonts w:cs="Times New Roman"/>
        </w:rPr>
      </w:pPr>
      <w:r w:rsidRPr="001C731D">
        <w:rPr>
          <w:rFonts w:cs="Times New Roman"/>
        </w:rPr>
        <w:t>g)Bezproduktywne spędzanie czasu wolnego 41</w:t>
      </w:r>
    </w:p>
    <w:p w:rsidR="00E01C86" w:rsidRPr="001C731D" w:rsidRDefault="00E01C86" w:rsidP="001C731D">
      <w:pPr>
        <w:pStyle w:val="Standard"/>
        <w:spacing w:line="360" w:lineRule="auto"/>
        <w:rPr>
          <w:rFonts w:cs="Times New Roman"/>
        </w:rPr>
      </w:pPr>
      <w:r w:rsidRPr="001C731D">
        <w:rPr>
          <w:rFonts w:cs="Times New Roman"/>
        </w:rPr>
        <w:t>h) Inne ( jakie? )….</w:t>
      </w:r>
    </w:p>
    <w:p w:rsidR="00E01C86" w:rsidRPr="001C731D" w:rsidRDefault="00E01C86" w:rsidP="001C731D">
      <w:pPr>
        <w:pStyle w:val="Standard"/>
        <w:spacing w:line="360" w:lineRule="auto"/>
        <w:rPr>
          <w:rFonts w:cs="Times New Roman"/>
        </w:rPr>
      </w:pPr>
    </w:p>
    <w:p w:rsidR="00E01C86" w:rsidRPr="001C731D" w:rsidRDefault="00E01C86" w:rsidP="00560BC7">
      <w:pPr>
        <w:pStyle w:val="Standard"/>
        <w:numPr>
          <w:ilvl w:val="0"/>
          <w:numId w:val="10"/>
        </w:numPr>
        <w:spacing w:line="360" w:lineRule="auto"/>
        <w:rPr>
          <w:rFonts w:cs="Times New Roman"/>
          <w:b/>
          <w:bCs/>
        </w:rPr>
      </w:pPr>
      <w:r w:rsidRPr="001C731D">
        <w:rPr>
          <w:rFonts w:cs="Times New Roman"/>
          <w:b/>
          <w:bCs/>
        </w:rPr>
        <w:t>Jakie problemy społeczne rodzin uważa Pan/Pani za najważniejsze na terenie naszej gminy ?</w:t>
      </w:r>
    </w:p>
    <w:p w:rsidR="00E01C86" w:rsidRPr="001C731D" w:rsidRDefault="00E01C86" w:rsidP="001C731D">
      <w:pPr>
        <w:pStyle w:val="Standard"/>
        <w:spacing w:line="360" w:lineRule="auto"/>
        <w:rPr>
          <w:rFonts w:cs="Times New Roman"/>
        </w:rPr>
      </w:pPr>
      <w:r w:rsidRPr="001C731D">
        <w:rPr>
          <w:rFonts w:cs="Times New Roman"/>
        </w:rPr>
        <w:t>a) Nieporadność życiowa 24</w:t>
      </w:r>
    </w:p>
    <w:p w:rsidR="00E01C86" w:rsidRPr="001C731D" w:rsidRDefault="00E01C86" w:rsidP="001C731D">
      <w:pPr>
        <w:pStyle w:val="Standard"/>
        <w:spacing w:line="360" w:lineRule="auto"/>
        <w:rPr>
          <w:rFonts w:cs="Times New Roman"/>
        </w:rPr>
      </w:pPr>
      <w:r w:rsidRPr="001C731D">
        <w:rPr>
          <w:rFonts w:cs="Times New Roman"/>
        </w:rPr>
        <w:t>b) Ubóstwo 5</w:t>
      </w:r>
    </w:p>
    <w:p w:rsidR="00E01C86" w:rsidRPr="001C731D" w:rsidRDefault="00E01C86" w:rsidP="001C731D">
      <w:pPr>
        <w:pStyle w:val="Standard"/>
        <w:spacing w:line="360" w:lineRule="auto"/>
        <w:rPr>
          <w:rFonts w:cs="Times New Roman"/>
        </w:rPr>
      </w:pPr>
      <w:r w:rsidRPr="001C731D">
        <w:rPr>
          <w:rFonts w:cs="Times New Roman"/>
        </w:rPr>
        <w:t>c) Bezrobocie 24</w:t>
      </w:r>
    </w:p>
    <w:p w:rsidR="00E01C86" w:rsidRPr="001C731D" w:rsidRDefault="00E01C86" w:rsidP="001C731D">
      <w:pPr>
        <w:pStyle w:val="Standard"/>
        <w:spacing w:line="360" w:lineRule="auto"/>
        <w:rPr>
          <w:rFonts w:cs="Times New Roman"/>
        </w:rPr>
      </w:pPr>
      <w:r w:rsidRPr="001C731D">
        <w:rPr>
          <w:rFonts w:cs="Times New Roman"/>
        </w:rPr>
        <w:t>d) alkoholizm 32</w:t>
      </w:r>
    </w:p>
    <w:p w:rsidR="00E01C86" w:rsidRPr="001C731D" w:rsidRDefault="00E01C86" w:rsidP="001C731D">
      <w:pPr>
        <w:pStyle w:val="Standard"/>
        <w:spacing w:line="360" w:lineRule="auto"/>
        <w:rPr>
          <w:rFonts w:cs="Times New Roman"/>
        </w:rPr>
      </w:pPr>
      <w:r w:rsidRPr="001C731D">
        <w:rPr>
          <w:rFonts w:cs="Times New Roman"/>
        </w:rPr>
        <w:t>e) Bezradność opiekuńczo-wychowawcza 31</w:t>
      </w:r>
    </w:p>
    <w:p w:rsidR="00E01C86" w:rsidRPr="001C731D" w:rsidRDefault="00E01C86" w:rsidP="001C731D">
      <w:pPr>
        <w:pStyle w:val="Standard"/>
        <w:spacing w:line="360" w:lineRule="auto"/>
        <w:rPr>
          <w:rFonts w:cs="Times New Roman"/>
        </w:rPr>
      </w:pPr>
      <w:r w:rsidRPr="001C731D">
        <w:rPr>
          <w:rFonts w:cs="Times New Roman"/>
        </w:rPr>
        <w:t>f)Brak poradnictwa psychologiczno-prawnego 30</w:t>
      </w:r>
    </w:p>
    <w:p w:rsidR="00E01C86" w:rsidRPr="001C731D" w:rsidRDefault="00E01C86" w:rsidP="001C731D">
      <w:pPr>
        <w:pStyle w:val="Standard"/>
        <w:spacing w:line="360" w:lineRule="auto"/>
        <w:rPr>
          <w:rFonts w:cs="Times New Roman"/>
        </w:rPr>
      </w:pPr>
      <w:r w:rsidRPr="001C731D">
        <w:rPr>
          <w:rFonts w:cs="Times New Roman"/>
        </w:rPr>
        <w:t>g) Niski poziom wzajemnej pomocy pomiędzy rodzinami 15</w:t>
      </w:r>
    </w:p>
    <w:p w:rsidR="00E01C86" w:rsidRPr="001C731D" w:rsidRDefault="00E01C86" w:rsidP="001C731D">
      <w:pPr>
        <w:pStyle w:val="Standard"/>
        <w:spacing w:line="360" w:lineRule="auto"/>
        <w:rPr>
          <w:rFonts w:cs="Times New Roman"/>
        </w:rPr>
      </w:pPr>
      <w:r w:rsidRPr="001C731D">
        <w:rPr>
          <w:rFonts w:cs="Times New Roman"/>
        </w:rPr>
        <w:t>h) Zanikanie tradycyjnych form spotkań rodzinnych 19</w:t>
      </w:r>
    </w:p>
    <w:p w:rsidR="00E01C86" w:rsidRPr="001C731D" w:rsidRDefault="00E01C86" w:rsidP="001C731D">
      <w:pPr>
        <w:pStyle w:val="Standard"/>
        <w:spacing w:line="360" w:lineRule="auto"/>
        <w:rPr>
          <w:rFonts w:cs="Times New Roman"/>
        </w:rPr>
      </w:pPr>
      <w:r w:rsidRPr="001C731D">
        <w:rPr>
          <w:rFonts w:cs="Times New Roman"/>
        </w:rPr>
        <w:t>i) Inne ( jakie? ) …</w:t>
      </w:r>
    </w:p>
    <w:p w:rsidR="00E01C86" w:rsidRPr="001C731D" w:rsidRDefault="00E01C86" w:rsidP="001C731D">
      <w:pPr>
        <w:pStyle w:val="Standard"/>
        <w:spacing w:line="360" w:lineRule="auto"/>
        <w:rPr>
          <w:rFonts w:cs="Times New Roman"/>
        </w:rPr>
      </w:pPr>
    </w:p>
    <w:p w:rsidR="00E01C86" w:rsidRPr="001C731D" w:rsidRDefault="00E01C86" w:rsidP="00560BC7">
      <w:pPr>
        <w:pStyle w:val="Standard"/>
        <w:numPr>
          <w:ilvl w:val="0"/>
          <w:numId w:val="10"/>
        </w:numPr>
        <w:spacing w:line="360" w:lineRule="auto"/>
        <w:rPr>
          <w:rFonts w:cs="Times New Roman"/>
          <w:b/>
          <w:bCs/>
        </w:rPr>
      </w:pPr>
      <w:r w:rsidRPr="001C731D">
        <w:rPr>
          <w:rFonts w:cs="Times New Roman"/>
          <w:b/>
          <w:bCs/>
        </w:rPr>
        <w:t>Jakie problemy społeczne osób starszych uważa Pan/Pani za najważniejsze na terenie naszej gminy ?</w:t>
      </w:r>
    </w:p>
    <w:p w:rsidR="00E01C86" w:rsidRPr="001C731D" w:rsidRDefault="00E01C86" w:rsidP="001C731D">
      <w:pPr>
        <w:pStyle w:val="Standard"/>
        <w:spacing w:line="360" w:lineRule="auto"/>
        <w:rPr>
          <w:rFonts w:cs="Times New Roman"/>
        </w:rPr>
      </w:pPr>
      <w:r w:rsidRPr="001C731D">
        <w:rPr>
          <w:rFonts w:cs="Times New Roman"/>
        </w:rPr>
        <w:t>a) Izolacja społeczna ( samotność ) 54</w:t>
      </w:r>
    </w:p>
    <w:p w:rsidR="00E01C86" w:rsidRPr="001C731D" w:rsidRDefault="00E01C86" w:rsidP="001C731D">
      <w:pPr>
        <w:pStyle w:val="Standard"/>
        <w:spacing w:line="360" w:lineRule="auto"/>
        <w:rPr>
          <w:rFonts w:cs="Times New Roman"/>
        </w:rPr>
      </w:pPr>
      <w:r w:rsidRPr="001C731D">
        <w:rPr>
          <w:rFonts w:cs="Times New Roman"/>
        </w:rPr>
        <w:t>b) Izolacja rodzinna ( odrzucenie ) 19</w:t>
      </w:r>
    </w:p>
    <w:p w:rsidR="00E01C86" w:rsidRPr="001C731D" w:rsidRDefault="00E01C86" w:rsidP="001C731D">
      <w:pPr>
        <w:pStyle w:val="Standard"/>
        <w:spacing w:line="360" w:lineRule="auto"/>
        <w:rPr>
          <w:rFonts w:cs="Times New Roman"/>
        </w:rPr>
      </w:pPr>
      <w:r w:rsidRPr="001C731D">
        <w:rPr>
          <w:rFonts w:cs="Times New Roman"/>
        </w:rPr>
        <w:t>c) Niepełnosprawność 18</w:t>
      </w:r>
    </w:p>
    <w:p w:rsidR="00E01C86" w:rsidRPr="001C731D" w:rsidRDefault="00E01C86" w:rsidP="001C731D">
      <w:pPr>
        <w:pStyle w:val="Standard"/>
        <w:spacing w:line="360" w:lineRule="auto"/>
        <w:rPr>
          <w:rFonts w:cs="Times New Roman"/>
        </w:rPr>
      </w:pPr>
      <w:r w:rsidRPr="001C731D">
        <w:rPr>
          <w:rFonts w:cs="Times New Roman"/>
        </w:rPr>
        <w:t>d) Niezdolność do samoobsługi 27</w:t>
      </w:r>
    </w:p>
    <w:p w:rsidR="00E01C86" w:rsidRPr="001C731D" w:rsidRDefault="00E01C86" w:rsidP="001C731D">
      <w:pPr>
        <w:pStyle w:val="Standard"/>
        <w:spacing w:line="360" w:lineRule="auto"/>
        <w:rPr>
          <w:rFonts w:cs="Times New Roman"/>
        </w:rPr>
      </w:pPr>
      <w:r w:rsidRPr="001C731D">
        <w:rPr>
          <w:rFonts w:cs="Times New Roman"/>
        </w:rPr>
        <w:t>e) Brak zorganizowanych form wspólnego spędzania czasu 36</w:t>
      </w:r>
    </w:p>
    <w:p w:rsidR="00E01C86" w:rsidRDefault="00E01C86" w:rsidP="001C731D">
      <w:pPr>
        <w:pStyle w:val="Standard"/>
        <w:spacing w:line="360" w:lineRule="auto"/>
        <w:rPr>
          <w:rFonts w:cs="Times New Roman"/>
        </w:rPr>
      </w:pPr>
      <w:r w:rsidRPr="001C731D">
        <w:rPr>
          <w:rFonts w:cs="Times New Roman"/>
        </w:rPr>
        <w:t>f) Inne ( jakie ? ) …3</w:t>
      </w:r>
    </w:p>
    <w:p w:rsidR="005609F8" w:rsidRDefault="005609F8" w:rsidP="001C731D">
      <w:pPr>
        <w:pStyle w:val="Standard"/>
        <w:spacing w:line="360" w:lineRule="auto"/>
        <w:rPr>
          <w:rFonts w:cs="Times New Roman"/>
        </w:rPr>
      </w:pPr>
    </w:p>
    <w:p w:rsidR="00E01C86" w:rsidRPr="001C731D" w:rsidRDefault="00E01C86" w:rsidP="00560BC7">
      <w:pPr>
        <w:pStyle w:val="Standard"/>
        <w:numPr>
          <w:ilvl w:val="0"/>
          <w:numId w:val="10"/>
        </w:numPr>
        <w:spacing w:line="360" w:lineRule="auto"/>
        <w:rPr>
          <w:rFonts w:cs="Times New Roman"/>
          <w:b/>
          <w:bCs/>
        </w:rPr>
      </w:pPr>
      <w:r w:rsidRPr="001C731D">
        <w:rPr>
          <w:rFonts w:cs="Times New Roman"/>
          <w:b/>
          <w:bCs/>
        </w:rPr>
        <w:t>Jakie problemy społeczne w obszarze opieki zdrowotnej uważa Pan/Pani za najważniejsze na terenie naszej gminy ?</w:t>
      </w:r>
    </w:p>
    <w:p w:rsidR="00E01C86" w:rsidRPr="001C731D" w:rsidRDefault="00E01C86" w:rsidP="001C731D">
      <w:pPr>
        <w:pStyle w:val="Standard"/>
        <w:spacing w:line="360" w:lineRule="auto"/>
        <w:rPr>
          <w:rFonts w:cs="Times New Roman"/>
        </w:rPr>
      </w:pPr>
      <w:r w:rsidRPr="001C731D">
        <w:rPr>
          <w:rFonts w:cs="Times New Roman"/>
        </w:rPr>
        <w:lastRenderedPageBreak/>
        <w:t>a) Długi okres oczekiwania na usługi medyczne 54</w:t>
      </w:r>
    </w:p>
    <w:p w:rsidR="00E01C86" w:rsidRPr="001C731D" w:rsidRDefault="00E01C86" w:rsidP="001C731D">
      <w:pPr>
        <w:pStyle w:val="Standard"/>
        <w:spacing w:line="360" w:lineRule="auto"/>
        <w:rPr>
          <w:rFonts w:cs="Times New Roman"/>
        </w:rPr>
      </w:pPr>
      <w:r w:rsidRPr="001C731D">
        <w:rPr>
          <w:rFonts w:cs="Times New Roman"/>
        </w:rPr>
        <w:t>b) Mała liczba lekarzy specjalistów 81</w:t>
      </w:r>
    </w:p>
    <w:p w:rsidR="00E01C86" w:rsidRPr="001C731D" w:rsidRDefault="00E01C86" w:rsidP="001C731D">
      <w:pPr>
        <w:pStyle w:val="Standard"/>
        <w:spacing w:line="360" w:lineRule="auto"/>
        <w:rPr>
          <w:rFonts w:cs="Times New Roman"/>
        </w:rPr>
      </w:pPr>
      <w:r w:rsidRPr="001C731D">
        <w:rPr>
          <w:rFonts w:cs="Times New Roman"/>
        </w:rPr>
        <w:t>c) Ograniczona liczba wizyt domowych lekarza u osób przewlekle chorych i niepełnosprawnych 13</w:t>
      </w:r>
    </w:p>
    <w:p w:rsidR="00E01C86" w:rsidRPr="001C731D" w:rsidRDefault="00E01C86" w:rsidP="001C731D">
      <w:pPr>
        <w:pStyle w:val="Standard"/>
        <w:spacing w:line="360" w:lineRule="auto"/>
        <w:rPr>
          <w:rFonts w:cs="Times New Roman"/>
        </w:rPr>
      </w:pPr>
      <w:r w:rsidRPr="001C731D">
        <w:rPr>
          <w:rFonts w:cs="Times New Roman"/>
        </w:rPr>
        <w:t>d) Inne  ( jakie ? ) … 7</w:t>
      </w:r>
    </w:p>
    <w:p w:rsidR="00E01C86" w:rsidRPr="001C731D" w:rsidRDefault="00E01C86" w:rsidP="001C731D">
      <w:pPr>
        <w:pStyle w:val="Standard"/>
        <w:spacing w:line="360" w:lineRule="auto"/>
        <w:rPr>
          <w:rFonts w:cs="Times New Roman"/>
        </w:rPr>
      </w:pPr>
    </w:p>
    <w:p w:rsidR="00E01C86" w:rsidRPr="001C731D" w:rsidRDefault="00E01C86" w:rsidP="00560BC7">
      <w:pPr>
        <w:pStyle w:val="Standard"/>
        <w:numPr>
          <w:ilvl w:val="0"/>
          <w:numId w:val="10"/>
        </w:numPr>
        <w:spacing w:line="360" w:lineRule="auto"/>
        <w:rPr>
          <w:rFonts w:cs="Times New Roman"/>
          <w:b/>
          <w:bCs/>
        </w:rPr>
      </w:pPr>
      <w:r w:rsidRPr="001C731D">
        <w:rPr>
          <w:rFonts w:cs="Times New Roman"/>
          <w:b/>
          <w:bCs/>
        </w:rPr>
        <w:t xml:space="preserve">Jakie problemy społeczne w obszarze edukacji uważa Pan/Pani za najważniejsze na terenie naszej gminy ?  </w:t>
      </w:r>
    </w:p>
    <w:p w:rsidR="00E01C86" w:rsidRPr="001C731D" w:rsidRDefault="00E01C86" w:rsidP="001C731D">
      <w:pPr>
        <w:pStyle w:val="Standard"/>
        <w:spacing w:line="360" w:lineRule="auto"/>
        <w:rPr>
          <w:rFonts w:cs="Times New Roman"/>
        </w:rPr>
      </w:pPr>
      <w:r w:rsidRPr="001C731D">
        <w:rPr>
          <w:rFonts w:cs="Times New Roman"/>
        </w:rPr>
        <w:t>a) Brak placówek wychowywania przedszkolnego 21</w:t>
      </w:r>
    </w:p>
    <w:p w:rsidR="00E01C86" w:rsidRPr="001C731D" w:rsidRDefault="00E01C86" w:rsidP="001C731D">
      <w:pPr>
        <w:pStyle w:val="Standard"/>
        <w:spacing w:line="360" w:lineRule="auto"/>
        <w:rPr>
          <w:rFonts w:cs="Times New Roman"/>
        </w:rPr>
      </w:pPr>
      <w:r w:rsidRPr="001C731D">
        <w:rPr>
          <w:rFonts w:cs="Times New Roman"/>
        </w:rPr>
        <w:t>b) Brak wykorzystania bazy szkolnej w czasie wolnym od nauki 46</w:t>
      </w:r>
    </w:p>
    <w:p w:rsidR="00E01C86" w:rsidRPr="001C731D" w:rsidRDefault="00E01C86" w:rsidP="001C731D">
      <w:pPr>
        <w:pStyle w:val="Standard"/>
        <w:spacing w:line="360" w:lineRule="auto"/>
        <w:rPr>
          <w:rFonts w:cs="Times New Roman"/>
        </w:rPr>
      </w:pPr>
      <w:r w:rsidRPr="001C731D">
        <w:rPr>
          <w:rFonts w:cs="Times New Roman"/>
        </w:rPr>
        <w:t>c) Niedostateczne wsparcie psychologiczno-pedagogiczne 35</w:t>
      </w:r>
    </w:p>
    <w:p w:rsidR="00E01C86" w:rsidRPr="001C731D" w:rsidRDefault="00E01C86" w:rsidP="001C731D">
      <w:pPr>
        <w:pStyle w:val="Standard"/>
        <w:spacing w:line="360" w:lineRule="auto"/>
        <w:rPr>
          <w:rFonts w:cs="Times New Roman"/>
        </w:rPr>
      </w:pPr>
      <w:r w:rsidRPr="001C731D">
        <w:rPr>
          <w:rFonts w:cs="Times New Roman"/>
        </w:rPr>
        <w:t>d) Brak stołówek szkolnych 28</w:t>
      </w:r>
    </w:p>
    <w:p w:rsidR="00E01C86" w:rsidRPr="001C731D" w:rsidRDefault="00E01C86" w:rsidP="001C731D">
      <w:pPr>
        <w:pStyle w:val="Standard"/>
        <w:spacing w:line="360" w:lineRule="auto"/>
        <w:rPr>
          <w:rFonts w:cs="Times New Roman"/>
        </w:rPr>
      </w:pPr>
      <w:r w:rsidRPr="001C731D">
        <w:rPr>
          <w:rFonts w:cs="Times New Roman"/>
        </w:rPr>
        <w:t>e) Inne ( jakie ? ) … 7</w:t>
      </w:r>
    </w:p>
    <w:p w:rsidR="00E01C86" w:rsidRPr="001C731D" w:rsidRDefault="00E01C86" w:rsidP="001C731D">
      <w:pPr>
        <w:pStyle w:val="Standard"/>
        <w:spacing w:line="360" w:lineRule="auto"/>
        <w:rPr>
          <w:rFonts w:cs="Times New Roman"/>
          <w:b/>
          <w:bCs/>
        </w:rPr>
      </w:pPr>
    </w:p>
    <w:p w:rsidR="00E01C86" w:rsidRPr="001C731D" w:rsidRDefault="00E01C86" w:rsidP="00560BC7">
      <w:pPr>
        <w:pStyle w:val="Standard"/>
        <w:numPr>
          <w:ilvl w:val="0"/>
          <w:numId w:val="10"/>
        </w:numPr>
        <w:spacing w:line="360" w:lineRule="auto"/>
        <w:rPr>
          <w:rFonts w:cs="Times New Roman"/>
          <w:b/>
          <w:bCs/>
        </w:rPr>
      </w:pPr>
      <w:r w:rsidRPr="001C731D">
        <w:rPr>
          <w:rFonts w:cs="Times New Roman"/>
          <w:b/>
          <w:bCs/>
        </w:rPr>
        <w:t>Jakie problemy społeczne w obszarze sportu i kultury uważa Pan/Pani za najważniejsze na terenie naszej gminy ?</w:t>
      </w:r>
    </w:p>
    <w:p w:rsidR="00E01C86" w:rsidRPr="001C731D" w:rsidRDefault="00E01C86" w:rsidP="001C731D">
      <w:pPr>
        <w:pStyle w:val="Standard"/>
        <w:spacing w:line="360" w:lineRule="auto"/>
        <w:rPr>
          <w:rFonts w:cs="Times New Roman"/>
        </w:rPr>
      </w:pPr>
      <w:r w:rsidRPr="001C731D">
        <w:rPr>
          <w:rFonts w:cs="Times New Roman"/>
        </w:rPr>
        <w:t>a) Brak organizacji pozarządowych inspirujących działalność kulturalną i sportową 26</w:t>
      </w:r>
    </w:p>
    <w:p w:rsidR="00E01C86" w:rsidRPr="001C731D" w:rsidRDefault="00E01C86" w:rsidP="001C731D">
      <w:pPr>
        <w:pStyle w:val="Standard"/>
        <w:spacing w:line="360" w:lineRule="auto"/>
        <w:rPr>
          <w:rFonts w:cs="Times New Roman"/>
        </w:rPr>
      </w:pPr>
      <w:r w:rsidRPr="001C731D">
        <w:rPr>
          <w:rFonts w:cs="Times New Roman"/>
        </w:rPr>
        <w:t>b) Brak wiejskich świetlic i ognisk kultury 41</w:t>
      </w:r>
    </w:p>
    <w:p w:rsidR="00E01C86" w:rsidRPr="001C731D" w:rsidRDefault="00E01C86" w:rsidP="001C731D">
      <w:pPr>
        <w:pStyle w:val="Standard"/>
        <w:spacing w:line="360" w:lineRule="auto"/>
        <w:rPr>
          <w:rFonts w:cs="Times New Roman"/>
        </w:rPr>
      </w:pPr>
      <w:r w:rsidRPr="001C731D">
        <w:rPr>
          <w:rFonts w:cs="Times New Roman"/>
        </w:rPr>
        <w:t>c) Nie w pełni wykorzystany potencjału historii i kultury regionu 22</w:t>
      </w:r>
    </w:p>
    <w:p w:rsidR="00E01C86" w:rsidRPr="001C731D" w:rsidRDefault="00E01C86" w:rsidP="001C731D">
      <w:pPr>
        <w:pStyle w:val="Standard"/>
        <w:spacing w:line="360" w:lineRule="auto"/>
        <w:rPr>
          <w:rFonts w:cs="Times New Roman"/>
        </w:rPr>
      </w:pPr>
      <w:r w:rsidRPr="001C731D">
        <w:rPr>
          <w:rFonts w:cs="Times New Roman"/>
        </w:rPr>
        <w:t>d) Niewykorzystany potencjał uzdolnionej i utalentowanej młodzieży 26</w:t>
      </w:r>
    </w:p>
    <w:p w:rsidR="00E01C86" w:rsidRPr="001C731D" w:rsidRDefault="00E01C86" w:rsidP="001C731D">
      <w:pPr>
        <w:pStyle w:val="Standard"/>
        <w:spacing w:line="360" w:lineRule="auto"/>
        <w:rPr>
          <w:rFonts w:cs="Times New Roman"/>
        </w:rPr>
      </w:pPr>
      <w:r w:rsidRPr="001C731D">
        <w:rPr>
          <w:rFonts w:cs="Times New Roman"/>
        </w:rPr>
        <w:t>e) Zbyt mało imprez i wydarzeń środowiskowych 39</w:t>
      </w:r>
    </w:p>
    <w:p w:rsidR="00E01C86" w:rsidRPr="001C731D" w:rsidRDefault="00E01C86" w:rsidP="001C731D">
      <w:pPr>
        <w:pStyle w:val="Standard"/>
        <w:spacing w:line="360" w:lineRule="auto"/>
        <w:rPr>
          <w:rFonts w:cs="Times New Roman"/>
        </w:rPr>
      </w:pPr>
      <w:r w:rsidRPr="001C731D">
        <w:rPr>
          <w:rFonts w:cs="Times New Roman"/>
        </w:rPr>
        <w:t>f) Inne ( jakie ? ) … 6</w:t>
      </w:r>
    </w:p>
    <w:p w:rsidR="0054432A" w:rsidRDefault="0054432A" w:rsidP="009C155E">
      <w:pPr>
        <w:pStyle w:val="Standard"/>
        <w:spacing w:line="360" w:lineRule="auto"/>
        <w:rPr>
          <w:rFonts w:cs="Times New Roman"/>
          <w:b/>
          <w:bCs/>
          <w:u w:val="single"/>
        </w:rPr>
      </w:pPr>
    </w:p>
    <w:p w:rsidR="009C155E" w:rsidRPr="001C731D" w:rsidRDefault="009C155E" w:rsidP="009C155E">
      <w:pPr>
        <w:pStyle w:val="Standard"/>
        <w:spacing w:line="360" w:lineRule="auto"/>
        <w:rPr>
          <w:rFonts w:cs="Times New Roman"/>
          <w:b/>
          <w:bCs/>
          <w:u w:val="single"/>
        </w:rPr>
      </w:pPr>
      <w:r w:rsidRPr="001C731D">
        <w:rPr>
          <w:rFonts w:cs="Times New Roman"/>
          <w:b/>
          <w:bCs/>
          <w:u w:val="single"/>
        </w:rPr>
        <w:t>Diagnoza potrzeb społecznych</w:t>
      </w:r>
    </w:p>
    <w:p w:rsidR="00E01C86" w:rsidRPr="009C155E" w:rsidRDefault="00E01C86" w:rsidP="00EA5434">
      <w:pPr>
        <w:pStyle w:val="Standard"/>
        <w:spacing w:line="360" w:lineRule="auto"/>
        <w:jc w:val="both"/>
        <w:rPr>
          <w:rFonts w:cs="Times New Roman"/>
          <w:b/>
          <w:bCs/>
        </w:rPr>
      </w:pPr>
      <w:r w:rsidRPr="009C155E">
        <w:rPr>
          <w:rFonts w:cs="Times New Roman"/>
          <w:b/>
          <w:bCs/>
        </w:rPr>
        <w:t xml:space="preserve"> </w:t>
      </w:r>
      <w:r w:rsidRPr="009C155E">
        <w:rPr>
          <w:rFonts w:cs="Times New Roman"/>
        </w:rPr>
        <w:t xml:space="preserve">Poniżej </w:t>
      </w:r>
      <w:r w:rsidR="0054432A">
        <w:rPr>
          <w:rFonts w:cs="Times New Roman"/>
        </w:rPr>
        <w:t>zostały</w:t>
      </w:r>
      <w:r w:rsidRPr="009C155E">
        <w:rPr>
          <w:rFonts w:cs="Times New Roman"/>
        </w:rPr>
        <w:t xml:space="preserve"> wymienione zadania, służące rozwiązywaniu problemów społecznych na terenie gminy. Proszę używając skali od 1 do 10 ocenić, na ile ważne są poszczególne  zadania przez wpisanie jednej cyfry ze skali w kolumnie po prawej stronie za każdym zdaniem.</w:t>
      </w:r>
    </w:p>
    <w:p w:rsidR="0054432A" w:rsidRDefault="00E01C86" w:rsidP="001C731D">
      <w:pPr>
        <w:pStyle w:val="Standard"/>
        <w:spacing w:line="360" w:lineRule="auto"/>
        <w:rPr>
          <w:rFonts w:cs="Times New Roman"/>
        </w:rPr>
      </w:pPr>
      <w:r w:rsidRPr="001C731D">
        <w:rPr>
          <w:rFonts w:cs="Times New Roman"/>
        </w:rPr>
        <w:t xml:space="preserve">              </w:t>
      </w:r>
    </w:p>
    <w:p w:rsidR="0054432A" w:rsidRDefault="0054432A" w:rsidP="001C731D">
      <w:pPr>
        <w:pStyle w:val="Standard"/>
        <w:spacing w:line="360" w:lineRule="auto"/>
        <w:rPr>
          <w:rFonts w:cs="Times New Roman"/>
        </w:rPr>
      </w:pPr>
    </w:p>
    <w:p w:rsidR="0054432A" w:rsidRDefault="0054432A" w:rsidP="001C731D">
      <w:pPr>
        <w:pStyle w:val="Standard"/>
        <w:spacing w:line="360" w:lineRule="auto"/>
        <w:rPr>
          <w:rFonts w:cs="Times New Roman"/>
        </w:rPr>
      </w:pPr>
    </w:p>
    <w:p w:rsidR="0054432A" w:rsidRDefault="0054432A" w:rsidP="001C731D">
      <w:pPr>
        <w:pStyle w:val="Standard"/>
        <w:spacing w:line="360" w:lineRule="auto"/>
        <w:rPr>
          <w:rFonts w:cs="Times New Roman"/>
        </w:rPr>
      </w:pPr>
    </w:p>
    <w:p w:rsidR="000957FF" w:rsidRDefault="000957FF" w:rsidP="001C731D">
      <w:pPr>
        <w:pStyle w:val="Standard"/>
        <w:spacing w:line="360" w:lineRule="auto"/>
        <w:rPr>
          <w:rFonts w:cs="Times New Roman"/>
        </w:rPr>
      </w:pPr>
    </w:p>
    <w:p w:rsidR="000957FF" w:rsidRDefault="000957FF" w:rsidP="001C731D">
      <w:pPr>
        <w:pStyle w:val="Standard"/>
        <w:spacing w:line="360" w:lineRule="auto"/>
        <w:rPr>
          <w:rFonts w:cs="Times New Roman"/>
        </w:rPr>
      </w:pPr>
    </w:p>
    <w:p w:rsidR="00E01C86" w:rsidRDefault="00E01C86" w:rsidP="003C134D">
      <w:pPr>
        <w:pStyle w:val="Standard"/>
        <w:rPr>
          <w:rFonts w:cs="Times New Roman"/>
          <w:i/>
          <w:iCs/>
        </w:rPr>
      </w:pPr>
      <w:r w:rsidRPr="001C731D">
        <w:rPr>
          <w:rFonts w:cs="Times New Roman"/>
          <w:i/>
          <w:iCs/>
        </w:rPr>
        <w:lastRenderedPageBreak/>
        <w:t>Tabela poniżej przedstawia zadania służące rozwiązywaniu problemów społecznych na tere</w:t>
      </w:r>
      <w:r w:rsidR="0012220C">
        <w:rPr>
          <w:rFonts w:cs="Times New Roman"/>
          <w:i/>
          <w:iCs/>
        </w:rPr>
        <w:t>nie gminy. Każde</w:t>
      </w:r>
      <w:r w:rsidRPr="001C731D">
        <w:rPr>
          <w:rFonts w:cs="Times New Roman"/>
          <w:i/>
          <w:iCs/>
        </w:rPr>
        <w:t xml:space="preserve"> z nich zostało ocenione przez respondentów w skali od 1 do 10, gdzie 1 oznacza mało ważne, a 10 bardzo ważne.</w:t>
      </w:r>
    </w:p>
    <w:p w:rsidR="003C134D" w:rsidRPr="001C731D" w:rsidRDefault="003C134D" w:rsidP="003C134D">
      <w:pPr>
        <w:pStyle w:val="Standard"/>
        <w:rPr>
          <w:rFonts w:cs="Times New Roman"/>
          <w:i/>
          <w:iCs/>
        </w:rPr>
      </w:pPr>
    </w:p>
    <w:tbl>
      <w:tblPr>
        <w:tblW w:w="9874" w:type="dxa"/>
        <w:tblInd w:w="-229" w:type="dxa"/>
        <w:tblLayout w:type="fixed"/>
        <w:tblCellMar>
          <w:left w:w="10" w:type="dxa"/>
          <w:right w:w="10" w:type="dxa"/>
        </w:tblCellMar>
        <w:tblLook w:val="04A0"/>
      </w:tblPr>
      <w:tblGrid>
        <w:gridCol w:w="426"/>
        <w:gridCol w:w="8518"/>
        <w:gridCol w:w="930"/>
      </w:tblGrid>
      <w:tr w:rsidR="00E01C86" w:rsidRPr="001C731D" w:rsidTr="0054432A">
        <w:tc>
          <w:tcPr>
            <w:tcW w:w="426" w:type="dxa"/>
            <w:tcBorders>
              <w:top w:val="single" w:sz="2" w:space="0" w:color="000000"/>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w:t>
            </w:r>
          </w:p>
        </w:tc>
        <w:tc>
          <w:tcPr>
            <w:tcW w:w="8518" w:type="dxa"/>
            <w:tcBorders>
              <w:top w:val="single" w:sz="2" w:space="0" w:color="000000"/>
              <w:left w:val="single" w:sz="2" w:space="0" w:color="000000"/>
              <w:bottom w:val="single" w:sz="2" w:space="0" w:color="000000"/>
            </w:tcBorders>
            <w:tcMar>
              <w:top w:w="55" w:type="dxa"/>
              <w:left w:w="55" w:type="dxa"/>
              <w:bottom w:w="55" w:type="dxa"/>
              <w:right w:w="55" w:type="dxa"/>
            </w:tcMar>
          </w:tcPr>
          <w:p w:rsidR="0054432A" w:rsidRDefault="00E01C86" w:rsidP="0054432A">
            <w:pPr>
              <w:pStyle w:val="Standard"/>
              <w:spacing w:line="360" w:lineRule="auto"/>
              <w:ind w:left="-10" w:right="5" w:hanging="360"/>
              <w:jc w:val="center"/>
              <w:rPr>
                <w:rFonts w:cs="Times New Roman"/>
              </w:rPr>
            </w:pPr>
            <w:r w:rsidRPr="001C731D">
              <w:rPr>
                <w:rFonts w:cs="Times New Roman"/>
              </w:rPr>
              <w:t>Utworzenie punktu informacyjnego w gminie oferującego usługi doradztwa</w:t>
            </w:r>
          </w:p>
          <w:p w:rsidR="00E01C86" w:rsidRPr="001C731D" w:rsidRDefault="00E01C86" w:rsidP="0054432A">
            <w:pPr>
              <w:pStyle w:val="Standard"/>
              <w:spacing w:line="360" w:lineRule="auto"/>
              <w:ind w:left="-10" w:right="5" w:hanging="360"/>
              <w:jc w:val="center"/>
              <w:rPr>
                <w:rFonts w:cs="Times New Roman"/>
              </w:rPr>
            </w:pPr>
            <w:r w:rsidRPr="001C731D">
              <w:rPr>
                <w:rFonts w:cs="Times New Roman"/>
              </w:rPr>
              <w:t>zawodowego i pośrednictwa pracy</w:t>
            </w:r>
          </w:p>
        </w:tc>
        <w:tc>
          <w:tcPr>
            <w:tcW w:w="9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6,63</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2</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Mobilny punkt pomocy specjalistycznej dla osób uzależnionych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6,85</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3</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Dzienny Dom Pomocy Społecznej</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5,94</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4</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Likwidacja barier architektonicznych w urzędach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5,84</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Mieszkania chronione, lokale socjalne</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5,23</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6</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Usługi opiekuńcze dla osób starszych i/lub niepełnosprawnych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7,15</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7</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Stworzenie sieci pomocy sąsiedzkiej</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5,44</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8</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Założenie grup wsparcia dla osób niepełnosprawnych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6,71</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9</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Założenie grup wsparcia dla osób dotkniętych przemocą w rodzinie</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7,18</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10</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Organizacja miejsc zakwaterowania dla sprawców przemocy</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5,29</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11</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Założenie wolontariatu</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5,99</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12</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Finansowanie płatnych szczepionek dla dzieci</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7,99</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13</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Zwiększenie dostępu do lekarzy specjalistów (kardiolog, diabetolog, onkolog)</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9,15</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14</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Pomoc psychologa/terapeuty, profilaktyka uzależnień dla dzieci, młodzieży, dorosłych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8,33</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15</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Stypendia dla dzieci z ubogich rodzin</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8,18</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16</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Zapewnienie dostępu do pedagoga, logopedy i opieki medycznej w szkołach i przedszkolach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8,89</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17</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Wydłużenie czasu pracy przedszkoli</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6,35</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18</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Poszerzenie oferty o oddział żłobkowy</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5,48</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19</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Zwiększenie ilości obiektów sportowo-rekreacyjnych na terenie placówek oświatowych</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7,03</w:t>
            </w:r>
          </w:p>
        </w:tc>
      </w:tr>
      <w:tr w:rsidR="00E01C86" w:rsidRPr="001C731D" w:rsidTr="0054432A">
        <w:tc>
          <w:tcPr>
            <w:tcW w:w="426"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20</w:t>
            </w:r>
          </w:p>
        </w:tc>
        <w:tc>
          <w:tcPr>
            <w:tcW w:w="8518" w:type="dxa"/>
            <w:tcBorders>
              <w:left w:val="single" w:sz="2" w:space="0" w:color="000000"/>
              <w:bottom w:val="single" w:sz="2" w:space="0" w:color="000000"/>
            </w:tcBorders>
            <w:tcMar>
              <w:top w:w="55" w:type="dxa"/>
              <w:left w:w="55" w:type="dxa"/>
              <w:bottom w:w="55" w:type="dxa"/>
              <w:right w:w="55" w:type="dxa"/>
            </w:tcMar>
          </w:tcPr>
          <w:p w:rsidR="00E01C86" w:rsidRPr="001C731D" w:rsidRDefault="00E01C86" w:rsidP="0054432A">
            <w:pPr>
              <w:pStyle w:val="TableContents"/>
              <w:spacing w:line="360" w:lineRule="auto"/>
              <w:jc w:val="center"/>
              <w:rPr>
                <w:rFonts w:cs="Times New Roman"/>
              </w:rPr>
            </w:pPr>
            <w:r w:rsidRPr="001C731D">
              <w:rPr>
                <w:rFonts w:cs="Times New Roman"/>
              </w:rPr>
              <w:t>Potrzeba pedagogizacji rodziców i dzieci</w:t>
            </w:r>
          </w:p>
        </w:tc>
        <w:tc>
          <w:tcPr>
            <w:tcW w:w="930" w:type="dxa"/>
            <w:tcBorders>
              <w:left w:val="single" w:sz="2" w:space="0" w:color="000000"/>
              <w:bottom w:val="single" w:sz="2" w:space="0" w:color="000000"/>
              <w:right w:val="single" w:sz="2" w:space="0" w:color="000000"/>
            </w:tcBorders>
            <w:tcMar>
              <w:top w:w="55" w:type="dxa"/>
              <w:left w:w="55" w:type="dxa"/>
              <w:bottom w:w="55" w:type="dxa"/>
              <w:right w:w="55" w:type="dxa"/>
            </w:tcMar>
          </w:tcPr>
          <w:p w:rsidR="00E01C86" w:rsidRPr="001C731D" w:rsidRDefault="00E01C86" w:rsidP="001C731D">
            <w:pPr>
              <w:pStyle w:val="TableContents"/>
              <w:spacing w:line="360" w:lineRule="auto"/>
              <w:jc w:val="center"/>
              <w:rPr>
                <w:rFonts w:cs="Times New Roman"/>
              </w:rPr>
            </w:pPr>
            <w:r w:rsidRPr="001C731D">
              <w:rPr>
                <w:rFonts w:cs="Times New Roman"/>
              </w:rPr>
              <w:t>7,11</w:t>
            </w:r>
          </w:p>
        </w:tc>
      </w:tr>
    </w:tbl>
    <w:p w:rsidR="00E01C86" w:rsidRDefault="00E01C86" w:rsidP="001C731D">
      <w:pPr>
        <w:pStyle w:val="Standard"/>
        <w:spacing w:line="360" w:lineRule="auto"/>
        <w:rPr>
          <w:rFonts w:cs="Times New Roman"/>
        </w:rPr>
      </w:pPr>
    </w:p>
    <w:p w:rsidR="009C155E" w:rsidRDefault="009C155E" w:rsidP="001C731D">
      <w:pPr>
        <w:pStyle w:val="Standard"/>
        <w:spacing w:line="360" w:lineRule="auto"/>
        <w:rPr>
          <w:rFonts w:cs="Times New Roman"/>
        </w:rPr>
      </w:pPr>
    </w:p>
    <w:p w:rsidR="008E3D79" w:rsidRDefault="008E3D79" w:rsidP="008E3D79">
      <w:pPr>
        <w:pStyle w:val="Nagwek2"/>
      </w:pPr>
      <w:bookmarkStart w:id="66" w:name="_Toc373410438"/>
      <w:bookmarkStart w:id="67" w:name="_Toc374700988"/>
      <w:bookmarkStart w:id="68" w:name="_Toc412799198"/>
      <w:bookmarkStart w:id="69" w:name="_Toc322942210"/>
      <w:bookmarkStart w:id="70" w:name="_Toc322943868"/>
      <w:bookmarkStart w:id="71" w:name="_Toc372714118"/>
      <w:bookmarkStart w:id="72" w:name="_Toc372996875"/>
      <w:r w:rsidRPr="00CD4978">
        <w:lastRenderedPageBreak/>
        <w:t>6.3 Analiza SWOT</w:t>
      </w:r>
      <w:bookmarkEnd w:id="66"/>
      <w:bookmarkEnd w:id="67"/>
      <w:bookmarkEnd w:id="68"/>
    </w:p>
    <w:p w:rsidR="008E3D79" w:rsidRPr="00D328A2" w:rsidRDefault="008E3D79" w:rsidP="008E3D79">
      <w:pPr>
        <w:shd w:val="clear" w:color="auto" w:fill="FFFFFF"/>
        <w:autoSpaceDE w:val="0"/>
        <w:spacing w:after="0"/>
        <w:ind w:firstLine="708"/>
        <w:jc w:val="both"/>
        <w:rPr>
          <w:rFonts w:ascii="Times New Roman" w:hAnsi="Times New Roman" w:cs="Times New Roman"/>
          <w:bCs/>
          <w:color w:val="FF0000"/>
          <w:spacing w:val="-14"/>
          <w:sz w:val="24"/>
          <w:szCs w:val="24"/>
        </w:rPr>
      </w:pPr>
    </w:p>
    <w:tbl>
      <w:tblPr>
        <w:tblW w:w="0" w:type="auto"/>
        <w:tblInd w:w="-50" w:type="dxa"/>
        <w:tblLayout w:type="fixed"/>
        <w:tblLook w:val="0000"/>
      </w:tblPr>
      <w:tblGrid>
        <w:gridCol w:w="4555"/>
        <w:gridCol w:w="4833"/>
      </w:tblGrid>
      <w:tr w:rsidR="008E3D79" w:rsidRPr="00A137F0" w:rsidTr="0011433F">
        <w:tc>
          <w:tcPr>
            <w:tcW w:w="4555" w:type="dxa"/>
            <w:tcBorders>
              <w:top w:val="single" w:sz="4" w:space="0" w:color="000000"/>
              <w:left w:val="single" w:sz="4" w:space="0" w:color="000000"/>
              <w:bottom w:val="single" w:sz="4" w:space="0" w:color="000000"/>
            </w:tcBorders>
            <w:shd w:val="clear" w:color="auto" w:fill="auto"/>
          </w:tcPr>
          <w:p w:rsidR="008E3D79" w:rsidRPr="00606DD2" w:rsidRDefault="008E3D79" w:rsidP="0011433F">
            <w:pPr>
              <w:pStyle w:val="Bezodstpw"/>
              <w:ind w:left="720"/>
              <w:jc w:val="center"/>
              <w:rPr>
                <w:rFonts w:ascii="Times New Roman" w:hAnsi="Times New Roman" w:cs="Times New Roman"/>
                <w:b/>
                <w:sz w:val="24"/>
                <w:szCs w:val="24"/>
              </w:rPr>
            </w:pPr>
          </w:p>
          <w:p w:rsidR="008E3D79" w:rsidRPr="00606DD2" w:rsidRDefault="008E3D79" w:rsidP="0011433F">
            <w:pPr>
              <w:pStyle w:val="Bezodstpw"/>
              <w:ind w:left="720"/>
              <w:jc w:val="center"/>
              <w:rPr>
                <w:rFonts w:ascii="Times New Roman" w:hAnsi="Times New Roman" w:cs="Times New Roman"/>
                <w:b/>
                <w:sz w:val="24"/>
                <w:szCs w:val="24"/>
              </w:rPr>
            </w:pPr>
            <w:r w:rsidRPr="00606DD2">
              <w:rPr>
                <w:rFonts w:ascii="Times New Roman" w:hAnsi="Times New Roman" w:cs="Times New Roman"/>
                <w:b/>
                <w:sz w:val="24"/>
                <w:szCs w:val="24"/>
              </w:rPr>
              <w:t>Mocne strony</w:t>
            </w:r>
          </w:p>
          <w:p w:rsidR="008E3D79" w:rsidRPr="00606DD2" w:rsidRDefault="008E3D79" w:rsidP="0011433F">
            <w:pPr>
              <w:pStyle w:val="Bezodstpw"/>
              <w:ind w:left="720"/>
              <w:jc w:val="center"/>
              <w:rPr>
                <w:rFonts w:ascii="Times New Roman" w:hAnsi="Times New Roman" w:cs="Times New Roman"/>
                <w:b/>
                <w:sz w:val="24"/>
                <w:szCs w:val="24"/>
              </w:rPr>
            </w:pP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8E3D79" w:rsidRPr="00606DD2" w:rsidRDefault="008E3D79" w:rsidP="0011433F">
            <w:pPr>
              <w:pStyle w:val="Bezodstpw"/>
              <w:ind w:left="720"/>
              <w:jc w:val="center"/>
              <w:rPr>
                <w:rFonts w:ascii="Times New Roman" w:hAnsi="Times New Roman" w:cs="Times New Roman"/>
                <w:b/>
                <w:sz w:val="24"/>
                <w:szCs w:val="24"/>
              </w:rPr>
            </w:pPr>
          </w:p>
          <w:p w:rsidR="008E3D79" w:rsidRPr="00606DD2" w:rsidRDefault="008E3D79" w:rsidP="0011433F">
            <w:pPr>
              <w:pStyle w:val="Bezodstpw"/>
              <w:ind w:left="720"/>
              <w:jc w:val="center"/>
              <w:rPr>
                <w:rFonts w:ascii="Times New Roman" w:hAnsi="Times New Roman" w:cs="Times New Roman"/>
                <w:b/>
                <w:sz w:val="24"/>
                <w:szCs w:val="24"/>
              </w:rPr>
            </w:pPr>
            <w:r w:rsidRPr="00606DD2">
              <w:rPr>
                <w:rFonts w:ascii="Times New Roman" w:hAnsi="Times New Roman" w:cs="Times New Roman"/>
                <w:b/>
                <w:sz w:val="24"/>
                <w:szCs w:val="24"/>
              </w:rPr>
              <w:t>Słabe strony</w:t>
            </w:r>
          </w:p>
          <w:p w:rsidR="008E3D79" w:rsidRPr="00606DD2" w:rsidRDefault="008E3D79" w:rsidP="0011433F">
            <w:pPr>
              <w:pStyle w:val="Bezodstpw"/>
              <w:ind w:left="720"/>
              <w:jc w:val="center"/>
              <w:rPr>
                <w:rFonts w:ascii="Times New Roman" w:hAnsi="Times New Roman" w:cs="Times New Roman"/>
                <w:b/>
                <w:sz w:val="24"/>
                <w:szCs w:val="24"/>
              </w:rPr>
            </w:pPr>
          </w:p>
        </w:tc>
      </w:tr>
      <w:tr w:rsidR="008E3D79" w:rsidRPr="00A137F0" w:rsidTr="0011433F">
        <w:tc>
          <w:tcPr>
            <w:tcW w:w="4555" w:type="dxa"/>
            <w:tcBorders>
              <w:top w:val="single" w:sz="4" w:space="0" w:color="000000"/>
              <w:left w:val="single" w:sz="4" w:space="0" w:color="000000"/>
              <w:bottom w:val="single" w:sz="4" w:space="0" w:color="000000"/>
            </w:tcBorders>
            <w:shd w:val="clear" w:color="auto" w:fill="auto"/>
          </w:tcPr>
          <w:p w:rsidR="008E3D79"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p</w:t>
            </w:r>
            <w:r w:rsidRPr="00112094">
              <w:rPr>
                <w:rFonts w:ascii="Times New Roman" w:hAnsi="Times New Roman" w:cs="Times New Roman"/>
                <w:sz w:val="24"/>
                <w:szCs w:val="24"/>
              </w:rPr>
              <w:t>ołożenie geograficzne (blisko Warszawy)</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walory turystyczne gminy</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dynamiczny rozwój gospodarstw sadowniczych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mikroklimat</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sidRPr="00112094">
              <w:rPr>
                <w:rFonts w:ascii="Times New Roman" w:hAnsi="Times New Roman" w:cs="Times New Roman"/>
                <w:sz w:val="24"/>
                <w:szCs w:val="24"/>
              </w:rPr>
              <w:t>wykształcenie społeczeństwa</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bezpieczeństwo</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dobrze wyposażone placówki oświatowe</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prężnie działające OSP</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dobra infrastruktura wodno-kanalizacyjna</w:t>
            </w:r>
          </w:p>
          <w:p w:rsidR="00112094" w:rsidRPr="00606DD2"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powstawanie grup producenckich</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8E3D79" w:rsidRPr="00112094" w:rsidRDefault="00112094" w:rsidP="00112094">
            <w:pPr>
              <w:pStyle w:val="Bezodstpw"/>
              <w:numPr>
                <w:ilvl w:val="0"/>
                <w:numId w:val="35"/>
              </w:numPr>
              <w:rPr>
                <w:rFonts w:ascii="Times New Roman" w:hAnsi="Times New Roman" w:cs="Times New Roman"/>
                <w:color w:val="FF0000"/>
                <w:sz w:val="24"/>
                <w:szCs w:val="24"/>
              </w:rPr>
            </w:pPr>
            <w:r w:rsidRPr="00112094">
              <w:rPr>
                <w:rFonts w:ascii="Times New Roman" w:hAnsi="Times New Roman" w:cs="Times New Roman"/>
                <w:sz w:val="24"/>
                <w:szCs w:val="24"/>
              </w:rPr>
              <w:t>mała aktywność społeczna</w:t>
            </w:r>
            <w:r w:rsidR="002B67CD">
              <w:rPr>
                <w:rFonts w:ascii="Times New Roman" w:hAnsi="Times New Roman" w:cs="Times New Roman"/>
                <w:sz w:val="24"/>
                <w:szCs w:val="24"/>
              </w:rPr>
              <w:t>, słabe więzi społeczne</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duża migracja młodzieży</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mała liczba organizacji pozarządowych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grup wsparcia dla osób uzależnionych</w:t>
            </w:r>
            <w:r w:rsidR="002B67CD">
              <w:rPr>
                <w:rFonts w:ascii="Times New Roman" w:hAnsi="Times New Roman" w:cs="Times New Roman"/>
                <w:sz w:val="24"/>
                <w:szCs w:val="24"/>
              </w:rPr>
              <w:t>, bark punktów konsultacyjnych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stołówek szkolnych, świetlic szkolnych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liderów środowiskowych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sidRPr="00112094">
              <w:rPr>
                <w:rFonts w:ascii="Times New Roman" w:hAnsi="Times New Roman" w:cs="Times New Roman"/>
                <w:sz w:val="24"/>
                <w:szCs w:val="24"/>
              </w:rPr>
              <w:t>mała ilość miejsc w przedszkolu</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infrastruktury turystycznej</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zanik lokalnych tradycji</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ścieżek rowerowych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zakładów pracy, mikroprzedsiębiorstw</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niewystarczający dostęp do specjalistów, brak karetki wypadkowej</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infrastruktury socjalnej: mieszkań socjalnych, chronionych</w:t>
            </w:r>
          </w:p>
          <w:p w:rsidR="00112094" w:rsidRPr="00112094" w:rsidRDefault="00112094"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niewystarczająca siatka połączeń komunikacji publicznej pomiędzy miejscowościami</w:t>
            </w:r>
          </w:p>
          <w:p w:rsidR="00112094" w:rsidRPr="002B67CD" w:rsidRDefault="002B67CD"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brak specjalnej oferty dla seniorów i osób niepełnosprawnych</w:t>
            </w:r>
          </w:p>
          <w:p w:rsidR="002B67CD" w:rsidRPr="002B67CD" w:rsidRDefault="002B67CD"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marginalne traktowanie pomocy społecznej i kultury przez władze lokalne i społeczeństwo</w:t>
            </w:r>
          </w:p>
          <w:p w:rsidR="002B67CD" w:rsidRPr="00606DD2" w:rsidRDefault="002B67CD" w:rsidP="00112094">
            <w:pPr>
              <w:pStyle w:val="Bezodstpw"/>
              <w:numPr>
                <w:ilvl w:val="0"/>
                <w:numId w:val="35"/>
              </w:numPr>
              <w:rPr>
                <w:rFonts w:ascii="Times New Roman" w:hAnsi="Times New Roman" w:cs="Times New Roman"/>
                <w:color w:val="FF0000"/>
                <w:sz w:val="24"/>
                <w:szCs w:val="24"/>
              </w:rPr>
            </w:pPr>
            <w:r>
              <w:rPr>
                <w:rFonts w:ascii="Times New Roman" w:hAnsi="Times New Roman" w:cs="Times New Roman"/>
                <w:sz w:val="24"/>
                <w:szCs w:val="24"/>
              </w:rPr>
              <w:t>niski poziom aktywności fizycznej mieszkańców, marginalne postrzeganie kultury fizycznej przez samorząd</w:t>
            </w:r>
          </w:p>
        </w:tc>
      </w:tr>
      <w:tr w:rsidR="008E3D79" w:rsidRPr="00A137F0" w:rsidTr="0011433F">
        <w:tc>
          <w:tcPr>
            <w:tcW w:w="4555" w:type="dxa"/>
            <w:tcBorders>
              <w:top w:val="single" w:sz="4" w:space="0" w:color="000000"/>
              <w:left w:val="single" w:sz="4" w:space="0" w:color="000000"/>
              <w:bottom w:val="single" w:sz="4" w:space="0" w:color="000000"/>
            </w:tcBorders>
            <w:shd w:val="clear" w:color="auto" w:fill="auto"/>
          </w:tcPr>
          <w:p w:rsidR="008E3D79" w:rsidRPr="00606DD2" w:rsidRDefault="008E3D79" w:rsidP="0011433F">
            <w:pPr>
              <w:pStyle w:val="Bezodstpw"/>
              <w:jc w:val="center"/>
              <w:rPr>
                <w:rFonts w:ascii="Times New Roman" w:hAnsi="Times New Roman" w:cs="Times New Roman"/>
                <w:b/>
                <w:sz w:val="24"/>
                <w:szCs w:val="24"/>
              </w:rPr>
            </w:pPr>
          </w:p>
          <w:p w:rsidR="008E3D79" w:rsidRPr="00606DD2" w:rsidRDefault="008E3D79" w:rsidP="0011433F">
            <w:pPr>
              <w:pStyle w:val="Bezodstpw"/>
              <w:jc w:val="center"/>
              <w:rPr>
                <w:rFonts w:ascii="Times New Roman" w:hAnsi="Times New Roman" w:cs="Times New Roman"/>
                <w:b/>
                <w:sz w:val="24"/>
                <w:szCs w:val="24"/>
              </w:rPr>
            </w:pPr>
            <w:r w:rsidRPr="00606DD2">
              <w:rPr>
                <w:rFonts w:ascii="Times New Roman" w:hAnsi="Times New Roman" w:cs="Times New Roman"/>
                <w:b/>
                <w:sz w:val="24"/>
                <w:szCs w:val="24"/>
              </w:rPr>
              <w:t>Szanse</w:t>
            </w:r>
          </w:p>
          <w:p w:rsidR="008E3D79" w:rsidRPr="00606DD2" w:rsidRDefault="008E3D79" w:rsidP="0011433F">
            <w:pPr>
              <w:pStyle w:val="Bezodstpw"/>
              <w:jc w:val="center"/>
              <w:rPr>
                <w:rFonts w:ascii="Times New Roman" w:hAnsi="Times New Roman" w:cs="Times New Roman"/>
                <w:b/>
                <w:sz w:val="24"/>
                <w:szCs w:val="24"/>
              </w:rPr>
            </w:pP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8E3D79" w:rsidRPr="00606DD2" w:rsidRDefault="008E3D79" w:rsidP="0011433F">
            <w:pPr>
              <w:pStyle w:val="Bezodstpw"/>
              <w:jc w:val="center"/>
              <w:rPr>
                <w:rFonts w:ascii="Times New Roman" w:hAnsi="Times New Roman" w:cs="Times New Roman"/>
                <w:b/>
                <w:sz w:val="24"/>
                <w:szCs w:val="24"/>
              </w:rPr>
            </w:pPr>
          </w:p>
          <w:p w:rsidR="008E3D79" w:rsidRPr="00606DD2" w:rsidRDefault="008E3D79" w:rsidP="0011433F">
            <w:pPr>
              <w:pStyle w:val="Bezodstpw"/>
              <w:jc w:val="center"/>
              <w:rPr>
                <w:rFonts w:ascii="Times New Roman" w:hAnsi="Times New Roman" w:cs="Times New Roman"/>
                <w:b/>
                <w:sz w:val="24"/>
                <w:szCs w:val="24"/>
              </w:rPr>
            </w:pPr>
            <w:r w:rsidRPr="00606DD2">
              <w:rPr>
                <w:rFonts w:ascii="Times New Roman" w:hAnsi="Times New Roman" w:cs="Times New Roman"/>
                <w:b/>
                <w:sz w:val="24"/>
                <w:szCs w:val="24"/>
              </w:rPr>
              <w:t>Zagrożenia</w:t>
            </w:r>
          </w:p>
        </w:tc>
      </w:tr>
      <w:tr w:rsidR="008E3D79" w:rsidRPr="00A137F0" w:rsidTr="0011433F">
        <w:tc>
          <w:tcPr>
            <w:tcW w:w="4555" w:type="dxa"/>
            <w:tcBorders>
              <w:top w:val="single" w:sz="4" w:space="0" w:color="000000"/>
              <w:left w:val="single" w:sz="4" w:space="0" w:color="000000"/>
              <w:bottom w:val="single" w:sz="4" w:space="0" w:color="000000"/>
            </w:tcBorders>
            <w:shd w:val="clear" w:color="auto" w:fill="auto"/>
          </w:tcPr>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rozwój przedsiębiorczości</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rozwój turystyki, agroturystyki</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rozwój handlu,</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rozwój ekonomii społecznej,</w:t>
            </w:r>
          </w:p>
          <w:p w:rsidR="008E3D79" w:rsidRPr="00606DD2" w:rsidRDefault="00C81070" w:rsidP="00560BC7">
            <w:pPr>
              <w:pStyle w:val="Bezodstpw"/>
              <w:numPr>
                <w:ilvl w:val="0"/>
                <w:numId w:val="35"/>
              </w:numPr>
              <w:rPr>
                <w:rFonts w:ascii="Times New Roman" w:hAnsi="Times New Roman" w:cs="Times New Roman"/>
                <w:sz w:val="24"/>
                <w:szCs w:val="24"/>
              </w:rPr>
            </w:pPr>
            <w:r>
              <w:rPr>
                <w:rFonts w:ascii="Times New Roman" w:hAnsi="Times New Roman" w:cs="Times New Roman"/>
                <w:sz w:val="24"/>
                <w:szCs w:val="24"/>
              </w:rPr>
              <w:t>szeroka dostępność</w:t>
            </w:r>
            <w:r w:rsidR="008E3D79" w:rsidRPr="00606DD2">
              <w:rPr>
                <w:rFonts w:ascii="Times New Roman" w:hAnsi="Times New Roman" w:cs="Times New Roman"/>
                <w:sz w:val="24"/>
                <w:szCs w:val="24"/>
              </w:rPr>
              <w:t xml:space="preserve"> </w:t>
            </w:r>
            <w:r>
              <w:rPr>
                <w:rFonts w:ascii="Times New Roman" w:hAnsi="Times New Roman" w:cs="Times New Roman"/>
                <w:sz w:val="24"/>
                <w:szCs w:val="24"/>
              </w:rPr>
              <w:t xml:space="preserve">wsparcia </w:t>
            </w:r>
            <w:r w:rsidR="008E3D79" w:rsidRPr="00606DD2">
              <w:rPr>
                <w:rFonts w:ascii="Times New Roman" w:hAnsi="Times New Roman" w:cs="Times New Roman"/>
                <w:sz w:val="24"/>
                <w:szCs w:val="24"/>
              </w:rPr>
              <w:t>szkoleniowe</w:t>
            </w:r>
            <w:r>
              <w:rPr>
                <w:rFonts w:ascii="Times New Roman" w:hAnsi="Times New Roman" w:cs="Times New Roman"/>
                <w:sz w:val="24"/>
                <w:szCs w:val="24"/>
              </w:rPr>
              <w:t>go</w:t>
            </w:r>
            <w:r w:rsidR="008E3D79" w:rsidRPr="00606DD2">
              <w:rPr>
                <w:rFonts w:ascii="Times New Roman" w:hAnsi="Times New Roman" w:cs="Times New Roman"/>
                <w:sz w:val="24"/>
                <w:szCs w:val="24"/>
              </w:rPr>
              <w:t>,</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tworzenie i wdrażanie specjalnych programów pomocowych,</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 xml:space="preserve">wykorzystanie zewnętrznych  </w:t>
            </w:r>
            <w:r w:rsidRPr="00606DD2">
              <w:rPr>
                <w:rFonts w:ascii="Times New Roman" w:hAnsi="Times New Roman" w:cs="Times New Roman"/>
                <w:sz w:val="24"/>
                <w:szCs w:val="24"/>
              </w:rPr>
              <w:lastRenderedPageBreak/>
              <w:t>środków finansowych,</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rozwój społecznych grup wsparcia,</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zwiększająca się świadomość rodziców, nauczycieli i sprzedawców napojów alkoholowych co do zagrożeń uzależnieniami,</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wzrost znaczenia organizacji pozarządowych,</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polityka prorodzinna,</w:t>
            </w:r>
          </w:p>
          <w:p w:rsidR="008E3D79"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wzrost świadomości zdrowotnej mieszkańców,</w:t>
            </w:r>
          </w:p>
          <w:p w:rsidR="008E3D79" w:rsidRDefault="00C81070" w:rsidP="00C81070">
            <w:pPr>
              <w:pStyle w:val="Bezodstpw"/>
              <w:numPr>
                <w:ilvl w:val="0"/>
                <w:numId w:val="35"/>
              </w:numPr>
              <w:rPr>
                <w:rFonts w:ascii="Times New Roman" w:hAnsi="Times New Roman" w:cs="Times New Roman"/>
                <w:sz w:val="24"/>
                <w:szCs w:val="24"/>
              </w:rPr>
            </w:pPr>
            <w:r>
              <w:rPr>
                <w:rFonts w:ascii="Times New Roman" w:hAnsi="Times New Roman" w:cs="Times New Roman"/>
                <w:sz w:val="24"/>
                <w:szCs w:val="24"/>
              </w:rPr>
              <w:t>propagowanie idei wolontariatu</w:t>
            </w:r>
          </w:p>
          <w:p w:rsidR="00C81070" w:rsidRPr="00C81070" w:rsidRDefault="00C81070" w:rsidP="00C81070">
            <w:pPr>
              <w:pStyle w:val="Bezodstpw"/>
              <w:numPr>
                <w:ilvl w:val="0"/>
                <w:numId w:val="35"/>
              </w:numPr>
              <w:rPr>
                <w:rFonts w:ascii="Times New Roman" w:hAnsi="Times New Roman" w:cs="Times New Roman"/>
                <w:sz w:val="24"/>
                <w:szCs w:val="24"/>
              </w:rPr>
            </w:pPr>
            <w:r>
              <w:rPr>
                <w:rFonts w:ascii="Times New Roman" w:hAnsi="Times New Roman" w:cs="Times New Roman"/>
                <w:sz w:val="24"/>
                <w:szCs w:val="24"/>
              </w:rPr>
              <w:t>polityka prorodzinna</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lastRenderedPageBreak/>
              <w:t>migracje ludzi młodych za pracą,</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rozbicie więzi rodzinnych, społecznych,</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rozluźnienie standardów moralnych,</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rozwój patologii/uzależnień,</w:t>
            </w:r>
            <w:r w:rsidR="00396D2E">
              <w:rPr>
                <w:rFonts w:ascii="Times New Roman" w:hAnsi="Times New Roman" w:cs="Times New Roman"/>
                <w:sz w:val="24"/>
                <w:szCs w:val="24"/>
              </w:rPr>
              <w:t xml:space="preserve"> w tym od Internetu, narkotyków</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powiększenie się obszaru dysfunkcji rodzinnych,</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wzrost agresywnych zachowań dzieci i młodzieży,</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lastRenderedPageBreak/>
              <w:t>wzrost liczby uzależnionych od alkoholu w tym kobiet,</w:t>
            </w:r>
          </w:p>
          <w:p w:rsidR="008E3D79" w:rsidRPr="00396D2E" w:rsidRDefault="008E3D79" w:rsidP="00396D2E">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bezradność i bierność rodzin w rozwiązywaniu własnych problemów,</w:t>
            </w:r>
            <w:r w:rsidR="00396D2E">
              <w:rPr>
                <w:rFonts w:ascii="Times New Roman" w:hAnsi="Times New Roman" w:cs="Times New Roman"/>
                <w:sz w:val="24"/>
                <w:szCs w:val="24"/>
              </w:rPr>
              <w:t xml:space="preserve"> </w:t>
            </w:r>
            <w:r w:rsidR="00396D2E" w:rsidRPr="00606DD2">
              <w:rPr>
                <w:rFonts w:ascii="Times New Roman" w:hAnsi="Times New Roman" w:cs="Times New Roman"/>
                <w:sz w:val="24"/>
                <w:szCs w:val="24"/>
              </w:rPr>
              <w:t>wyuczona bezradność, roszczeniowość postaw,</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brak zabezpieczenia społecznego na wypadek choroby, starości,</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mała liczba osób starszych kontynuujących aktywność zawodową i społeczną,</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pogłębiające się ubożenie rodzin ubogich,</w:t>
            </w:r>
          </w:p>
          <w:p w:rsidR="008E3D79" w:rsidRPr="00396D2E" w:rsidRDefault="008E3D79" w:rsidP="00396D2E">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bierność społeczna,</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negatywne nastawienie społeczne do osób zagrożonych marginalizacją i wykluczeniem społecznym,</w:t>
            </w:r>
          </w:p>
          <w:p w:rsidR="008E3D79" w:rsidRPr="00606DD2" w:rsidRDefault="008E3D79" w:rsidP="00560BC7">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choroby psychiczne,</w:t>
            </w:r>
          </w:p>
          <w:p w:rsidR="002565DE" w:rsidRDefault="008E3D79" w:rsidP="002565DE">
            <w:pPr>
              <w:pStyle w:val="Bezodstpw"/>
              <w:numPr>
                <w:ilvl w:val="0"/>
                <w:numId w:val="35"/>
              </w:numPr>
              <w:rPr>
                <w:rFonts w:ascii="Times New Roman" w:hAnsi="Times New Roman" w:cs="Times New Roman"/>
                <w:sz w:val="24"/>
                <w:szCs w:val="24"/>
              </w:rPr>
            </w:pPr>
            <w:r w:rsidRPr="00606DD2">
              <w:rPr>
                <w:rFonts w:ascii="Times New Roman" w:hAnsi="Times New Roman" w:cs="Times New Roman"/>
                <w:sz w:val="24"/>
                <w:szCs w:val="24"/>
              </w:rPr>
              <w:t>niedostateczna dostępność opieki medycznej,</w:t>
            </w:r>
          </w:p>
          <w:p w:rsidR="00396D2E" w:rsidRPr="002565DE" w:rsidRDefault="008E3D79" w:rsidP="002565DE">
            <w:pPr>
              <w:pStyle w:val="Bezodstpw"/>
              <w:numPr>
                <w:ilvl w:val="0"/>
                <w:numId w:val="35"/>
              </w:numPr>
              <w:rPr>
                <w:rFonts w:ascii="Times New Roman" w:hAnsi="Times New Roman" w:cs="Times New Roman"/>
                <w:sz w:val="24"/>
                <w:szCs w:val="24"/>
              </w:rPr>
            </w:pPr>
            <w:r w:rsidRPr="002565DE">
              <w:rPr>
                <w:rFonts w:ascii="Times New Roman" w:hAnsi="Times New Roman" w:cs="Times New Roman"/>
                <w:sz w:val="24"/>
                <w:szCs w:val="24"/>
              </w:rPr>
              <w:t xml:space="preserve">doznawanie syndromu wypalenia zawodowego przez pracowników </w:t>
            </w:r>
            <w:r w:rsidR="002565DE" w:rsidRPr="002565DE">
              <w:rPr>
                <w:rFonts w:ascii="Times New Roman" w:hAnsi="Times New Roman" w:cs="Times New Roman"/>
                <w:sz w:val="24"/>
                <w:szCs w:val="24"/>
              </w:rPr>
              <w:t>socjalnych</w:t>
            </w:r>
          </w:p>
          <w:p w:rsidR="00C81070" w:rsidRDefault="00C81070" w:rsidP="00560BC7">
            <w:pPr>
              <w:pStyle w:val="Bezodstpw"/>
              <w:numPr>
                <w:ilvl w:val="0"/>
                <w:numId w:val="35"/>
              </w:numPr>
              <w:rPr>
                <w:rFonts w:ascii="Times New Roman" w:hAnsi="Times New Roman" w:cs="Times New Roman"/>
                <w:sz w:val="24"/>
                <w:szCs w:val="24"/>
              </w:rPr>
            </w:pPr>
            <w:r>
              <w:rPr>
                <w:rFonts w:ascii="Times New Roman" w:hAnsi="Times New Roman" w:cs="Times New Roman"/>
                <w:sz w:val="24"/>
                <w:szCs w:val="24"/>
              </w:rPr>
              <w:t>zagmatwanie procedur administracyjnych, częsta zmiana przepisów, biurokracja</w:t>
            </w:r>
          </w:p>
          <w:p w:rsidR="008E3D79" w:rsidRDefault="00396D2E" w:rsidP="00560BC7">
            <w:pPr>
              <w:pStyle w:val="Bezodstpw"/>
              <w:numPr>
                <w:ilvl w:val="0"/>
                <w:numId w:val="35"/>
              </w:numPr>
              <w:rPr>
                <w:rFonts w:ascii="Times New Roman" w:hAnsi="Times New Roman" w:cs="Times New Roman"/>
                <w:sz w:val="24"/>
                <w:szCs w:val="24"/>
              </w:rPr>
            </w:pPr>
            <w:r>
              <w:rPr>
                <w:rFonts w:ascii="Times New Roman" w:hAnsi="Times New Roman" w:cs="Times New Roman"/>
                <w:sz w:val="24"/>
                <w:szCs w:val="24"/>
              </w:rPr>
              <w:t>zanieczyszczenie środowiska</w:t>
            </w:r>
          </w:p>
          <w:p w:rsidR="00396D2E" w:rsidRPr="00606DD2" w:rsidRDefault="00396D2E" w:rsidP="00560BC7">
            <w:pPr>
              <w:pStyle w:val="Bezodstpw"/>
              <w:numPr>
                <w:ilvl w:val="0"/>
                <w:numId w:val="35"/>
              </w:numPr>
              <w:rPr>
                <w:rFonts w:ascii="Times New Roman" w:hAnsi="Times New Roman" w:cs="Times New Roman"/>
                <w:sz w:val="24"/>
                <w:szCs w:val="24"/>
              </w:rPr>
            </w:pPr>
            <w:r>
              <w:rPr>
                <w:rFonts w:ascii="Times New Roman" w:hAnsi="Times New Roman" w:cs="Times New Roman"/>
                <w:sz w:val="24"/>
                <w:szCs w:val="24"/>
              </w:rPr>
              <w:t>choroby cywilizacyjne, w tym otyłość</w:t>
            </w:r>
          </w:p>
          <w:p w:rsidR="008E3D79" w:rsidRPr="00606DD2" w:rsidRDefault="008E3D79" w:rsidP="0011433F">
            <w:pPr>
              <w:pStyle w:val="Bezodstpw"/>
              <w:ind w:left="720"/>
              <w:rPr>
                <w:rFonts w:ascii="Times New Roman" w:hAnsi="Times New Roman" w:cs="Times New Roman"/>
                <w:sz w:val="24"/>
                <w:szCs w:val="24"/>
              </w:rPr>
            </w:pPr>
          </w:p>
        </w:tc>
      </w:tr>
    </w:tbl>
    <w:p w:rsidR="008E3D79" w:rsidRPr="00DF29A7" w:rsidRDefault="008E3D79" w:rsidP="008E3D79">
      <w:pPr>
        <w:pStyle w:val="Nagwek1"/>
      </w:pPr>
      <w:bookmarkStart w:id="73" w:name="_Toc374700989"/>
      <w:bookmarkStart w:id="74" w:name="_Toc412799199"/>
      <w:r w:rsidRPr="00DF29A7">
        <w:lastRenderedPageBreak/>
        <w:t>7 PLANOWANIE DZIAŁAŃ.</w:t>
      </w:r>
      <w:bookmarkEnd w:id="69"/>
      <w:bookmarkEnd w:id="70"/>
      <w:bookmarkEnd w:id="71"/>
      <w:bookmarkEnd w:id="72"/>
      <w:bookmarkEnd w:id="73"/>
      <w:bookmarkEnd w:id="74"/>
    </w:p>
    <w:p w:rsidR="008E3D79" w:rsidRPr="00CD4978" w:rsidRDefault="008E3D79" w:rsidP="008E3D79">
      <w:pPr>
        <w:pStyle w:val="Nagwek2"/>
        <w:rPr>
          <w:b w:val="0"/>
        </w:rPr>
      </w:pPr>
      <w:bookmarkStart w:id="75" w:name="_Toc322942211"/>
      <w:bookmarkStart w:id="76" w:name="_Toc322943869"/>
      <w:bookmarkStart w:id="77" w:name="_Toc372714119"/>
      <w:bookmarkStart w:id="78" w:name="_Toc372996876"/>
      <w:bookmarkStart w:id="79" w:name="_Toc374700990"/>
      <w:bookmarkStart w:id="80" w:name="_Toc412799200"/>
      <w:r w:rsidRPr="00CD4978">
        <w:rPr>
          <w:rStyle w:val="Nagwek2Znak"/>
          <w:sz w:val="24"/>
          <w:szCs w:val="24"/>
        </w:rPr>
        <w:t xml:space="preserve">7.1 Misja i wizja Gminy </w:t>
      </w:r>
      <w:r>
        <w:rPr>
          <w:rStyle w:val="Nagwek2Znak"/>
          <w:sz w:val="24"/>
          <w:szCs w:val="24"/>
        </w:rPr>
        <w:t>Wilga</w:t>
      </w:r>
      <w:r w:rsidRPr="00CD4978">
        <w:rPr>
          <w:b w:val="0"/>
        </w:rPr>
        <w:t>.</w:t>
      </w:r>
      <w:bookmarkEnd w:id="75"/>
      <w:bookmarkEnd w:id="76"/>
      <w:bookmarkEnd w:id="77"/>
      <w:bookmarkEnd w:id="78"/>
      <w:bookmarkEnd w:id="79"/>
      <w:bookmarkEnd w:id="80"/>
    </w:p>
    <w:p w:rsidR="008E3D79" w:rsidRDefault="008E3D79" w:rsidP="008E3D79">
      <w:pPr>
        <w:pStyle w:val="Akapitzlist"/>
        <w:spacing w:after="0" w:line="360" w:lineRule="auto"/>
        <w:jc w:val="both"/>
        <w:rPr>
          <w:rFonts w:ascii="Times New Roman" w:hAnsi="Times New Roman" w:cs="Times New Roman"/>
          <w:b/>
          <w:sz w:val="24"/>
          <w:szCs w:val="24"/>
        </w:rPr>
      </w:pPr>
    </w:p>
    <w:p w:rsidR="008E3D79" w:rsidRPr="00356654" w:rsidRDefault="008E3D79" w:rsidP="008E3D79">
      <w:pPr>
        <w:pStyle w:val="Bezodstpw"/>
        <w:spacing w:line="360" w:lineRule="auto"/>
        <w:rPr>
          <w:rFonts w:ascii="Times New Roman" w:hAnsi="Times New Roman" w:cs="Times New Roman"/>
          <w:sz w:val="24"/>
          <w:szCs w:val="24"/>
        </w:rPr>
      </w:pPr>
      <w:r w:rsidRPr="00356654">
        <w:rPr>
          <w:rFonts w:ascii="Times New Roman" w:hAnsi="Times New Roman" w:cs="Times New Roman"/>
          <w:sz w:val="24"/>
          <w:szCs w:val="24"/>
        </w:rPr>
        <w:t>Misja</w:t>
      </w:r>
    </w:p>
    <w:p w:rsidR="008E3D79" w:rsidRPr="008A5A36" w:rsidRDefault="00EF6329" w:rsidP="008E3D79">
      <w:pPr>
        <w:spacing w:after="0"/>
        <w:jc w:val="center"/>
        <w:rPr>
          <w:b/>
          <w:i/>
          <w:sz w:val="28"/>
          <w:szCs w:val="28"/>
        </w:rPr>
      </w:pPr>
      <w:r>
        <w:rPr>
          <w:b/>
          <w:i/>
          <w:sz w:val="28"/>
          <w:szCs w:val="28"/>
        </w:rPr>
        <w:t xml:space="preserve">WSZECHSTRONNY ROZWÓJ CZŁOWIEKA W </w:t>
      </w:r>
      <w:r w:rsidR="008E3D79" w:rsidRPr="008A5A36">
        <w:rPr>
          <w:b/>
          <w:i/>
          <w:sz w:val="28"/>
          <w:szCs w:val="28"/>
        </w:rPr>
        <w:t>GMIN</w:t>
      </w:r>
      <w:r>
        <w:rPr>
          <w:b/>
          <w:i/>
          <w:sz w:val="28"/>
          <w:szCs w:val="28"/>
        </w:rPr>
        <w:t>IE</w:t>
      </w:r>
      <w:r w:rsidR="008E3D79" w:rsidRPr="008A5A36">
        <w:rPr>
          <w:b/>
          <w:i/>
          <w:sz w:val="28"/>
          <w:szCs w:val="28"/>
        </w:rPr>
        <w:t xml:space="preserve"> </w:t>
      </w:r>
      <w:r w:rsidR="008E3D79">
        <w:rPr>
          <w:b/>
          <w:i/>
          <w:sz w:val="28"/>
          <w:szCs w:val="28"/>
        </w:rPr>
        <w:t>WILGA</w:t>
      </w:r>
    </w:p>
    <w:p w:rsidR="008E3D79" w:rsidRPr="008A5A36" w:rsidRDefault="008E3D79" w:rsidP="008E3D79">
      <w:pPr>
        <w:pStyle w:val="Akapitzlist"/>
        <w:spacing w:after="0" w:line="360" w:lineRule="auto"/>
        <w:jc w:val="both"/>
        <w:rPr>
          <w:rFonts w:ascii="Times New Roman" w:hAnsi="Times New Roman" w:cs="Times New Roman"/>
          <w:b/>
          <w:i/>
          <w:sz w:val="24"/>
          <w:szCs w:val="24"/>
        </w:rPr>
      </w:pPr>
    </w:p>
    <w:p w:rsidR="008E3D79" w:rsidRPr="008A5A36" w:rsidRDefault="008E3D79" w:rsidP="008E3D79">
      <w:pPr>
        <w:autoSpaceDE w:val="0"/>
        <w:autoSpaceDN w:val="0"/>
        <w:adjustRightInd w:val="0"/>
        <w:spacing w:after="0" w:line="240" w:lineRule="auto"/>
        <w:rPr>
          <w:rFonts w:ascii="Times New Roman" w:hAnsi="Times New Roman"/>
          <w:bCs/>
          <w:sz w:val="24"/>
          <w:szCs w:val="24"/>
        </w:rPr>
      </w:pPr>
      <w:r w:rsidRPr="008A5A36">
        <w:rPr>
          <w:rFonts w:ascii="Times New Roman" w:hAnsi="Times New Roman"/>
          <w:bCs/>
          <w:sz w:val="24"/>
          <w:szCs w:val="24"/>
        </w:rPr>
        <w:t xml:space="preserve">Wizja rozwoju społecznego Gminy </w:t>
      </w:r>
      <w:r>
        <w:rPr>
          <w:rFonts w:ascii="Times New Roman" w:hAnsi="Times New Roman"/>
          <w:bCs/>
          <w:sz w:val="24"/>
          <w:szCs w:val="24"/>
        </w:rPr>
        <w:t>Wilga</w:t>
      </w:r>
      <w:r w:rsidRPr="008A5A36">
        <w:rPr>
          <w:rFonts w:ascii="Times New Roman" w:hAnsi="Times New Roman"/>
          <w:bCs/>
          <w:sz w:val="24"/>
          <w:szCs w:val="24"/>
        </w:rPr>
        <w:t>:</w:t>
      </w:r>
    </w:p>
    <w:p w:rsidR="008E3D79" w:rsidRPr="008A5A36" w:rsidRDefault="008E3D79" w:rsidP="008E3D79">
      <w:pPr>
        <w:autoSpaceDE w:val="0"/>
        <w:autoSpaceDN w:val="0"/>
        <w:adjustRightInd w:val="0"/>
        <w:spacing w:after="0" w:line="240" w:lineRule="auto"/>
        <w:rPr>
          <w:rFonts w:ascii="Times New Roman" w:hAnsi="Times New Roman"/>
          <w:b/>
          <w:bCs/>
          <w:i/>
          <w:sz w:val="24"/>
          <w:szCs w:val="24"/>
        </w:rPr>
      </w:pPr>
    </w:p>
    <w:p w:rsidR="00022344" w:rsidRDefault="00022344" w:rsidP="00022344">
      <w:pPr>
        <w:pStyle w:val="NormalnyWeb"/>
        <w:spacing w:before="0" w:beforeAutospacing="0" w:after="0" w:afterAutospacing="0" w:line="360" w:lineRule="auto"/>
        <w:rPr>
          <w:rFonts w:ascii="Arial" w:eastAsiaTheme="minorHAnsi" w:hAnsi="Arial" w:cs="Arial"/>
          <w:b/>
          <w:bCs/>
          <w:i/>
          <w:lang w:eastAsia="en-US"/>
        </w:rPr>
      </w:pPr>
      <w:r>
        <w:rPr>
          <w:rFonts w:ascii="Arial" w:eastAsiaTheme="minorHAnsi" w:hAnsi="Arial" w:cs="Arial"/>
          <w:b/>
          <w:bCs/>
          <w:i/>
          <w:lang w:eastAsia="en-US"/>
        </w:rPr>
        <w:t xml:space="preserve">             </w:t>
      </w:r>
      <w:r w:rsidR="00B74CBD">
        <w:rPr>
          <w:rFonts w:ascii="Arial" w:eastAsiaTheme="minorHAnsi" w:hAnsi="Arial" w:cs="Arial"/>
          <w:b/>
          <w:bCs/>
          <w:i/>
          <w:lang w:eastAsia="en-US"/>
        </w:rPr>
        <w:t>GMINA WILGA D</w:t>
      </w:r>
      <w:r w:rsidR="00EF6329">
        <w:rPr>
          <w:rFonts w:ascii="Arial" w:eastAsiaTheme="minorHAnsi" w:hAnsi="Arial" w:cs="Arial"/>
          <w:b/>
          <w:bCs/>
          <w:i/>
          <w:lang w:eastAsia="en-US"/>
        </w:rPr>
        <w:t xml:space="preserve">ĄŻY DO TEGO, ABY BYĆ GMINĄ OTWARTĄ NA POTRZEBY SPOŁECZNOŚCI, SWOIM MIESZKAŃCOM CHCE ZAPEWNIĆ BEZPIECZEŃSTWO ORAZ JAK </w:t>
      </w:r>
      <w:r>
        <w:rPr>
          <w:rFonts w:ascii="Arial" w:eastAsiaTheme="minorHAnsi" w:hAnsi="Arial" w:cs="Arial"/>
          <w:b/>
          <w:bCs/>
          <w:i/>
          <w:lang w:eastAsia="en-US"/>
        </w:rPr>
        <w:t xml:space="preserve">NAJLEPSZE WARUNKI ŻYCIA POPRZEZ </w:t>
      </w:r>
      <w:r w:rsidR="00EF6329">
        <w:rPr>
          <w:rFonts w:ascii="Arial" w:eastAsiaTheme="minorHAnsi" w:hAnsi="Arial" w:cs="Arial"/>
          <w:b/>
          <w:bCs/>
          <w:i/>
          <w:lang w:eastAsia="en-US"/>
        </w:rPr>
        <w:t>UMO</w:t>
      </w:r>
      <w:r w:rsidR="003C134D">
        <w:rPr>
          <w:rFonts w:ascii="Arial" w:eastAsiaTheme="minorHAnsi" w:hAnsi="Arial" w:cs="Arial"/>
          <w:b/>
          <w:bCs/>
          <w:i/>
          <w:lang w:eastAsia="en-US"/>
        </w:rPr>
        <w:t>Ż</w:t>
      </w:r>
      <w:r w:rsidR="00EF6329">
        <w:rPr>
          <w:rFonts w:ascii="Arial" w:eastAsiaTheme="minorHAnsi" w:hAnsi="Arial" w:cs="Arial"/>
          <w:b/>
          <w:bCs/>
          <w:i/>
          <w:lang w:eastAsia="en-US"/>
        </w:rPr>
        <w:t>LIWIENIE REALIZACJI PLANÓW OSOBISTYCH,</w:t>
      </w:r>
    </w:p>
    <w:p w:rsidR="008E3D79" w:rsidRPr="008A5A36" w:rsidRDefault="00EF6329" w:rsidP="00022344">
      <w:pPr>
        <w:pStyle w:val="NormalnyWeb"/>
        <w:spacing w:before="0" w:beforeAutospacing="0" w:after="0" w:afterAutospacing="0" w:line="360" w:lineRule="auto"/>
        <w:rPr>
          <w:rFonts w:ascii="Arial" w:eastAsiaTheme="minorHAnsi" w:hAnsi="Arial" w:cs="Arial"/>
          <w:b/>
          <w:bCs/>
          <w:i/>
          <w:lang w:eastAsia="en-US"/>
        </w:rPr>
      </w:pPr>
      <w:r>
        <w:rPr>
          <w:rFonts w:ascii="Arial" w:eastAsiaTheme="minorHAnsi" w:hAnsi="Arial" w:cs="Arial"/>
          <w:b/>
          <w:bCs/>
          <w:i/>
          <w:lang w:eastAsia="en-US"/>
        </w:rPr>
        <w:t>ZAWODOWYCH I SPOŁECZNYCH.</w:t>
      </w:r>
    </w:p>
    <w:p w:rsidR="008E3D79" w:rsidRPr="00A00D3E" w:rsidRDefault="00022344" w:rsidP="008E3D79">
      <w:pPr>
        <w:pStyle w:val="NormalnyWeb"/>
        <w:spacing w:before="0" w:beforeAutospacing="0" w:after="0" w:afterAutospacing="0" w:line="360" w:lineRule="auto"/>
        <w:jc w:val="both"/>
      </w:pPr>
      <w:r>
        <w:lastRenderedPageBreak/>
        <w:t xml:space="preserve">               </w:t>
      </w:r>
      <w:r w:rsidR="008E3D79">
        <w:t xml:space="preserve">Kluczowym zadaniem władz Gminy Wilga jest </w:t>
      </w:r>
      <w:r w:rsidR="008E3D79" w:rsidRPr="00A00D3E">
        <w:t>stworzeni</w:t>
      </w:r>
      <w:r w:rsidR="008E3D79">
        <w:t>e</w:t>
      </w:r>
      <w:r w:rsidR="008E3D79" w:rsidRPr="00A00D3E">
        <w:t xml:space="preserve"> </w:t>
      </w:r>
      <w:r w:rsidR="008E3D79">
        <w:t xml:space="preserve">mieszkańcom </w:t>
      </w:r>
      <w:r w:rsidR="008E3D79" w:rsidRPr="00A00D3E">
        <w:t>możliwości i warunków do rozwoju we wszystkich dziedzinach życia</w:t>
      </w:r>
      <w:r w:rsidR="008E3D79">
        <w:t>, pobudzanie aktywności społecznej oraz ochrona i wsparcie grup zagrożonych wykluczeniem społecznym</w:t>
      </w:r>
      <w:r w:rsidR="008E3D79" w:rsidRPr="00A00D3E">
        <w:t xml:space="preserve">. </w:t>
      </w:r>
      <w:r w:rsidR="008E3D79">
        <w:t xml:space="preserve">Specjalistyczne wsparcie tych osób stworzy im szansę do  rozwoju, a co za tym idzie przełoży się na spadek patologii społecznych w gminie. </w:t>
      </w:r>
      <w:r w:rsidR="008E3D79" w:rsidRPr="00A00D3E">
        <w:t xml:space="preserve">Zakres zadań związanych ze sferą społeczną oddziałującą na standard życia mieszkańców jest bardzo szeroki. </w:t>
      </w:r>
      <w:r w:rsidR="008E3D79">
        <w:t>Wizja rozwoju gminy</w:t>
      </w:r>
      <w:r w:rsidR="008E3D79" w:rsidRPr="00A00D3E">
        <w:t xml:space="preserve"> zostanie zrealizowan</w:t>
      </w:r>
      <w:r w:rsidR="008E3D79">
        <w:t>a</w:t>
      </w:r>
      <w:r w:rsidR="008E3D79" w:rsidRPr="00A00D3E">
        <w:t xml:space="preserve"> poprzez działania z zakresu: sportu, rekreacji, turystyki, edukacji, kultury, opieki zdrowotnej i społecznej.</w:t>
      </w:r>
    </w:p>
    <w:p w:rsidR="008E3D79" w:rsidRPr="00D57FAE" w:rsidRDefault="008E3D79" w:rsidP="008E3D79">
      <w:pPr>
        <w:autoSpaceDE w:val="0"/>
        <w:autoSpaceDN w:val="0"/>
        <w:adjustRightInd w:val="0"/>
        <w:spacing w:after="0" w:line="240" w:lineRule="auto"/>
        <w:rPr>
          <w:rFonts w:ascii="Times New Roman" w:hAnsi="Times New Roman"/>
          <w:b/>
          <w:bCs/>
          <w:i/>
          <w:sz w:val="24"/>
          <w:szCs w:val="24"/>
        </w:rPr>
      </w:pPr>
    </w:p>
    <w:p w:rsidR="008E3D79" w:rsidRPr="00D915A8" w:rsidRDefault="008E3D79" w:rsidP="008E3D79">
      <w:pPr>
        <w:pStyle w:val="Nagwek2"/>
        <w:rPr>
          <w:sz w:val="24"/>
          <w:szCs w:val="24"/>
        </w:rPr>
      </w:pPr>
      <w:bookmarkStart w:id="81" w:name="_Toc322942212"/>
      <w:bookmarkStart w:id="82" w:name="_Toc322943870"/>
      <w:bookmarkStart w:id="83" w:name="_Toc372714120"/>
      <w:bookmarkStart w:id="84" w:name="_Toc372996877"/>
      <w:bookmarkStart w:id="85" w:name="_Toc374700991"/>
      <w:bookmarkStart w:id="86" w:name="_Toc412799201"/>
      <w:r w:rsidRPr="00D915A8">
        <w:rPr>
          <w:sz w:val="24"/>
          <w:szCs w:val="24"/>
        </w:rPr>
        <w:t>7.2 Cele strategiczne, operacyjne i zadania.</w:t>
      </w:r>
      <w:bookmarkEnd w:id="81"/>
      <w:bookmarkEnd w:id="82"/>
      <w:bookmarkEnd w:id="83"/>
      <w:bookmarkEnd w:id="84"/>
      <w:bookmarkEnd w:id="85"/>
      <w:bookmarkEnd w:id="86"/>
    </w:p>
    <w:p w:rsidR="008E3D79" w:rsidRDefault="008E3D79" w:rsidP="008E3D79">
      <w:pPr>
        <w:pStyle w:val="NormalnyWeb"/>
        <w:spacing w:before="0" w:beforeAutospacing="0" w:after="0" w:afterAutospacing="0" w:line="360" w:lineRule="auto"/>
        <w:jc w:val="both"/>
      </w:pPr>
    </w:p>
    <w:p w:rsidR="008E3D79" w:rsidRDefault="008E3D79" w:rsidP="008E3D79">
      <w:pPr>
        <w:pStyle w:val="NormalnyWeb"/>
        <w:spacing w:before="0" w:beforeAutospacing="0" w:after="0" w:afterAutospacing="0" w:line="360" w:lineRule="auto"/>
        <w:jc w:val="both"/>
      </w:pPr>
      <w:r>
        <w:tab/>
      </w:r>
      <w:r w:rsidRPr="00A00D3E">
        <w:t xml:space="preserve">Celem Strategii są działania długookresowe i długofalowe, polegające na inwestycji w kapitał ludzki, system edukacji, </w:t>
      </w:r>
      <w:r>
        <w:t xml:space="preserve">aktywność obywatelską, </w:t>
      </w:r>
      <w:r w:rsidRPr="00A00D3E">
        <w:t xml:space="preserve">poprawę sytuacji materialnej, </w:t>
      </w:r>
      <w:r>
        <w:t xml:space="preserve">co przekłada się na </w:t>
      </w:r>
      <w:r w:rsidRPr="00A00D3E">
        <w:t>działania na rzecz poprawy zatrudnienia</w:t>
      </w:r>
      <w:r>
        <w:t xml:space="preserve"> oraz budowania lokalnego rynku pracy</w:t>
      </w:r>
      <w:r w:rsidRPr="00A00D3E">
        <w:t xml:space="preserve">. Kompleksowa pomoc osobom z problemami społecznymi powinna opierać się ponadto na profilaktyce, systematycznym monitorowaniu sytuacji społecznej i wczesnym reagowaniu </w:t>
      </w:r>
      <w:r>
        <w:t>na dostrzegane deficyty</w:t>
      </w:r>
      <w:r w:rsidRPr="00A00D3E">
        <w:t xml:space="preserve">. Szczegółowa diagnoza i analiza sytuacji społecznej gminy </w:t>
      </w:r>
      <w:r>
        <w:t>Wilga</w:t>
      </w:r>
      <w:r w:rsidRPr="00A00D3E">
        <w:t xml:space="preserve"> połączona z badaniami ankietowymi</w:t>
      </w:r>
      <w:r>
        <w:t>, opiniami ekspertów zgromadzonych na warsztatach strategicznych,</w:t>
      </w:r>
      <w:r w:rsidRPr="00A00D3E">
        <w:t xml:space="preserve"> pozwoliła wyodrębnić </w:t>
      </w:r>
      <w:r>
        <w:t>następujące cele strategiczne:</w:t>
      </w:r>
    </w:p>
    <w:p w:rsidR="008E3D79" w:rsidRPr="00A00D3E" w:rsidRDefault="008E3D79" w:rsidP="008E3D79">
      <w:pPr>
        <w:pStyle w:val="NormalnyWeb"/>
        <w:spacing w:before="0" w:beforeAutospacing="0" w:after="0" w:afterAutospacing="0" w:line="360" w:lineRule="auto"/>
        <w:jc w:val="both"/>
      </w:pPr>
    </w:p>
    <w:p w:rsidR="00C44210" w:rsidRDefault="00C44210" w:rsidP="00560BC7">
      <w:pPr>
        <w:widowControl w:val="0"/>
        <w:numPr>
          <w:ilvl w:val="0"/>
          <w:numId w:val="36"/>
        </w:numPr>
        <w:suppressAutoHyphens/>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Aktywizacja i integracja osób zagrożonych wykluczeniem społecznym</w:t>
      </w:r>
      <w:r w:rsidRPr="00CA48DB">
        <w:rPr>
          <w:rFonts w:ascii="Times New Roman" w:hAnsi="Times New Roman" w:cs="Times New Roman"/>
          <w:b/>
          <w:bCs/>
          <w:sz w:val="24"/>
          <w:szCs w:val="24"/>
        </w:rPr>
        <w:t xml:space="preserve"> </w:t>
      </w:r>
    </w:p>
    <w:p w:rsidR="008E3D79" w:rsidRPr="00CA48DB" w:rsidRDefault="008E3D79" w:rsidP="00560BC7">
      <w:pPr>
        <w:widowControl w:val="0"/>
        <w:numPr>
          <w:ilvl w:val="0"/>
          <w:numId w:val="36"/>
        </w:numPr>
        <w:suppressAutoHyphens/>
        <w:snapToGrid w:val="0"/>
        <w:spacing w:after="0" w:line="360" w:lineRule="auto"/>
        <w:rPr>
          <w:rFonts w:ascii="Times New Roman" w:hAnsi="Times New Roman" w:cs="Times New Roman"/>
          <w:b/>
          <w:bCs/>
          <w:sz w:val="24"/>
          <w:szCs w:val="24"/>
        </w:rPr>
      </w:pPr>
      <w:r w:rsidRPr="00CA48DB">
        <w:rPr>
          <w:rFonts w:ascii="Times New Roman" w:hAnsi="Times New Roman" w:cs="Times New Roman"/>
          <w:b/>
          <w:bCs/>
          <w:sz w:val="24"/>
          <w:szCs w:val="24"/>
        </w:rPr>
        <w:t>Wspieranie rodzin oraz wspomaganie rozwoju dzieci i młodzieży</w:t>
      </w:r>
    </w:p>
    <w:p w:rsidR="00022344" w:rsidRDefault="00C44210" w:rsidP="00560BC7">
      <w:pPr>
        <w:widowControl w:val="0"/>
        <w:numPr>
          <w:ilvl w:val="0"/>
          <w:numId w:val="36"/>
        </w:numPr>
        <w:suppressAutoHyphens/>
        <w:snapToGri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Utworzenie zintegrowanego systemu wsparcia dla osób</w:t>
      </w:r>
    </w:p>
    <w:p w:rsidR="008E3D79" w:rsidRPr="00CA48DB" w:rsidRDefault="00C44210" w:rsidP="00022344">
      <w:pPr>
        <w:widowControl w:val="0"/>
        <w:suppressAutoHyphens/>
        <w:snapToGrid w:val="0"/>
        <w:spacing w:after="0" w:line="36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starszych i niepełnosprawnych.</w:t>
      </w:r>
    </w:p>
    <w:p w:rsidR="008E3D79" w:rsidRDefault="008E3D79" w:rsidP="008E3D79">
      <w:pPr>
        <w:spacing w:after="0"/>
        <w:rPr>
          <w:rFonts w:ascii="Times New Roman" w:eastAsia="Times New Roman" w:hAnsi="Times New Roman" w:cs="Times New Roman"/>
          <w:color w:val="000000" w:themeColor="text1"/>
          <w:sz w:val="24"/>
          <w:szCs w:val="24"/>
        </w:rPr>
      </w:pPr>
    </w:p>
    <w:p w:rsidR="008E3D79" w:rsidRDefault="00022344" w:rsidP="008E3D7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E3D79">
        <w:rPr>
          <w:rFonts w:ascii="Times New Roman" w:eastAsia="Times New Roman" w:hAnsi="Times New Roman" w:cs="Times New Roman"/>
          <w:color w:val="000000" w:themeColor="text1"/>
          <w:sz w:val="24"/>
          <w:szCs w:val="24"/>
        </w:rPr>
        <w:t>Następnie w ramach poszczególnych celów strategicznych wyodrębniono cele operacyjne i zadania.</w:t>
      </w:r>
    </w:p>
    <w:p w:rsidR="008E3D79" w:rsidRDefault="008E3D79" w:rsidP="008E3D79">
      <w:pPr>
        <w:pStyle w:val="Bezodstpw"/>
        <w:spacing w:line="360" w:lineRule="auto"/>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268"/>
        <w:gridCol w:w="1928"/>
        <w:gridCol w:w="1898"/>
        <w:gridCol w:w="959"/>
      </w:tblGrid>
      <w:tr w:rsidR="008E3D79" w:rsidRPr="0047109C" w:rsidTr="00351F7B">
        <w:tc>
          <w:tcPr>
            <w:tcW w:w="1203" w:type="pct"/>
            <w:vAlign w:val="center"/>
          </w:tcPr>
          <w:p w:rsidR="008E3D79" w:rsidRPr="003219C4" w:rsidRDefault="008E3D79" w:rsidP="00351F7B">
            <w:pPr>
              <w:snapToGrid w:val="0"/>
              <w:spacing w:after="0"/>
              <w:jc w:val="center"/>
              <w:rPr>
                <w:rFonts w:ascii="Times New Roman" w:hAnsi="Times New Roman" w:cs="Times New Roman"/>
                <w:b/>
                <w:sz w:val="24"/>
                <w:szCs w:val="24"/>
              </w:rPr>
            </w:pPr>
            <w:r w:rsidRPr="003219C4">
              <w:rPr>
                <w:rFonts w:ascii="Times New Roman" w:hAnsi="Times New Roman" w:cs="Times New Roman"/>
                <w:b/>
                <w:sz w:val="24"/>
                <w:szCs w:val="24"/>
              </w:rPr>
              <w:t>Cele strategiczne</w:t>
            </w:r>
          </w:p>
        </w:tc>
        <w:tc>
          <w:tcPr>
            <w:tcW w:w="1221" w:type="pct"/>
            <w:vAlign w:val="center"/>
          </w:tcPr>
          <w:p w:rsidR="008E3D79" w:rsidRPr="003219C4" w:rsidRDefault="008E3D79" w:rsidP="00351F7B">
            <w:pPr>
              <w:snapToGrid w:val="0"/>
              <w:spacing w:after="0"/>
              <w:jc w:val="center"/>
              <w:rPr>
                <w:rFonts w:ascii="Times New Roman" w:hAnsi="Times New Roman" w:cs="Times New Roman"/>
                <w:b/>
                <w:sz w:val="24"/>
                <w:szCs w:val="24"/>
              </w:rPr>
            </w:pPr>
            <w:r w:rsidRPr="003219C4">
              <w:rPr>
                <w:rFonts w:ascii="Times New Roman" w:hAnsi="Times New Roman" w:cs="Times New Roman"/>
                <w:b/>
                <w:sz w:val="24"/>
                <w:szCs w:val="24"/>
              </w:rPr>
              <w:t>Cele operacyjne</w:t>
            </w:r>
          </w:p>
        </w:tc>
        <w:tc>
          <w:tcPr>
            <w:tcW w:w="1038" w:type="pct"/>
            <w:vAlign w:val="center"/>
          </w:tcPr>
          <w:p w:rsidR="008E3D79" w:rsidRPr="003219C4" w:rsidRDefault="008E3D79" w:rsidP="00351F7B">
            <w:pPr>
              <w:snapToGrid w:val="0"/>
              <w:spacing w:after="0"/>
              <w:jc w:val="center"/>
              <w:rPr>
                <w:rFonts w:ascii="Times New Roman" w:hAnsi="Times New Roman" w:cs="Times New Roman"/>
                <w:b/>
                <w:sz w:val="24"/>
                <w:szCs w:val="24"/>
              </w:rPr>
            </w:pPr>
            <w:r w:rsidRPr="003219C4">
              <w:rPr>
                <w:rFonts w:ascii="Times New Roman" w:hAnsi="Times New Roman" w:cs="Times New Roman"/>
                <w:b/>
                <w:sz w:val="24"/>
                <w:szCs w:val="24"/>
              </w:rPr>
              <w:t>Zadania</w:t>
            </w:r>
          </w:p>
        </w:tc>
        <w:tc>
          <w:tcPr>
            <w:tcW w:w="1022" w:type="pct"/>
            <w:vAlign w:val="center"/>
          </w:tcPr>
          <w:p w:rsidR="008E3D79" w:rsidRPr="003219C4" w:rsidRDefault="008E3D79" w:rsidP="00351F7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Wykonawcy</w:t>
            </w:r>
          </w:p>
        </w:tc>
        <w:tc>
          <w:tcPr>
            <w:tcW w:w="516" w:type="pct"/>
            <w:vAlign w:val="center"/>
          </w:tcPr>
          <w:p w:rsidR="008E3D79" w:rsidRDefault="008E3D79" w:rsidP="00351F7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Budżet</w:t>
            </w:r>
          </w:p>
        </w:tc>
      </w:tr>
      <w:tr w:rsidR="008E3D79" w:rsidRPr="0047109C" w:rsidTr="00351F7B">
        <w:tc>
          <w:tcPr>
            <w:tcW w:w="1203" w:type="pct"/>
            <w:vMerge w:val="restart"/>
            <w:vAlign w:val="center"/>
          </w:tcPr>
          <w:p w:rsidR="008E3D79" w:rsidRPr="003219C4" w:rsidRDefault="00C44210" w:rsidP="00351F7B">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Aktywizacja i integracja osób zagrożonych wykluczeniem społecznym</w:t>
            </w:r>
          </w:p>
        </w:tc>
        <w:tc>
          <w:tcPr>
            <w:tcW w:w="1221" w:type="pct"/>
            <w:vMerge w:val="restart"/>
          </w:tcPr>
          <w:p w:rsidR="008E3D79" w:rsidRPr="003219C4" w:rsidRDefault="008E3D79" w:rsidP="0054432A">
            <w:pPr>
              <w:snapToGrid w:val="0"/>
              <w:spacing w:after="0"/>
              <w:rPr>
                <w:rFonts w:ascii="Times New Roman" w:hAnsi="Times New Roman" w:cs="Times New Roman"/>
                <w:color w:val="000000"/>
                <w:sz w:val="24"/>
                <w:szCs w:val="24"/>
                <w:shd w:val="clear" w:color="auto" w:fill="FFFFFF"/>
              </w:rPr>
            </w:pPr>
            <w:r w:rsidRPr="003219C4">
              <w:rPr>
                <w:rFonts w:ascii="Times New Roman" w:hAnsi="Times New Roman" w:cs="Times New Roman"/>
                <w:color w:val="000000"/>
                <w:sz w:val="24"/>
                <w:szCs w:val="24"/>
                <w:shd w:val="clear" w:color="auto" w:fill="FFFFFF"/>
              </w:rPr>
              <w:t>Wzrost kompetencji i wiedzy potrzebnej na rynku pracy</w:t>
            </w:r>
          </w:p>
        </w:tc>
        <w:tc>
          <w:tcPr>
            <w:tcW w:w="1038"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Prowadzenie kursów i szkoleń zawodowych dla osób dorosłych</w:t>
            </w:r>
          </w:p>
        </w:tc>
        <w:tc>
          <w:tcPr>
            <w:tcW w:w="1022" w:type="pct"/>
          </w:tcPr>
          <w:p w:rsidR="008E3D79" w:rsidRPr="003219C4" w:rsidRDefault="008E3D79" w:rsidP="00022344">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NGO, placówki edukacyjne</w:t>
            </w:r>
            <w:r w:rsidR="00022344">
              <w:rPr>
                <w:rFonts w:ascii="Times New Roman" w:hAnsi="Times New Roman" w:cs="Times New Roman"/>
                <w:sz w:val="24"/>
                <w:szCs w:val="24"/>
                <w:shd w:val="clear" w:color="auto" w:fill="FFFFFF"/>
              </w:rPr>
              <w:t>, GOPS, UG</w:t>
            </w:r>
            <w:r>
              <w:rPr>
                <w:rFonts w:ascii="Times New Roman" w:hAnsi="Times New Roman" w:cs="Times New Roman"/>
                <w:sz w:val="24"/>
                <w:szCs w:val="24"/>
                <w:shd w:val="clear" w:color="auto" w:fill="FFFFFF"/>
              </w:rPr>
              <w:t xml:space="preserve">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 xml:space="preserve">Usługi poradnictwa </w:t>
            </w:r>
            <w:r w:rsidRPr="003219C4">
              <w:rPr>
                <w:rFonts w:ascii="Times New Roman" w:hAnsi="Times New Roman" w:cs="Times New Roman"/>
                <w:sz w:val="24"/>
                <w:szCs w:val="24"/>
                <w:shd w:val="clear" w:color="auto" w:fill="FFFFFF"/>
              </w:rPr>
              <w:lastRenderedPageBreak/>
              <w:t>zawodowego: spotkania indywidualne, prelekcje, warsztaty grupowe, inne</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GOPS, NGO, placówki </w:t>
            </w:r>
            <w:r>
              <w:rPr>
                <w:rFonts w:ascii="Times New Roman" w:hAnsi="Times New Roman" w:cs="Times New Roman"/>
                <w:sz w:val="24"/>
                <w:szCs w:val="24"/>
                <w:shd w:val="clear" w:color="auto" w:fill="FFFFFF"/>
              </w:rPr>
              <w:lastRenderedPageBreak/>
              <w:t xml:space="preserve">edukacyjne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lastRenderedPageBreak/>
              <w:t xml:space="preserve">Środki własne </w:t>
            </w:r>
            <w:r w:rsidRPr="0047109C">
              <w:rPr>
                <w:rFonts w:ascii="Times New Roman" w:hAnsi="Times New Roman" w:cs="Times New Roman"/>
                <w:sz w:val="24"/>
                <w:szCs w:val="24"/>
              </w:rPr>
              <w:lastRenderedPageBreak/>
              <w:t>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Usługi poradnictwa psychologicznego spotkania indywidualne, prelekcje, warsztaty grupowe, inne</w:t>
            </w:r>
          </w:p>
        </w:tc>
        <w:tc>
          <w:tcPr>
            <w:tcW w:w="1022" w:type="pct"/>
          </w:tcPr>
          <w:p w:rsidR="0002234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GOPS, NGO, placówki edukacyjne</w:t>
            </w:r>
            <w:r w:rsidR="00022344">
              <w:rPr>
                <w:rFonts w:ascii="Times New Roman" w:hAnsi="Times New Roman" w:cs="Times New Roman"/>
                <w:sz w:val="24"/>
                <w:szCs w:val="24"/>
                <w:shd w:val="clear" w:color="auto" w:fill="FFFFFF"/>
              </w:rPr>
              <w:t>,</w:t>
            </w:r>
          </w:p>
          <w:p w:rsidR="008E3D79" w:rsidRPr="003219C4" w:rsidRDefault="00022344"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GKRPA</w:t>
            </w:r>
            <w:r w:rsidR="008E3D79">
              <w:rPr>
                <w:rFonts w:ascii="Times New Roman" w:hAnsi="Times New Roman" w:cs="Times New Roman"/>
                <w:sz w:val="24"/>
                <w:szCs w:val="24"/>
                <w:shd w:val="clear" w:color="auto" w:fill="FFFFFF"/>
              </w:rPr>
              <w:t xml:space="preserve">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Organizacja staży zawodowych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w:t>
            </w:r>
            <w:proofErr w:type="spellStart"/>
            <w:r>
              <w:rPr>
                <w:rFonts w:ascii="Times New Roman" w:hAnsi="Times New Roman" w:cs="Times New Roman"/>
                <w:sz w:val="24"/>
                <w:szCs w:val="24"/>
                <w:shd w:val="clear" w:color="auto" w:fill="FFFFFF"/>
              </w:rPr>
              <w:t>UG</w:t>
            </w:r>
            <w:r w:rsidR="00022344">
              <w:rPr>
                <w:rFonts w:ascii="Times New Roman" w:hAnsi="Times New Roman" w:cs="Times New Roman"/>
                <w:sz w:val="24"/>
                <w:szCs w:val="24"/>
                <w:shd w:val="clear" w:color="auto" w:fill="FFFFFF"/>
              </w:rPr>
              <w:t>,GOK</w:t>
            </w:r>
            <w:proofErr w:type="spellEnd"/>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Pobudzanie  lokalnych inicjatyw społecznych do rozwiazywania problemów rynku pracy</w:t>
            </w:r>
          </w:p>
        </w:tc>
        <w:tc>
          <w:tcPr>
            <w:tcW w:w="1038" w:type="pct"/>
            <w:vAlign w:val="center"/>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Stworzenie partnerstwa lokalnego na rzecz aktywizacji osób niepracujących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GOPS, NGO, placówki edukacyjne, UG</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vAlign w:val="center"/>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Tworzenie podmiotów ekonomii społecznej</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Ograniczenie </w:t>
            </w:r>
            <w:r w:rsidR="00C44210">
              <w:rPr>
                <w:rFonts w:ascii="Times New Roman" w:hAnsi="Times New Roman" w:cs="Times New Roman"/>
                <w:sz w:val="24"/>
                <w:szCs w:val="24"/>
              </w:rPr>
              <w:t>zjawiska ubóstwa</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Dożywianie</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rPr>
          <w:trHeight w:val="821"/>
        </w:trPr>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Organizacja pomocy materialnej i emocjonalnej </w:t>
            </w:r>
            <w:r>
              <w:rPr>
                <w:rFonts w:ascii="Times New Roman" w:hAnsi="Times New Roman" w:cs="Times New Roman"/>
                <w:sz w:val="24"/>
                <w:szCs w:val="24"/>
              </w:rPr>
              <w:t xml:space="preserve">osobom i rodzinom </w:t>
            </w:r>
            <w:r w:rsidRPr="003219C4">
              <w:rPr>
                <w:rFonts w:ascii="Times New Roman" w:hAnsi="Times New Roman" w:cs="Times New Roman"/>
                <w:sz w:val="24"/>
                <w:szCs w:val="24"/>
              </w:rPr>
              <w:t xml:space="preserve">w trudnej sytuacji życiowej </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Współpraca z Bankiem Żywności, Caritasem, itp.</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Ograniczenie zjawiska przemocy w rodzinie</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Tworzenie grup wsparcia dla rodzin przeżywających sytuacje kryzysowe</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Działania Zespołu Interdyscyplinarnego, grupy roboczych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restart"/>
            <w:vAlign w:val="center"/>
          </w:tcPr>
          <w:p w:rsidR="008E3D79" w:rsidRPr="003219C4" w:rsidRDefault="008E3D79" w:rsidP="00351F7B">
            <w:pPr>
              <w:pStyle w:val="Bezodstpw"/>
              <w:snapToGrid w:val="0"/>
              <w:spacing w:line="276" w:lineRule="auto"/>
              <w:jc w:val="center"/>
              <w:rPr>
                <w:rFonts w:ascii="Times New Roman" w:hAnsi="Times New Roman" w:cs="Times New Roman"/>
                <w:b/>
                <w:sz w:val="24"/>
                <w:szCs w:val="24"/>
              </w:rPr>
            </w:pPr>
            <w:r w:rsidRPr="003219C4">
              <w:rPr>
                <w:rFonts w:ascii="Times New Roman" w:hAnsi="Times New Roman" w:cs="Times New Roman"/>
                <w:b/>
                <w:sz w:val="24"/>
                <w:szCs w:val="24"/>
              </w:rPr>
              <w:t>Wspieranie rodzin oraz wspomaganie rozwoju dzieci i młodzieży</w:t>
            </w:r>
          </w:p>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Wzrost kompetencji rodzicielskich</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Warsztaty kompetencji rodzicielskich, pedagogizacja rodziców</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Wsparcie asystenta rodziny</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Wspomaganie rozwoju dzieci i młodzieży</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Prowadzenie prac z uczniem zdolnym poprzez zajęcia pozalekcyjne, koła zainteresowań, przygotowanie do konkursów, </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zajęć wyrównawczych z poszczególnych przedmiotów</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Organizacja zajęć sportowych, rekreacyjnych, </w:t>
            </w:r>
            <w:r w:rsidRPr="003219C4">
              <w:rPr>
                <w:rFonts w:ascii="Times New Roman" w:hAnsi="Times New Roman" w:cs="Times New Roman"/>
                <w:sz w:val="24"/>
                <w:szCs w:val="24"/>
              </w:rPr>
              <w:lastRenderedPageBreak/>
              <w:t>turystyczno-krajoznawczych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 xml:space="preserve">Środki własne i </w:t>
            </w:r>
            <w:r w:rsidRPr="0047109C">
              <w:rPr>
                <w:rFonts w:ascii="Times New Roman" w:hAnsi="Times New Roman" w:cs="Times New Roman"/>
                <w:sz w:val="24"/>
                <w:szCs w:val="24"/>
              </w:rPr>
              <w:lastRenderedPageBreak/>
              <w:t>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pacing w:after="0"/>
              <w:ind w:left="-106"/>
              <w:rPr>
                <w:rFonts w:ascii="Times New Roman" w:hAnsi="Times New Roman" w:cs="Times New Roman"/>
                <w:sz w:val="24"/>
                <w:szCs w:val="24"/>
              </w:rPr>
            </w:pPr>
            <w:r w:rsidRPr="003219C4">
              <w:rPr>
                <w:rFonts w:ascii="Times New Roman" w:hAnsi="Times New Roman" w:cs="Times New Roman"/>
                <w:sz w:val="24"/>
                <w:szCs w:val="24"/>
              </w:rPr>
              <w:t xml:space="preserve">Popularyzacja aktywnego wypoczynku przez uprawianie sportu </w:t>
            </w:r>
          </w:p>
          <w:p w:rsidR="008E3D79" w:rsidRPr="003219C4" w:rsidRDefault="008E3D79" w:rsidP="0054432A">
            <w:pPr>
              <w:spacing w:after="0"/>
              <w:ind w:left="-106"/>
              <w:rPr>
                <w:rFonts w:ascii="Times New Roman" w:hAnsi="Times New Roman" w:cs="Times New Roman"/>
                <w:sz w:val="24"/>
                <w:szCs w:val="24"/>
              </w:rPr>
            </w:pPr>
            <w:r w:rsidRPr="003219C4">
              <w:rPr>
                <w:rFonts w:ascii="Times New Roman" w:hAnsi="Times New Roman" w:cs="Times New Roman"/>
                <w:sz w:val="24"/>
                <w:szCs w:val="24"/>
              </w:rPr>
              <w:t>i rekreację.</w:t>
            </w:r>
          </w:p>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Prowadzenie treningów dla członków klubów sportowych</w:t>
            </w:r>
            <w:r>
              <w:rPr>
                <w:rFonts w:ascii="Times New Roman" w:hAnsi="Times New Roman" w:cs="Times New Roman"/>
                <w:sz w:val="24"/>
                <w:szCs w:val="24"/>
              </w:rPr>
              <w:t>, o</w:t>
            </w:r>
            <w:r w:rsidRPr="003219C4">
              <w:rPr>
                <w:rFonts w:ascii="Times New Roman" w:hAnsi="Times New Roman" w:cs="Times New Roman"/>
                <w:sz w:val="24"/>
                <w:szCs w:val="24"/>
              </w:rPr>
              <w:t>rganizacja zawodów sportowych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wycieczek turystyczno-krajoznawczych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zajęć sportowych dla mieszkańców gminy</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Wspomaganie rodzin w procesie wychowania</w:t>
            </w:r>
          </w:p>
        </w:tc>
        <w:tc>
          <w:tcPr>
            <w:tcW w:w="1038" w:type="pct"/>
            <w:vAlign w:val="center"/>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Diagnoza potrzeb uczniów</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vAlign w:val="center"/>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Prowadzenie zajęć specjalistycznych, w tym dydaktyczno wyrównawczych, kół zainteresowań,  warsztatów plastycznych, muzycznych, technicznych teatralnych i innych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GBP, NGO, placówki edukacyjne, UG</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 xml:space="preserve">Prowadzenie grup socjoterapeutycznych dla dzieci z </w:t>
            </w:r>
            <w:r w:rsidRPr="003219C4">
              <w:rPr>
                <w:rFonts w:ascii="Times New Roman" w:hAnsi="Times New Roman" w:cs="Times New Roman"/>
                <w:sz w:val="24"/>
                <w:szCs w:val="24"/>
                <w:shd w:val="clear" w:color="auto" w:fill="FFFFFF"/>
              </w:rPr>
              <w:lastRenderedPageBreak/>
              <w:t>zaburzeniami zachowania</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w:t>
            </w:r>
            <w:r w:rsidRPr="0047109C">
              <w:rPr>
                <w:rFonts w:ascii="Times New Roman" w:hAnsi="Times New Roman" w:cs="Times New Roman"/>
                <w:sz w:val="24"/>
                <w:szCs w:val="24"/>
              </w:rPr>
              <w:lastRenderedPageBreak/>
              <w: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Prowadzenie spotkań z pedagogiem, psychologiem, logopedą</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r w:rsidR="00414CC0">
              <w:rPr>
                <w:rFonts w:ascii="Times New Roman" w:hAnsi="Times New Roman" w:cs="Times New Roman"/>
                <w:sz w:val="24"/>
                <w:szCs w:val="24"/>
                <w:shd w:val="clear" w:color="auto" w:fill="FFFFFF"/>
              </w:rPr>
              <w:t xml:space="preserve">, </w:t>
            </w:r>
            <w:r w:rsidR="00414CC0" w:rsidRPr="00541F4A">
              <w:rPr>
                <w:rFonts w:ascii="Times New Roman" w:hAnsi="Times New Roman" w:cs="Times New Roman"/>
                <w:sz w:val="24"/>
                <w:szCs w:val="24"/>
                <w:shd w:val="clear" w:color="auto" w:fill="FFFFFF"/>
              </w:rPr>
              <w:t>ZI</w:t>
            </w:r>
            <w:r w:rsidR="00022344">
              <w:rPr>
                <w:rFonts w:ascii="Times New Roman" w:hAnsi="Times New Roman" w:cs="Times New Roman"/>
                <w:sz w:val="24"/>
                <w:szCs w:val="24"/>
                <w:shd w:val="clear" w:color="auto" w:fill="FFFFFF"/>
              </w:rPr>
              <w:t>, GOPS.</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Kształtowanie właściwych postaw społecznych</w:t>
            </w:r>
          </w:p>
        </w:tc>
        <w:tc>
          <w:tcPr>
            <w:tcW w:w="1038" w:type="pct"/>
            <w:vAlign w:val="center"/>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Prelekcje, spotkania z przedstawicielami służb publicznych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NGO, placówki edukacyjne, UG, GBP</w:t>
            </w:r>
            <w:r w:rsidR="00022344">
              <w:rPr>
                <w:rFonts w:ascii="Times New Roman" w:hAnsi="Times New Roman" w:cs="Times New Roman"/>
                <w:sz w:val="24"/>
                <w:szCs w:val="24"/>
                <w:shd w:val="clear" w:color="auto" w:fill="FFFFFF"/>
              </w:rPr>
              <w:t>, GOPS</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vAlign w:val="center"/>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Organizacja kampanii społecznych </w:t>
            </w:r>
            <w:r>
              <w:rPr>
                <w:rFonts w:ascii="Times New Roman" w:hAnsi="Times New Roman" w:cs="Times New Roman"/>
                <w:sz w:val="24"/>
                <w:szCs w:val="24"/>
              </w:rPr>
              <w:t>oraz u</w:t>
            </w:r>
            <w:r w:rsidRPr="003219C4">
              <w:rPr>
                <w:rFonts w:ascii="Times New Roman" w:hAnsi="Times New Roman" w:cs="Times New Roman"/>
                <w:sz w:val="24"/>
                <w:szCs w:val="24"/>
              </w:rPr>
              <w:t>dział w projektach i kampaniach wojewódzkich, ogólnopolskich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GOPS, NGO, placówki edukacyjne, UG, GBP</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vAlign w:val="center"/>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 xml:space="preserve">Budowanie pozytywnego systemu wartości poprzez organizację spotkań, warsztatów, </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w:t>
            </w:r>
            <w:r w:rsidR="00022344">
              <w:rPr>
                <w:rFonts w:ascii="Times New Roman" w:hAnsi="Times New Roman" w:cs="Times New Roman"/>
                <w:sz w:val="24"/>
                <w:szCs w:val="24"/>
                <w:shd w:val="clear" w:color="auto" w:fill="FFFFFF"/>
              </w:rPr>
              <w:t xml:space="preserve">GOPS, </w:t>
            </w:r>
            <w:r>
              <w:rPr>
                <w:rFonts w:ascii="Times New Roman" w:hAnsi="Times New Roman" w:cs="Times New Roman"/>
                <w:sz w:val="24"/>
                <w:szCs w:val="24"/>
                <w:shd w:val="clear" w:color="auto" w:fill="FFFFFF"/>
              </w:rPr>
              <w:t>UG, GBP, 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Promocja kultury</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Organizacja konkursów dla dzieci przedszkolnych i szkolnych, młodzieży i dorosłych, </w:t>
            </w:r>
          </w:p>
        </w:tc>
        <w:tc>
          <w:tcPr>
            <w:tcW w:w="1022" w:type="pct"/>
          </w:tcPr>
          <w:p w:rsidR="008E3D79" w:rsidRPr="003219C4" w:rsidRDefault="006B7AF0"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GOK</w:t>
            </w:r>
            <w:r w:rsidR="008E3D79">
              <w:rPr>
                <w:rFonts w:ascii="Times New Roman" w:hAnsi="Times New Roman" w:cs="Times New Roman"/>
                <w:sz w:val="24"/>
                <w:szCs w:val="24"/>
                <w:shd w:val="clear" w:color="auto" w:fill="FFFFFF"/>
              </w:rPr>
              <w:t xml:space="preserve"> NGO, placówki edukacyjne, UG, GBP, 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Organizacja spotkań autorskich i wykładów, spotkania z ludźmi kultury i sztuki, organizacja widowisk, </w:t>
            </w:r>
            <w:r w:rsidRPr="003219C4">
              <w:rPr>
                <w:rFonts w:ascii="Times New Roman" w:hAnsi="Times New Roman" w:cs="Times New Roman"/>
                <w:sz w:val="24"/>
                <w:szCs w:val="24"/>
              </w:rPr>
              <w:lastRenderedPageBreak/>
              <w:t>spektakli, recitali, festiwali, wystaw</w:t>
            </w:r>
          </w:p>
        </w:tc>
        <w:tc>
          <w:tcPr>
            <w:tcW w:w="1022" w:type="pct"/>
          </w:tcPr>
          <w:p w:rsidR="008E3D79" w:rsidRPr="003219C4" w:rsidRDefault="006B7AF0"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GOK</w:t>
            </w:r>
            <w:r w:rsidR="00022344">
              <w:rPr>
                <w:rFonts w:ascii="Times New Roman" w:hAnsi="Times New Roman" w:cs="Times New Roman"/>
                <w:sz w:val="24"/>
                <w:szCs w:val="24"/>
                <w:shd w:val="clear" w:color="auto" w:fill="FFFFFF"/>
              </w:rPr>
              <w:t>,</w:t>
            </w:r>
            <w:r w:rsidR="008E3D79">
              <w:rPr>
                <w:rFonts w:ascii="Times New Roman" w:hAnsi="Times New Roman" w:cs="Times New Roman"/>
                <w:sz w:val="24"/>
                <w:szCs w:val="24"/>
                <w:shd w:val="clear" w:color="auto" w:fill="FFFFFF"/>
              </w:rPr>
              <w:t xml:space="preserve"> NGO, placówki edukacyjne, UG, GBP, 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Rozwijanie wśród dzieci i młodzieży różnorodnych zainteresowań poprzez organizację warsztatów </w:t>
            </w:r>
          </w:p>
        </w:tc>
        <w:tc>
          <w:tcPr>
            <w:tcW w:w="1022" w:type="pct"/>
          </w:tcPr>
          <w:p w:rsidR="008E3D79" w:rsidRPr="003219C4" w:rsidRDefault="006B7AF0"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GOK</w:t>
            </w:r>
            <w:r w:rsidR="0002234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3D79">
              <w:rPr>
                <w:rFonts w:ascii="Times New Roman" w:hAnsi="Times New Roman" w:cs="Times New Roman"/>
                <w:sz w:val="24"/>
                <w:szCs w:val="24"/>
                <w:shd w:val="clear" w:color="auto" w:fill="FFFFFF"/>
              </w:rPr>
              <w:t xml:space="preserve">NGO, placówki edukacyjne, UG, GBP,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tcPr>
          <w:p w:rsidR="008E3D79" w:rsidRPr="003219C4" w:rsidRDefault="008E3D79" w:rsidP="0054432A">
            <w:pPr>
              <w:pStyle w:val="Standard"/>
              <w:shd w:val="clear" w:color="auto" w:fill="FFFFFF"/>
              <w:autoSpaceDE w:val="0"/>
              <w:spacing w:line="276" w:lineRule="auto"/>
              <w:rPr>
                <w:rFonts w:cs="Times New Roman"/>
              </w:rPr>
            </w:pPr>
            <w:r w:rsidRPr="003219C4">
              <w:rPr>
                <w:rFonts w:cs="Times New Roman"/>
              </w:rPr>
              <w:t>Poprawa funkcjonowania rodzin zagrożonych patologią</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Zapobieganie przemocy w rodzinie, upowszechnianie wiedzy na temat profilaktyki uzależnień poprzez prowadzenie kampanii informacyjnych, zajęć edukacyjnych, spotkań, konkursów, olimpiad</w:t>
            </w:r>
          </w:p>
        </w:tc>
        <w:tc>
          <w:tcPr>
            <w:tcW w:w="1022" w:type="pct"/>
          </w:tcPr>
          <w:p w:rsidR="008E3D79" w:rsidRPr="00414CC0" w:rsidRDefault="008E3D79" w:rsidP="0054432A">
            <w:pPr>
              <w:snapToGrid w:val="0"/>
              <w:spacing w:after="0"/>
              <w:rPr>
                <w:rFonts w:ascii="Times New Roman" w:hAnsi="Times New Roman" w:cs="Times New Roman"/>
                <w:color w:val="FF0000"/>
                <w:sz w:val="24"/>
                <w:szCs w:val="24"/>
                <w:shd w:val="clear" w:color="auto" w:fill="FFFFFF"/>
              </w:rPr>
            </w:pPr>
            <w:r>
              <w:rPr>
                <w:rFonts w:ascii="Times New Roman" w:hAnsi="Times New Roman" w:cs="Times New Roman"/>
                <w:sz w:val="24"/>
                <w:szCs w:val="24"/>
                <w:shd w:val="clear" w:color="auto" w:fill="FFFFFF"/>
              </w:rPr>
              <w:t>GOPS, NGO, placówki edukacyjne, UG, GBP, GKRPA</w:t>
            </w:r>
            <w:r w:rsidR="00414CC0">
              <w:rPr>
                <w:rFonts w:ascii="Times New Roman" w:hAnsi="Times New Roman" w:cs="Times New Roman"/>
                <w:sz w:val="24"/>
                <w:szCs w:val="24"/>
                <w:shd w:val="clear" w:color="auto" w:fill="FFFFFF"/>
              </w:rPr>
              <w:t xml:space="preserve">, </w:t>
            </w:r>
            <w:r w:rsidR="00414CC0" w:rsidRPr="00541F4A">
              <w:rPr>
                <w:rFonts w:ascii="Times New Roman" w:hAnsi="Times New Roman" w:cs="Times New Roman"/>
                <w:sz w:val="24"/>
                <w:szCs w:val="24"/>
                <w:shd w:val="clear" w:color="auto" w:fill="FFFFFF"/>
              </w:rPr>
              <w:t>ZI</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pStyle w:val="Standard"/>
              <w:shd w:val="clear" w:color="auto" w:fill="FFFFFF"/>
              <w:autoSpaceDE w:val="0"/>
              <w:spacing w:line="276" w:lineRule="auto"/>
              <w:rPr>
                <w:rFonts w:cs="Times New Roman"/>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Wyrównywanie szans edukacyjnych przez pomoc materialną dla młodzieży szkolnej(stypendia, dofinansowanie udziału w ofercie kulturalnej oraz wycieczek dydaktycznych)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NGO, placówki edukacyjne, UG,</w:t>
            </w:r>
            <w:r w:rsidR="00022344">
              <w:rPr>
                <w:rFonts w:ascii="Times New Roman" w:hAnsi="Times New Roman" w:cs="Times New Roman"/>
                <w:sz w:val="24"/>
                <w:szCs w:val="24"/>
                <w:shd w:val="clear" w:color="auto" w:fill="FFFFFF"/>
              </w:rPr>
              <w:t xml:space="preserve"> GOPS,</w:t>
            </w:r>
            <w:r>
              <w:rPr>
                <w:rFonts w:ascii="Times New Roman" w:hAnsi="Times New Roman" w:cs="Times New Roman"/>
                <w:sz w:val="24"/>
                <w:szCs w:val="24"/>
                <w:shd w:val="clear" w:color="auto" w:fill="FFFFFF"/>
              </w:rPr>
              <w:t xml:space="preserve"> GBP, 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pStyle w:val="Standard"/>
              <w:shd w:val="clear" w:color="auto" w:fill="FFFFFF"/>
              <w:autoSpaceDE w:val="0"/>
              <w:spacing w:line="276" w:lineRule="auto"/>
              <w:rPr>
                <w:rFonts w:cs="Times New Roman"/>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Tworzenie klubu AA, ALANON, grup wsparcia, </w:t>
            </w:r>
            <w:r w:rsidRPr="003219C4">
              <w:rPr>
                <w:rFonts w:ascii="Times New Roman" w:hAnsi="Times New Roman" w:cs="Times New Roman"/>
                <w:sz w:val="24"/>
                <w:szCs w:val="24"/>
              </w:rPr>
              <w:lastRenderedPageBreak/>
              <w:t>grup terapeutycznych</w:t>
            </w:r>
          </w:p>
        </w:tc>
        <w:tc>
          <w:tcPr>
            <w:tcW w:w="1022" w:type="pct"/>
          </w:tcPr>
          <w:p w:rsidR="008E3D79" w:rsidRPr="00414CC0" w:rsidRDefault="00022344" w:rsidP="00022344">
            <w:pPr>
              <w:snapToGrid w:val="0"/>
              <w:spacing w:after="0"/>
              <w:rPr>
                <w:rFonts w:ascii="Times New Roman" w:hAnsi="Times New Roman" w:cs="Times New Roman"/>
                <w:color w:val="FF0000"/>
                <w:sz w:val="24"/>
                <w:szCs w:val="24"/>
                <w:shd w:val="clear" w:color="auto" w:fill="FFFFFF"/>
              </w:rPr>
            </w:pPr>
            <w:proofErr w:type="spellStart"/>
            <w:r>
              <w:rPr>
                <w:rFonts w:ascii="Times New Roman" w:hAnsi="Times New Roman" w:cs="Times New Roman"/>
                <w:sz w:val="24"/>
                <w:szCs w:val="24"/>
                <w:shd w:val="clear" w:color="auto" w:fill="FFFFFF"/>
              </w:rPr>
              <w:lastRenderedPageBreak/>
              <w:t>GKRPA,</w:t>
            </w:r>
            <w:r w:rsidR="008E3D79">
              <w:rPr>
                <w:rFonts w:ascii="Times New Roman" w:hAnsi="Times New Roman" w:cs="Times New Roman"/>
                <w:sz w:val="24"/>
                <w:szCs w:val="24"/>
                <w:shd w:val="clear" w:color="auto" w:fill="FFFFFF"/>
              </w:rPr>
              <w:t>GOPS</w:t>
            </w:r>
            <w:proofErr w:type="spellEnd"/>
            <w:r w:rsidR="008E3D79">
              <w:rPr>
                <w:rFonts w:ascii="Times New Roman" w:hAnsi="Times New Roman" w:cs="Times New Roman"/>
                <w:sz w:val="24"/>
                <w:szCs w:val="24"/>
                <w:shd w:val="clear" w:color="auto" w:fill="FFFFFF"/>
              </w:rPr>
              <w:t xml:space="preserve">, NGO, placówki edukacyjne, UG, </w:t>
            </w:r>
            <w:r w:rsidR="008E3D79">
              <w:rPr>
                <w:rFonts w:ascii="Times New Roman" w:hAnsi="Times New Roman" w:cs="Times New Roman"/>
                <w:sz w:val="24"/>
                <w:szCs w:val="24"/>
                <w:shd w:val="clear" w:color="auto" w:fill="FFFFFF"/>
              </w:rPr>
              <w:lastRenderedPageBreak/>
              <w:t xml:space="preserve">GBP, </w:t>
            </w:r>
            <w:r w:rsidR="00414CC0" w:rsidRPr="00541F4A">
              <w:rPr>
                <w:rFonts w:ascii="Times New Roman" w:hAnsi="Times New Roman" w:cs="Times New Roman"/>
                <w:sz w:val="24"/>
                <w:szCs w:val="24"/>
                <w:shd w:val="clear" w:color="auto" w:fill="FFFFFF"/>
              </w:rPr>
              <w:t>ZI</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lastRenderedPageBreak/>
              <w:t xml:space="preserve">Środki własne i </w:t>
            </w:r>
            <w:r w:rsidRPr="0047109C">
              <w:rPr>
                <w:rFonts w:ascii="Times New Roman" w:hAnsi="Times New Roman" w:cs="Times New Roman"/>
                <w:sz w:val="24"/>
                <w:szCs w:val="24"/>
              </w:rPr>
              <w:lastRenderedPageBreak/>
              <w:t>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vAlign w:val="center"/>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Wdrażanie do życia w rodzinie</w:t>
            </w:r>
          </w:p>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Prowadzenie zajęć wychowujących  do życia w rodzinie,  budowanie pozytywnego obrazu rodzin, w tym rodzin wielodzietnych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GBP,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ign w:val="center"/>
          </w:tcPr>
          <w:p w:rsidR="008E3D79" w:rsidRPr="003219C4" w:rsidRDefault="008E3D79" w:rsidP="0054432A">
            <w:pPr>
              <w:pStyle w:val="Standard"/>
              <w:shd w:val="clear" w:color="auto" w:fill="FFFFFF"/>
              <w:autoSpaceDE w:val="0"/>
              <w:spacing w:line="276" w:lineRule="auto"/>
              <w:rPr>
                <w:rFonts w:cs="Times New Roman"/>
              </w:rPr>
            </w:pPr>
          </w:p>
        </w:tc>
        <w:tc>
          <w:tcPr>
            <w:tcW w:w="1038" w:type="pct"/>
          </w:tcPr>
          <w:p w:rsidR="008E3D79" w:rsidRPr="003219C4" w:rsidRDefault="008E3D79" w:rsidP="0054432A">
            <w:pPr>
              <w:spacing w:after="0"/>
              <w:rPr>
                <w:rFonts w:ascii="Times New Roman" w:hAnsi="Times New Roman" w:cs="Times New Roman"/>
                <w:sz w:val="24"/>
                <w:szCs w:val="24"/>
              </w:rPr>
            </w:pPr>
            <w:r w:rsidRPr="003219C4">
              <w:rPr>
                <w:rFonts w:ascii="Times New Roman" w:hAnsi="Times New Roman" w:cs="Times New Roman"/>
                <w:sz w:val="24"/>
                <w:szCs w:val="24"/>
              </w:rPr>
              <w:t>Organizacja konkursów promujących rodzinę, organizacja pikników rodzinnych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GBP,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restart"/>
            <w:vAlign w:val="center"/>
          </w:tcPr>
          <w:p w:rsidR="008E3D79" w:rsidRPr="003219C4" w:rsidRDefault="00C44210" w:rsidP="00351F7B">
            <w:pPr>
              <w:snapToGrid w:val="0"/>
              <w:spacing w:after="0"/>
              <w:jc w:val="center"/>
              <w:rPr>
                <w:rFonts w:ascii="Times New Roman" w:hAnsi="Times New Roman" w:cs="Times New Roman"/>
                <w:b/>
                <w:bCs/>
                <w:sz w:val="24"/>
                <w:szCs w:val="24"/>
              </w:rPr>
            </w:pPr>
            <w:r>
              <w:rPr>
                <w:rFonts w:ascii="Times New Roman" w:hAnsi="Times New Roman" w:cs="Times New Roman"/>
                <w:b/>
                <w:bCs/>
                <w:sz w:val="24"/>
                <w:szCs w:val="24"/>
              </w:rPr>
              <w:t>Utworzenie zintegrowanego systemu wsparcia dla osób starszych i niepełnosprawnych</w:t>
            </w:r>
          </w:p>
        </w:tc>
        <w:tc>
          <w:tcPr>
            <w:tcW w:w="1221" w:type="pct"/>
            <w:vMerge w:val="restart"/>
          </w:tcPr>
          <w:p w:rsidR="008E3D79" w:rsidRPr="003219C4" w:rsidRDefault="008E3D79" w:rsidP="0054432A">
            <w:pPr>
              <w:pStyle w:val="Bezodstpw"/>
              <w:snapToGrid w:val="0"/>
              <w:spacing w:line="276" w:lineRule="auto"/>
              <w:rPr>
                <w:rFonts w:ascii="Times New Roman" w:hAnsi="Times New Roman" w:cs="Times New Roman"/>
                <w:sz w:val="24"/>
                <w:szCs w:val="24"/>
              </w:rPr>
            </w:pPr>
            <w:r w:rsidRPr="003219C4">
              <w:rPr>
                <w:rFonts w:ascii="Times New Roman" w:hAnsi="Times New Roman" w:cs="Times New Roman"/>
                <w:sz w:val="24"/>
                <w:szCs w:val="24"/>
              </w:rPr>
              <w:t xml:space="preserve">Aktywizacja i integracja osób starszych i niepełnosprawnych </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wspólnych imprez, ur</w:t>
            </w:r>
            <w:r w:rsidR="00022344">
              <w:rPr>
                <w:rFonts w:ascii="Times New Roman" w:hAnsi="Times New Roman" w:cs="Times New Roman"/>
                <w:sz w:val="24"/>
                <w:szCs w:val="24"/>
              </w:rPr>
              <w:t>oczystości integracyjnych, np. W</w:t>
            </w:r>
            <w:r w:rsidRPr="003219C4">
              <w:rPr>
                <w:rFonts w:ascii="Times New Roman" w:hAnsi="Times New Roman" w:cs="Times New Roman"/>
                <w:sz w:val="24"/>
                <w:szCs w:val="24"/>
              </w:rPr>
              <w:t>igilii dla starszych i samotnych, Dnia Seniora, Dnia Babci i Dziadka</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GBP, </w:t>
            </w:r>
            <w:r w:rsidR="006B7AF0">
              <w:rPr>
                <w:rFonts w:ascii="Times New Roman" w:hAnsi="Times New Roman" w:cs="Times New Roman"/>
                <w:sz w:val="24"/>
                <w:szCs w:val="24"/>
                <w:shd w:val="clear" w:color="auto" w:fill="FFFFFF"/>
              </w:rPr>
              <w:t xml:space="preserve">GOK </w:t>
            </w:r>
            <w:r>
              <w:rPr>
                <w:rFonts w:ascii="Times New Roman" w:hAnsi="Times New Roman" w:cs="Times New Roman"/>
                <w:sz w:val="24"/>
                <w:szCs w:val="24"/>
                <w:shd w:val="clear" w:color="auto" w:fill="FFFFFF"/>
              </w:rPr>
              <w:t>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napToGrid w:val="0"/>
              <w:spacing w:after="0"/>
              <w:jc w:val="center"/>
              <w:rPr>
                <w:rFonts w:ascii="Times New Roman" w:hAnsi="Times New Roman" w:cs="Times New Roman"/>
                <w:b/>
                <w:bCs/>
                <w:sz w:val="24"/>
                <w:szCs w:val="24"/>
              </w:rPr>
            </w:pPr>
          </w:p>
        </w:tc>
        <w:tc>
          <w:tcPr>
            <w:tcW w:w="1221" w:type="pct"/>
            <w:vMerge/>
          </w:tcPr>
          <w:p w:rsidR="008E3D79" w:rsidRPr="003219C4" w:rsidRDefault="008E3D79" w:rsidP="0054432A">
            <w:pPr>
              <w:pStyle w:val="Bezodstpw"/>
              <w:snapToGrid w:val="0"/>
              <w:spacing w:line="276" w:lineRule="auto"/>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działań służących promocji rodziny wielopokoleniowej</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GOPS, NGO, placówki edukacyjne, UG, GBP, 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Prowadzenie zajęć z uwzględnieniem potrzeb osób starszych i niepełnosprawnych, w tym kursów komputerowych, </w:t>
            </w:r>
            <w:r w:rsidRPr="003219C4">
              <w:rPr>
                <w:rFonts w:ascii="Times New Roman" w:hAnsi="Times New Roman" w:cs="Times New Roman"/>
                <w:sz w:val="24"/>
                <w:szCs w:val="24"/>
              </w:rPr>
              <w:lastRenderedPageBreak/>
              <w:t>warsztatów aktywizujących dla seniorów</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GOPS, NGO, placówki</w:t>
            </w:r>
            <w:r w:rsidR="006B7AF0">
              <w:rPr>
                <w:rFonts w:ascii="Times New Roman" w:hAnsi="Times New Roman" w:cs="Times New Roman"/>
                <w:sz w:val="24"/>
                <w:szCs w:val="24"/>
                <w:shd w:val="clear" w:color="auto" w:fill="FFFFFF"/>
              </w:rPr>
              <w:t>, GOK</w:t>
            </w:r>
            <w:r>
              <w:rPr>
                <w:rFonts w:ascii="Times New Roman" w:hAnsi="Times New Roman" w:cs="Times New Roman"/>
                <w:sz w:val="24"/>
                <w:szCs w:val="24"/>
                <w:shd w:val="clear" w:color="auto" w:fill="FFFFFF"/>
              </w:rPr>
              <w:t xml:space="preserve"> edukacyjne, UG, GBP,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Udział w ogólnopolskich akcjach charytatywnych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r w:rsidR="006B7AF0">
              <w:rPr>
                <w:rFonts w:ascii="Times New Roman" w:hAnsi="Times New Roman" w:cs="Times New Roman"/>
                <w:sz w:val="24"/>
                <w:szCs w:val="24"/>
                <w:shd w:val="clear" w:color="auto" w:fill="FFFFFF"/>
              </w:rPr>
              <w:t>GOK</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Prowadzenie działań edukacyjnych w szkołach i przedszkolach kształtujących właściwą postawę wobec osób starszych i niepełnosprawnych oraz aktywizujących do podejmowania działań samopomocowych na rzecz tych osób </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GBP,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rPr>
          <w:trHeight w:val="811"/>
        </w:trPr>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wycieczek, wyjazdów integracyjnych,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NGO, placówki edukacyjne, UG, </w:t>
            </w:r>
            <w:r w:rsidR="00022344">
              <w:rPr>
                <w:rFonts w:ascii="Times New Roman" w:hAnsi="Times New Roman" w:cs="Times New Roman"/>
                <w:sz w:val="24"/>
                <w:szCs w:val="24"/>
                <w:shd w:val="clear" w:color="auto" w:fill="FFFFFF"/>
              </w:rPr>
              <w:t xml:space="preserve">GOPS, </w:t>
            </w:r>
            <w:r>
              <w:rPr>
                <w:rFonts w:ascii="Times New Roman" w:hAnsi="Times New Roman" w:cs="Times New Roman"/>
                <w:sz w:val="24"/>
                <w:szCs w:val="24"/>
                <w:shd w:val="clear" w:color="auto" w:fill="FFFFFF"/>
              </w:rPr>
              <w:t>GBP, GKRPA</w:t>
            </w:r>
            <w:r w:rsidR="006B7AF0">
              <w:rPr>
                <w:rFonts w:ascii="Times New Roman" w:hAnsi="Times New Roman" w:cs="Times New Roman"/>
                <w:sz w:val="24"/>
                <w:szCs w:val="24"/>
                <w:shd w:val="clear" w:color="auto" w:fill="FFFFFF"/>
              </w:rPr>
              <w:t>, GOK</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rPr>
          <w:trHeight w:val="1885"/>
        </w:trPr>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Zwiększenie dostępności oraz podniesienie jakości usług społecznych w sferze sportu, rekreacji i kultury, w tym likwidacja barier architektonicznych w miejscach użyteczności </w:t>
            </w:r>
            <w:r w:rsidRPr="003219C4">
              <w:rPr>
                <w:rFonts w:ascii="Times New Roman" w:hAnsi="Times New Roman" w:cs="Times New Roman"/>
                <w:sz w:val="24"/>
                <w:szCs w:val="24"/>
              </w:rPr>
              <w:lastRenderedPageBreak/>
              <w:t>publicznej</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NGO, </w:t>
            </w:r>
            <w:r w:rsidR="006B7AF0">
              <w:rPr>
                <w:rFonts w:ascii="Times New Roman" w:hAnsi="Times New Roman" w:cs="Times New Roman"/>
                <w:sz w:val="24"/>
                <w:szCs w:val="24"/>
                <w:shd w:val="clear" w:color="auto" w:fill="FFFFFF"/>
              </w:rPr>
              <w:t xml:space="preserve">GOK </w:t>
            </w:r>
            <w:r>
              <w:rPr>
                <w:rFonts w:ascii="Times New Roman" w:hAnsi="Times New Roman" w:cs="Times New Roman"/>
                <w:sz w:val="24"/>
                <w:szCs w:val="24"/>
                <w:shd w:val="clear" w:color="auto" w:fill="FFFFFF"/>
              </w:rPr>
              <w:t>placówki edukacyjne, UG, GBP, GKRPA</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val="restart"/>
            <w:shd w:val="clear" w:color="auto" w:fill="auto"/>
          </w:tcPr>
          <w:p w:rsidR="008E3D79" w:rsidRPr="003219C4" w:rsidRDefault="008E3D79" w:rsidP="0054432A">
            <w:pPr>
              <w:snapToGrid w:val="0"/>
              <w:spacing w:after="0"/>
              <w:rPr>
                <w:rFonts w:ascii="Times New Roman" w:hAnsi="Times New Roman" w:cs="Times New Roman"/>
                <w:sz w:val="24"/>
                <w:szCs w:val="24"/>
                <w:shd w:val="clear" w:color="auto" w:fill="FF00FF"/>
              </w:rPr>
            </w:pPr>
            <w:r w:rsidRPr="003219C4">
              <w:rPr>
                <w:rFonts w:ascii="Times New Roman" w:hAnsi="Times New Roman" w:cs="Times New Roman"/>
                <w:sz w:val="24"/>
                <w:szCs w:val="24"/>
                <w:shd w:val="clear" w:color="auto" w:fill="FFFFFF"/>
              </w:rPr>
              <w:t>Świadczenie pomocy osobom niepełnosprawnym, starszym, przewlekle chorym</w:t>
            </w: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Wypłacanie zasiłków stałych,  pielęgnacyjnych, świadczeń pielęgnacyjnych oraz zasiłków losowych.</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shd w:val="clear" w:color="auto" w:fill="auto"/>
          </w:tcPr>
          <w:p w:rsidR="008E3D79" w:rsidRPr="003219C4" w:rsidRDefault="008E3D79" w:rsidP="0054432A">
            <w:pPr>
              <w:snapToGrid w:val="0"/>
              <w:spacing w:after="0"/>
              <w:rPr>
                <w:rFonts w:ascii="Times New Roman" w:hAnsi="Times New Roman" w:cs="Times New Roman"/>
                <w:sz w:val="24"/>
                <w:szCs w:val="24"/>
                <w:shd w:val="clear" w:color="auto" w:fill="FFFFFF"/>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Świadczenie usług opiekuńczych w miejscu zamieszkania osobom niepełnosprawnym i samotnym, które ze względu na wiek, chorobę lub inne dysfunkcje wymagają pomocy</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shd w:val="clear" w:color="auto" w:fill="auto"/>
          </w:tcPr>
          <w:p w:rsidR="008E3D79" w:rsidRPr="003219C4" w:rsidRDefault="008E3D79" w:rsidP="0054432A">
            <w:pPr>
              <w:snapToGrid w:val="0"/>
              <w:spacing w:after="0"/>
              <w:rPr>
                <w:rFonts w:ascii="Times New Roman" w:hAnsi="Times New Roman" w:cs="Times New Roman"/>
                <w:sz w:val="24"/>
                <w:szCs w:val="24"/>
                <w:shd w:val="clear" w:color="auto" w:fill="FFFFFF"/>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Dofinansowanie zakupu sprzętu rehabilitacyjnego, zajęć rehabilitacyjnych oraz zakupu leków</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shd w:val="clear" w:color="auto" w:fill="auto"/>
          </w:tcPr>
          <w:p w:rsidR="008E3D79" w:rsidRPr="003219C4" w:rsidRDefault="008E3D79" w:rsidP="0054432A">
            <w:pPr>
              <w:snapToGrid w:val="0"/>
              <w:spacing w:after="0"/>
              <w:rPr>
                <w:rFonts w:ascii="Times New Roman" w:hAnsi="Times New Roman" w:cs="Times New Roman"/>
                <w:sz w:val="24"/>
                <w:szCs w:val="24"/>
                <w:shd w:val="clear" w:color="auto" w:fill="FFFFFF"/>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Inicjowanie grup wsparcia dla osób opiekujących się osobami niepełnosprawnymi </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napToGrid w:val="0"/>
              <w:spacing w:after="0"/>
              <w:rPr>
                <w:rFonts w:ascii="Times New Roman" w:hAnsi="Times New Roman" w:cs="Times New Roman"/>
                <w:sz w:val="24"/>
                <w:szCs w:val="24"/>
                <w:shd w:val="clear" w:color="auto" w:fill="FFFFFF"/>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 xml:space="preserve">Wspieranie działalności </w:t>
            </w:r>
            <w:r w:rsidRPr="003219C4">
              <w:rPr>
                <w:rFonts w:ascii="Times New Roman" w:hAnsi="Times New Roman" w:cs="Times New Roman"/>
                <w:sz w:val="24"/>
                <w:szCs w:val="24"/>
              </w:rPr>
              <w:lastRenderedPageBreak/>
              <w:t>organizacji pozarządowych w zakresie pomocy osobom niepełnosprawnym</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GOPS, NGO, placówki </w:t>
            </w:r>
            <w:r>
              <w:rPr>
                <w:rFonts w:ascii="Times New Roman" w:hAnsi="Times New Roman" w:cs="Times New Roman"/>
                <w:sz w:val="24"/>
                <w:szCs w:val="24"/>
                <w:shd w:val="clear" w:color="auto" w:fill="FFFFFF"/>
              </w:rPr>
              <w:lastRenderedPageBreak/>
              <w:t xml:space="preserve">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lastRenderedPageBreak/>
              <w:t xml:space="preserve">Środki własne </w:t>
            </w:r>
            <w:r w:rsidRPr="0047109C">
              <w:rPr>
                <w:rFonts w:ascii="Times New Roman" w:hAnsi="Times New Roman" w:cs="Times New Roman"/>
                <w:sz w:val="24"/>
                <w:szCs w:val="24"/>
              </w:rPr>
              <w:lastRenderedPageBreak/>
              <w:t>i zewnętrzne</w:t>
            </w:r>
          </w:p>
        </w:tc>
      </w:tr>
      <w:tr w:rsidR="008E3D79" w:rsidRPr="0047109C" w:rsidTr="00351F7B">
        <w:tc>
          <w:tcPr>
            <w:tcW w:w="1203" w:type="pct"/>
            <w:vMerge/>
            <w:vAlign w:val="center"/>
          </w:tcPr>
          <w:p w:rsidR="008E3D79" w:rsidRPr="003219C4" w:rsidRDefault="008E3D79" w:rsidP="00351F7B">
            <w:pPr>
              <w:spacing w:after="0"/>
              <w:jc w:val="center"/>
              <w:rPr>
                <w:rFonts w:ascii="Times New Roman" w:hAnsi="Times New Roman" w:cs="Times New Roman"/>
                <w:sz w:val="24"/>
                <w:szCs w:val="24"/>
              </w:rPr>
            </w:pPr>
          </w:p>
        </w:tc>
        <w:tc>
          <w:tcPr>
            <w:tcW w:w="1221" w:type="pct"/>
            <w:vMerge/>
          </w:tcPr>
          <w:p w:rsidR="008E3D79" w:rsidRPr="003219C4" w:rsidRDefault="008E3D79" w:rsidP="0054432A">
            <w:pPr>
              <w:spacing w:after="0"/>
              <w:rPr>
                <w:rFonts w:ascii="Times New Roman" w:hAnsi="Times New Roman" w:cs="Times New Roman"/>
                <w:sz w:val="24"/>
                <w:szCs w:val="24"/>
              </w:rPr>
            </w:pPr>
          </w:p>
        </w:tc>
        <w:tc>
          <w:tcPr>
            <w:tcW w:w="1038" w:type="pct"/>
          </w:tcPr>
          <w:p w:rsidR="008E3D79" w:rsidRPr="003219C4" w:rsidRDefault="008E3D79" w:rsidP="0054432A">
            <w:pPr>
              <w:snapToGrid w:val="0"/>
              <w:spacing w:after="0"/>
              <w:rPr>
                <w:rFonts w:ascii="Times New Roman" w:hAnsi="Times New Roman" w:cs="Times New Roman"/>
                <w:sz w:val="24"/>
                <w:szCs w:val="24"/>
              </w:rPr>
            </w:pPr>
            <w:r w:rsidRPr="003219C4">
              <w:rPr>
                <w:rFonts w:ascii="Times New Roman" w:hAnsi="Times New Roman" w:cs="Times New Roman"/>
                <w:sz w:val="24"/>
                <w:szCs w:val="24"/>
              </w:rPr>
              <w:t>Organizacja pomocy sąsiedzkiej</w:t>
            </w:r>
          </w:p>
        </w:tc>
        <w:tc>
          <w:tcPr>
            <w:tcW w:w="1022"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GOPS, NGO, placówki edukacyjne, UG, </w:t>
            </w:r>
          </w:p>
        </w:tc>
        <w:tc>
          <w:tcPr>
            <w:tcW w:w="516" w:type="pct"/>
          </w:tcPr>
          <w:p w:rsidR="008E3D79" w:rsidRPr="003219C4" w:rsidRDefault="008E3D79" w:rsidP="0054432A">
            <w:pPr>
              <w:snapToGrid w:val="0"/>
              <w:spacing w:after="0"/>
              <w:rPr>
                <w:rFonts w:ascii="Times New Roman" w:hAnsi="Times New Roman" w:cs="Times New Roman"/>
                <w:sz w:val="24"/>
                <w:szCs w:val="24"/>
                <w:shd w:val="clear" w:color="auto" w:fill="FFFFFF"/>
              </w:rPr>
            </w:pPr>
            <w:r w:rsidRPr="0047109C">
              <w:rPr>
                <w:rFonts w:ascii="Times New Roman" w:hAnsi="Times New Roman" w:cs="Times New Roman"/>
                <w:sz w:val="24"/>
                <w:szCs w:val="24"/>
              </w:rPr>
              <w:t>Środki własne i zewnętrzne</w:t>
            </w:r>
          </w:p>
        </w:tc>
      </w:tr>
    </w:tbl>
    <w:p w:rsidR="008E3D79" w:rsidRDefault="008E3D79" w:rsidP="008E3D79">
      <w:pPr>
        <w:pStyle w:val="Bezodstpw"/>
        <w:spacing w:line="360" w:lineRule="auto"/>
        <w:rPr>
          <w:rFonts w:ascii="Times New Roman" w:hAnsi="Times New Roman" w:cs="Times New Roman"/>
          <w:sz w:val="24"/>
          <w:szCs w:val="24"/>
        </w:rPr>
      </w:pPr>
    </w:p>
    <w:p w:rsidR="008E3D79" w:rsidRDefault="008E3D79" w:rsidP="00560BC7">
      <w:pPr>
        <w:pStyle w:val="Nagwek2"/>
        <w:numPr>
          <w:ilvl w:val="1"/>
          <w:numId w:val="37"/>
        </w:numPr>
        <w:rPr>
          <w:rFonts w:ascii="Times New Roman" w:hAnsi="Times New Roman" w:cs="Times New Roman"/>
          <w:sz w:val="24"/>
          <w:szCs w:val="24"/>
        </w:rPr>
      </w:pPr>
      <w:bookmarkStart w:id="87" w:name="_Toc322942213"/>
      <w:bookmarkStart w:id="88" w:name="_Toc322943871"/>
      <w:bookmarkStart w:id="89" w:name="_Toc372996878"/>
      <w:bookmarkStart w:id="90" w:name="_Toc374700992"/>
      <w:bookmarkStart w:id="91" w:name="_Toc412799202"/>
      <w:r>
        <w:t>H</w:t>
      </w:r>
      <w:r w:rsidRPr="00176FF2">
        <w:t>armonogram wdrażania strategii</w:t>
      </w:r>
      <w:r>
        <w:t>.</w:t>
      </w:r>
      <w:bookmarkEnd w:id="87"/>
      <w:bookmarkEnd w:id="88"/>
      <w:bookmarkEnd w:id="89"/>
      <w:bookmarkEnd w:id="90"/>
      <w:bookmarkEnd w:id="91"/>
    </w:p>
    <w:p w:rsidR="008E3D79" w:rsidRDefault="008E3D79" w:rsidP="008E3D79">
      <w:pPr>
        <w:pStyle w:val="Bezodstpw"/>
        <w:spacing w:line="36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1"/>
        <w:gridCol w:w="2153"/>
        <w:gridCol w:w="549"/>
        <w:gridCol w:w="549"/>
        <w:gridCol w:w="550"/>
        <w:gridCol w:w="549"/>
        <w:gridCol w:w="550"/>
        <w:gridCol w:w="549"/>
        <w:gridCol w:w="549"/>
        <w:gridCol w:w="550"/>
        <w:gridCol w:w="549"/>
        <w:gridCol w:w="550"/>
      </w:tblGrid>
      <w:tr w:rsidR="00A21AB9" w:rsidRPr="003219C4" w:rsidTr="00421059">
        <w:trPr>
          <w:cantSplit/>
          <w:trHeight w:val="1134"/>
        </w:trPr>
        <w:tc>
          <w:tcPr>
            <w:tcW w:w="1641" w:type="dxa"/>
          </w:tcPr>
          <w:p w:rsidR="00A21AB9" w:rsidRPr="00421059" w:rsidRDefault="00A21AB9" w:rsidP="0011433F">
            <w:pPr>
              <w:snapToGrid w:val="0"/>
              <w:rPr>
                <w:rFonts w:ascii="Times New Roman" w:hAnsi="Times New Roman" w:cs="Times New Roman"/>
                <w:b/>
                <w:sz w:val="24"/>
                <w:szCs w:val="24"/>
              </w:rPr>
            </w:pPr>
            <w:r w:rsidRPr="00421059">
              <w:rPr>
                <w:rFonts w:ascii="Times New Roman" w:hAnsi="Times New Roman" w:cs="Times New Roman"/>
                <w:b/>
                <w:sz w:val="24"/>
                <w:szCs w:val="24"/>
              </w:rPr>
              <w:t>Cele operacyjne</w:t>
            </w:r>
          </w:p>
        </w:tc>
        <w:tc>
          <w:tcPr>
            <w:tcW w:w="2153" w:type="dxa"/>
          </w:tcPr>
          <w:p w:rsidR="00A21AB9" w:rsidRPr="003219C4" w:rsidRDefault="00A21AB9" w:rsidP="0011433F">
            <w:pPr>
              <w:snapToGrid w:val="0"/>
              <w:rPr>
                <w:rFonts w:ascii="Times New Roman" w:hAnsi="Times New Roman" w:cs="Times New Roman"/>
                <w:b/>
                <w:sz w:val="24"/>
                <w:szCs w:val="24"/>
              </w:rPr>
            </w:pPr>
            <w:r w:rsidRPr="003219C4">
              <w:rPr>
                <w:rFonts w:ascii="Times New Roman" w:hAnsi="Times New Roman" w:cs="Times New Roman"/>
                <w:b/>
                <w:sz w:val="24"/>
                <w:szCs w:val="24"/>
              </w:rPr>
              <w:t>Zadania</w:t>
            </w:r>
          </w:p>
        </w:tc>
        <w:tc>
          <w:tcPr>
            <w:tcW w:w="549" w:type="dxa"/>
            <w:textDirection w:val="btLr"/>
          </w:tcPr>
          <w:p w:rsidR="00A21AB9" w:rsidRPr="003219C4"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2015</w:t>
            </w:r>
          </w:p>
        </w:tc>
        <w:tc>
          <w:tcPr>
            <w:tcW w:w="549" w:type="dxa"/>
            <w:textDirection w:val="btLr"/>
          </w:tcPr>
          <w:p w:rsidR="00A21AB9" w:rsidRPr="003219C4"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2016</w:t>
            </w:r>
          </w:p>
        </w:tc>
        <w:tc>
          <w:tcPr>
            <w:tcW w:w="550" w:type="dxa"/>
            <w:textDirection w:val="btLr"/>
          </w:tcPr>
          <w:p w:rsidR="00A21AB9" w:rsidRPr="003219C4"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2017</w:t>
            </w:r>
          </w:p>
        </w:tc>
        <w:tc>
          <w:tcPr>
            <w:tcW w:w="549" w:type="dxa"/>
            <w:textDirection w:val="btLr"/>
          </w:tcPr>
          <w:p w:rsidR="00A21AB9" w:rsidRPr="003219C4"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2018</w:t>
            </w:r>
          </w:p>
        </w:tc>
        <w:tc>
          <w:tcPr>
            <w:tcW w:w="550" w:type="dxa"/>
            <w:textDirection w:val="btLr"/>
          </w:tcPr>
          <w:p w:rsidR="00A21AB9" w:rsidRPr="003219C4"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2019</w:t>
            </w:r>
          </w:p>
        </w:tc>
        <w:tc>
          <w:tcPr>
            <w:tcW w:w="549" w:type="dxa"/>
            <w:textDirection w:val="btLr"/>
          </w:tcPr>
          <w:p w:rsidR="00A21AB9"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2020</w:t>
            </w:r>
          </w:p>
        </w:tc>
        <w:tc>
          <w:tcPr>
            <w:tcW w:w="549" w:type="dxa"/>
            <w:textDirection w:val="btLr"/>
          </w:tcPr>
          <w:p w:rsidR="00A21AB9"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2021</w:t>
            </w:r>
          </w:p>
        </w:tc>
        <w:tc>
          <w:tcPr>
            <w:tcW w:w="550" w:type="dxa"/>
            <w:textDirection w:val="btLr"/>
          </w:tcPr>
          <w:p w:rsidR="00A21AB9"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2022</w:t>
            </w:r>
          </w:p>
        </w:tc>
        <w:tc>
          <w:tcPr>
            <w:tcW w:w="549" w:type="dxa"/>
            <w:textDirection w:val="btLr"/>
          </w:tcPr>
          <w:p w:rsidR="00A21AB9"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2023</w:t>
            </w:r>
          </w:p>
        </w:tc>
        <w:tc>
          <w:tcPr>
            <w:tcW w:w="550" w:type="dxa"/>
            <w:textDirection w:val="btLr"/>
          </w:tcPr>
          <w:p w:rsidR="00A21AB9" w:rsidRDefault="00A21AB9" w:rsidP="00421059">
            <w:pPr>
              <w:snapToGrid w:val="0"/>
              <w:ind w:left="113" w:right="113"/>
              <w:rPr>
                <w:rFonts w:ascii="Times New Roman" w:hAnsi="Times New Roman" w:cs="Times New Roman"/>
                <w:b/>
                <w:sz w:val="24"/>
                <w:szCs w:val="24"/>
              </w:rPr>
            </w:pPr>
            <w:r>
              <w:rPr>
                <w:rFonts w:ascii="Times New Roman" w:hAnsi="Times New Roman" w:cs="Times New Roman"/>
                <w:b/>
                <w:sz w:val="24"/>
                <w:szCs w:val="24"/>
              </w:rPr>
              <w:t>2024</w:t>
            </w:r>
          </w:p>
        </w:tc>
      </w:tr>
      <w:tr w:rsidR="00A21AB9" w:rsidRPr="003219C4" w:rsidTr="00421059">
        <w:tc>
          <w:tcPr>
            <w:tcW w:w="1641" w:type="dxa"/>
            <w:vMerge w:val="restart"/>
            <w:vAlign w:val="center"/>
          </w:tcPr>
          <w:p w:rsidR="00A21AB9" w:rsidRPr="00421059" w:rsidRDefault="00A21AB9" w:rsidP="00421059">
            <w:pPr>
              <w:snapToGrid w:val="0"/>
              <w:rPr>
                <w:rFonts w:ascii="Times New Roman" w:hAnsi="Times New Roman" w:cs="Times New Roman"/>
                <w:b/>
                <w:color w:val="000000"/>
                <w:sz w:val="24"/>
                <w:szCs w:val="24"/>
                <w:shd w:val="clear" w:color="auto" w:fill="FFFFFF"/>
              </w:rPr>
            </w:pPr>
            <w:r w:rsidRPr="00421059">
              <w:rPr>
                <w:rFonts w:ascii="Times New Roman" w:hAnsi="Times New Roman" w:cs="Times New Roman"/>
                <w:b/>
                <w:color w:val="000000"/>
                <w:sz w:val="24"/>
                <w:szCs w:val="24"/>
                <w:shd w:val="clear" w:color="auto" w:fill="FFFFFF"/>
              </w:rPr>
              <w:t>Wzrost kompetencji i wiedzy potrzebnej na rynku pracy</w:t>
            </w:r>
          </w:p>
        </w:tc>
        <w:tc>
          <w:tcPr>
            <w:tcW w:w="2153" w:type="dxa"/>
          </w:tcPr>
          <w:p w:rsidR="00A21AB9" w:rsidRPr="003219C4" w:rsidRDefault="00A21AB9" w:rsidP="0011433F">
            <w:pPr>
              <w:snapToGrid w:val="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Prowadzenie kursów i szkoleń zawodowych dla osób dorosłych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Usługi poradnictwa zawodowego: spotkania indywidualne, prelekcje, warsztaty grupowe, inne</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Usługi poradnictwa psychologicznego spotkania indywidualne, prelekcje, warsztaty grupowe, inne</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Organizacja staży zawodowych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421059">
            <w:pPr>
              <w:rPr>
                <w:rFonts w:ascii="Times New Roman" w:hAnsi="Times New Roman" w:cs="Times New Roman"/>
                <w:b/>
                <w:sz w:val="24"/>
                <w:szCs w:val="24"/>
              </w:rPr>
            </w:pPr>
            <w:r w:rsidRPr="00421059">
              <w:rPr>
                <w:rFonts w:ascii="Times New Roman" w:hAnsi="Times New Roman" w:cs="Times New Roman"/>
                <w:b/>
                <w:sz w:val="24"/>
                <w:szCs w:val="24"/>
              </w:rPr>
              <w:t xml:space="preserve">Pobudzanie  lokalnych inicjatyw społecznych </w:t>
            </w:r>
            <w:r w:rsidRPr="00421059">
              <w:rPr>
                <w:rFonts w:ascii="Times New Roman" w:hAnsi="Times New Roman" w:cs="Times New Roman"/>
                <w:b/>
                <w:sz w:val="24"/>
                <w:szCs w:val="24"/>
              </w:rPr>
              <w:lastRenderedPageBreak/>
              <w:t>do rozwiazywania problemów rynku pracy</w:t>
            </w:r>
          </w:p>
        </w:tc>
        <w:tc>
          <w:tcPr>
            <w:tcW w:w="2153" w:type="dxa"/>
            <w:vAlign w:val="center"/>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lastRenderedPageBreak/>
              <w:t xml:space="preserve">Stworzenie partnerstwa lokalnego na rzecz aktywizacji osób </w:t>
            </w:r>
            <w:r w:rsidRPr="003219C4">
              <w:rPr>
                <w:rFonts w:ascii="Times New Roman" w:hAnsi="Times New Roman" w:cs="Times New Roman"/>
                <w:sz w:val="24"/>
                <w:szCs w:val="24"/>
              </w:rPr>
              <w:lastRenderedPageBreak/>
              <w:t>niepracujących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ign w:val="center"/>
          </w:tcPr>
          <w:p w:rsidR="00A21AB9" w:rsidRPr="00421059" w:rsidRDefault="00A21AB9" w:rsidP="00421059">
            <w:pPr>
              <w:rPr>
                <w:rFonts w:ascii="Times New Roman" w:hAnsi="Times New Roman" w:cs="Times New Roman"/>
                <w:b/>
                <w:sz w:val="24"/>
                <w:szCs w:val="24"/>
              </w:rPr>
            </w:pPr>
          </w:p>
        </w:tc>
        <w:tc>
          <w:tcPr>
            <w:tcW w:w="2153" w:type="dxa"/>
            <w:vAlign w:val="center"/>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Tworzenie podmiotów ekonomii społecznej</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421059">
            <w:pPr>
              <w:snapToGrid w:val="0"/>
              <w:rPr>
                <w:rFonts w:ascii="Times New Roman" w:hAnsi="Times New Roman" w:cs="Times New Roman"/>
                <w:b/>
                <w:sz w:val="24"/>
                <w:szCs w:val="24"/>
              </w:rPr>
            </w:pPr>
            <w:r w:rsidRPr="00421059">
              <w:rPr>
                <w:rFonts w:ascii="Times New Roman" w:hAnsi="Times New Roman" w:cs="Times New Roman"/>
                <w:b/>
                <w:sz w:val="24"/>
                <w:szCs w:val="24"/>
              </w:rPr>
              <w:t>Ograniczenie zjawiska ubóstwa</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Dożywianie</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rPr>
          <w:trHeight w:val="821"/>
        </w:trPr>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Organizacja pomocy materialnej i emocjonalnej </w:t>
            </w:r>
            <w:r>
              <w:rPr>
                <w:rFonts w:ascii="Times New Roman" w:hAnsi="Times New Roman" w:cs="Times New Roman"/>
                <w:sz w:val="24"/>
                <w:szCs w:val="24"/>
              </w:rPr>
              <w:t xml:space="preserve">osobom i rodzinom </w:t>
            </w:r>
            <w:r w:rsidRPr="003219C4">
              <w:rPr>
                <w:rFonts w:ascii="Times New Roman" w:hAnsi="Times New Roman" w:cs="Times New Roman"/>
                <w:sz w:val="24"/>
                <w:szCs w:val="24"/>
              </w:rPr>
              <w:t xml:space="preserve">w trudnej sytuacji życiowej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Współpraca z Bankiem Żywności, Caritasem, itp.</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tcPr>
          <w:p w:rsidR="00A21AB9" w:rsidRPr="00421059" w:rsidRDefault="00A21AB9" w:rsidP="0011433F">
            <w:pPr>
              <w:snapToGrid w:val="0"/>
              <w:rPr>
                <w:rFonts w:ascii="Times New Roman" w:hAnsi="Times New Roman" w:cs="Times New Roman"/>
                <w:b/>
                <w:sz w:val="24"/>
                <w:szCs w:val="24"/>
              </w:rPr>
            </w:pPr>
            <w:r w:rsidRPr="00421059">
              <w:rPr>
                <w:rFonts w:ascii="Times New Roman" w:hAnsi="Times New Roman" w:cs="Times New Roman"/>
                <w:b/>
                <w:sz w:val="24"/>
                <w:szCs w:val="24"/>
              </w:rPr>
              <w:t>Ograniczenie zjawiska przemocy w rodzinie</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Tworzenie grup wsparcia dla rodzin przeżywających sytuacje kryzysowe</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Działania Zespołu Interdyscyplinarnego, grupy roboczych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tcPr>
          <w:p w:rsidR="00A21AB9" w:rsidRPr="00421059" w:rsidRDefault="00A21AB9" w:rsidP="0011433F">
            <w:pPr>
              <w:snapToGrid w:val="0"/>
              <w:rPr>
                <w:rFonts w:ascii="Times New Roman" w:hAnsi="Times New Roman" w:cs="Times New Roman"/>
                <w:b/>
                <w:sz w:val="24"/>
                <w:szCs w:val="24"/>
              </w:rPr>
            </w:pPr>
            <w:r w:rsidRPr="00421059">
              <w:rPr>
                <w:rFonts w:ascii="Times New Roman" w:hAnsi="Times New Roman" w:cs="Times New Roman"/>
                <w:b/>
                <w:sz w:val="24"/>
                <w:szCs w:val="24"/>
              </w:rPr>
              <w:t>Wzrost kompetencji rodzicielskich</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Warsztaty kompetencji rodzicielskich, pedagogizacja rodziców</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Wsparcie asystenta rodziny</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tcPr>
          <w:p w:rsidR="00A21AB9" w:rsidRPr="00421059" w:rsidRDefault="00A21AB9" w:rsidP="0011433F">
            <w:pPr>
              <w:rPr>
                <w:rFonts w:ascii="Times New Roman" w:hAnsi="Times New Roman" w:cs="Times New Roman"/>
                <w:b/>
                <w:sz w:val="24"/>
                <w:szCs w:val="24"/>
              </w:rPr>
            </w:pPr>
            <w:r w:rsidRPr="00421059">
              <w:rPr>
                <w:rFonts w:ascii="Times New Roman" w:hAnsi="Times New Roman" w:cs="Times New Roman"/>
                <w:b/>
                <w:sz w:val="24"/>
                <w:szCs w:val="24"/>
              </w:rPr>
              <w:t>Wspomaganie rozwoju dzieci i młodzieży</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Prowadzenie prac z uczniem zdolnym poprzez zajęcia pozalekcyjne, koła zainteresowań, przygotowanie do konkursów,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zajęć wyrównawczych z poszczególnych przedmiotów</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zajęć sportowych, rekreacyjnych, turystyczno-krajoznawczych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421059" w:rsidRDefault="00A21AB9" w:rsidP="00421059">
            <w:pPr>
              <w:ind w:left="-106"/>
              <w:rPr>
                <w:rFonts w:ascii="Times New Roman" w:hAnsi="Times New Roman" w:cs="Times New Roman"/>
                <w:b/>
                <w:sz w:val="24"/>
                <w:szCs w:val="24"/>
              </w:rPr>
            </w:pPr>
            <w:r w:rsidRPr="00421059">
              <w:rPr>
                <w:rFonts w:ascii="Times New Roman" w:hAnsi="Times New Roman" w:cs="Times New Roman"/>
                <w:b/>
                <w:sz w:val="24"/>
                <w:szCs w:val="24"/>
              </w:rPr>
              <w:t>Popularyzacja aktywnego wypoczynku przez uprawianie</w:t>
            </w:r>
          </w:p>
          <w:p w:rsidR="00A21AB9" w:rsidRPr="00421059" w:rsidRDefault="00A21AB9" w:rsidP="00421059">
            <w:pPr>
              <w:ind w:left="-106"/>
              <w:rPr>
                <w:rFonts w:ascii="Times New Roman" w:hAnsi="Times New Roman" w:cs="Times New Roman"/>
                <w:b/>
                <w:sz w:val="24"/>
                <w:szCs w:val="24"/>
              </w:rPr>
            </w:pPr>
            <w:r w:rsidRPr="00421059">
              <w:rPr>
                <w:rFonts w:ascii="Times New Roman" w:hAnsi="Times New Roman" w:cs="Times New Roman"/>
                <w:b/>
                <w:sz w:val="24"/>
                <w:szCs w:val="24"/>
              </w:rPr>
              <w:t>sportu i rekreację.</w:t>
            </w:r>
          </w:p>
          <w:p w:rsidR="00A21AB9" w:rsidRPr="00421059" w:rsidRDefault="00A21AB9" w:rsidP="00421059">
            <w:pPr>
              <w:rPr>
                <w:rFonts w:ascii="Times New Roman" w:hAnsi="Times New Roman" w:cs="Times New Roman"/>
                <w:b/>
                <w:sz w:val="24"/>
                <w:szCs w:val="24"/>
              </w:rPr>
            </w:pPr>
          </w:p>
        </w:tc>
        <w:tc>
          <w:tcPr>
            <w:tcW w:w="2153" w:type="dxa"/>
          </w:tcPr>
          <w:p w:rsidR="00A21AB9" w:rsidRPr="003219C4" w:rsidRDefault="00A21AB9" w:rsidP="0011433F">
            <w:pPr>
              <w:spacing w:after="0"/>
              <w:rPr>
                <w:rFonts w:ascii="Times New Roman" w:hAnsi="Times New Roman" w:cs="Times New Roman"/>
                <w:sz w:val="24"/>
                <w:szCs w:val="24"/>
              </w:rPr>
            </w:pPr>
            <w:r w:rsidRPr="003219C4">
              <w:rPr>
                <w:rFonts w:ascii="Times New Roman" w:hAnsi="Times New Roman" w:cs="Times New Roman"/>
                <w:sz w:val="24"/>
                <w:szCs w:val="24"/>
              </w:rPr>
              <w:t>Prowadzenie treningów dla członków klubów sportowych</w:t>
            </w:r>
            <w:r>
              <w:rPr>
                <w:rFonts w:ascii="Times New Roman" w:hAnsi="Times New Roman" w:cs="Times New Roman"/>
                <w:sz w:val="24"/>
                <w:szCs w:val="24"/>
              </w:rPr>
              <w:t>, o</w:t>
            </w:r>
            <w:r w:rsidRPr="003219C4">
              <w:rPr>
                <w:rFonts w:ascii="Times New Roman" w:hAnsi="Times New Roman" w:cs="Times New Roman"/>
                <w:sz w:val="24"/>
                <w:szCs w:val="24"/>
              </w:rPr>
              <w:t>rganizacja zawodów sportowych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vAlign w:val="center"/>
          </w:tcPr>
          <w:p w:rsidR="00A21AB9" w:rsidRPr="003219C4" w:rsidRDefault="00A21AB9" w:rsidP="00421059">
            <w:pPr>
              <w:snapToGrid w:val="0"/>
              <w:rPr>
                <w:rFonts w:ascii="Times New Roman" w:hAnsi="Times New Roman" w:cs="Times New Roman"/>
                <w:sz w:val="24"/>
                <w:szCs w:val="24"/>
              </w:rPr>
            </w:pPr>
            <w:r w:rsidRPr="003219C4">
              <w:rPr>
                <w:rFonts w:ascii="Times New Roman" w:hAnsi="Times New Roman" w:cs="Times New Roman"/>
                <w:sz w:val="24"/>
                <w:szCs w:val="24"/>
              </w:rPr>
              <w:t>Organizacja wycieczek turystyczno-krajoznawczych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zajęć sportowych dla mieszkańców gminy</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tcPr>
          <w:p w:rsidR="00A21AB9" w:rsidRPr="00421059" w:rsidRDefault="00A21AB9" w:rsidP="0011433F">
            <w:pPr>
              <w:rPr>
                <w:rFonts w:ascii="Times New Roman" w:hAnsi="Times New Roman" w:cs="Times New Roman"/>
                <w:b/>
                <w:sz w:val="24"/>
                <w:szCs w:val="24"/>
              </w:rPr>
            </w:pPr>
            <w:r w:rsidRPr="00421059">
              <w:rPr>
                <w:rFonts w:ascii="Times New Roman" w:hAnsi="Times New Roman" w:cs="Times New Roman"/>
                <w:b/>
                <w:sz w:val="24"/>
                <w:szCs w:val="24"/>
              </w:rPr>
              <w:t>Wspomaganie rodzin w procesie wychowania</w:t>
            </w:r>
          </w:p>
        </w:tc>
        <w:tc>
          <w:tcPr>
            <w:tcW w:w="2153" w:type="dxa"/>
            <w:vAlign w:val="center"/>
          </w:tcPr>
          <w:p w:rsidR="00A21AB9" w:rsidRPr="003219C4" w:rsidRDefault="00A21AB9" w:rsidP="0011433F">
            <w:pPr>
              <w:rPr>
                <w:rFonts w:ascii="Times New Roman" w:hAnsi="Times New Roman" w:cs="Times New Roman"/>
                <w:sz w:val="24"/>
                <w:szCs w:val="24"/>
              </w:rPr>
            </w:pPr>
            <w:r w:rsidRPr="003219C4">
              <w:rPr>
                <w:rFonts w:ascii="Times New Roman" w:hAnsi="Times New Roman" w:cs="Times New Roman"/>
                <w:sz w:val="24"/>
                <w:szCs w:val="24"/>
              </w:rPr>
              <w:t>Diagnoza potrzeb uczniów</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vAlign w:val="center"/>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Prowadzenie zajęć specjalistycznych, w tym dydaktyczno wyrównawczych, kół zainteresowań,  warsztatów plastycznych, muzycznych, technicznych teatralnych i innych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shd w:val="clear" w:color="auto" w:fill="FFFFFF"/>
              </w:rPr>
            </w:pPr>
            <w:r w:rsidRPr="003219C4">
              <w:rPr>
                <w:rFonts w:ascii="Times New Roman" w:hAnsi="Times New Roman" w:cs="Times New Roman"/>
                <w:sz w:val="24"/>
                <w:szCs w:val="24"/>
                <w:shd w:val="clear" w:color="auto" w:fill="FFFFFF"/>
              </w:rPr>
              <w:t xml:space="preserve">Prowadzenie grup socjoterapeutycznych dla dzieci z zaburzeniami </w:t>
            </w:r>
            <w:r w:rsidRPr="003219C4">
              <w:rPr>
                <w:rFonts w:ascii="Times New Roman" w:hAnsi="Times New Roman" w:cs="Times New Roman"/>
                <w:sz w:val="24"/>
                <w:szCs w:val="24"/>
                <w:shd w:val="clear" w:color="auto" w:fill="FFFFFF"/>
              </w:rPr>
              <w:lastRenderedPageBreak/>
              <w:t>zachowania</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rPr>
                <w:rFonts w:ascii="Times New Roman" w:hAnsi="Times New Roman" w:cs="Times New Roman"/>
                <w:sz w:val="24"/>
                <w:szCs w:val="24"/>
              </w:rPr>
            </w:pPr>
            <w:r w:rsidRPr="003219C4">
              <w:rPr>
                <w:rFonts w:ascii="Times New Roman" w:hAnsi="Times New Roman" w:cs="Times New Roman"/>
                <w:sz w:val="24"/>
                <w:szCs w:val="24"/>
              </w:rPr>
              <w:t>Prowadzenie spotkań z pedagogiem, psychologiem, logopedą</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421059">
            <w:pPr>
              <w:rPr>
                <w:rFonts w:ascii="Times New Roman" w:hAnsi="Times New Roman" w:cs="Times New Roman"/>
                <w:b/>
                <w:sz w:val="24"/>
                <w:szCs w:val="24"/>
              </w:rPr>
            </w:pPr>
            <w:r w:rsidRPr="00421059">
              <w:rPr>
                <w:rFonts w:ascii="Times New Roman" w:hAnsi="Times New Roman" w:cs="Times New Roman"/>
                <w:b/>
                <w:sz w:val="24"/>
                <w:szCs w:val="24"/>
              </w:rPr>
              <w:t>Kształtowanie właściwych postaw społecznych</w:t>
            </w:r>
          </w:p>
        </w:tc>
        <w:tc>
          <w:tcPr>
            <w:tcW w:w="2153" w:type="dxa"/>
            <w:vAlign w:val="center"/>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Prelekcje, spotkania z przedstawicielami służb publicznych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vAlign w:val="center"/>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Organizacja kampanii społecznych </w:t>
            </w:r>
            <w:r>
              <w:rPr>
                <w:rFonts w:ascii="Times New Roman" w:hAnsi="Times New Roman" w:cs="Times New Roman"/>
                <w:sz w:val="24"/>
                <w:szCs w:val="24"/>
              </w:rPr>
              <w:t>oraz u</w:t>
            </w:r>
            <w:r w:rsidRPr="003219C4">
              <w:rPr>
                <w:rFonts w:ascii="Times New Roman" w:hAnsi="Times New Roman" w:cs="Times New Roman"/>
                <w:sz w:val="24"/>
                <w:szCs w:val="24"/>
              </w:rPr>
              <w:t>dział w projektach i kampaniach wojewódzkich, ogólnopolskich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vAlign w:val="center"/>
          </w:tcPr>
          <w:p w:rsidR="00A21AB9" w:rsidRPr="003219C4" w:rsidRDefault="00A21AB9" w:rsidP="0011433F">
            <w:pPr>
              <w:rPr>
                <w:rFonts w:ascii="Times New Roman" w:hAnsi="Times New Roman" w:cs="Times New Roman"/>
                <w:sz w:val="24"/>
                <w:szCs w:val="24"/>
              </w:rPr>
            </w:pPr>
            <w:r w:rsidRPr="003219C4">
              <w:rPr>
                <w:rFonts w:ascii="Times New Roman" w:hAnsi="Times New Roman" w:cs="Times New Roman"/>
                <w:sz w:val="24"/>
                <w:szCs w:val="24"/>
              </w:rPr>
              <w:t xml:space="preserve">Budowanie pozytywnego systemu wartości poprzez organizację spotkań, warsztatów,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421059">
            <w:pPr>
              <w:rPr>
                <w:rFonts w:ascii="Times New Roman" w:hAnsi="Times New Roman" w:cs="Times New Roman"/>
                <w:b/>
                <w:sz w:val="24"/>
                <w:szCs w:val="24"/>
              </w:rPr>
            </w:pPr>
            <w:r w:rsidRPr="00421059">
              <w:rPr>
                <w:rFonts w:ascii="Times New Roman" w:hAnsi="Times New Roman" w:cs="Times New Roman"/>
                <w:b/>
                <w:sz w:val="24"/>
                <w:szCs w:val="24"/>
              </w:rPr>
              <w:t>Promocja kultury</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Organizacja konkursów dla dzieci przedszkolnych i szkolnych, młodzieży i dorosłych,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spotkań autorskich i wykładów, spotkania z ludźmi kultury i sztuki, organizacja widowisk, spektakli, recitali, festiwali, wystaw</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Rozwijanie wśród dzieci i młodzieży różnorodnych zainteresowań poprzez organizację warsztatów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421059">
            <w:pPr>
              <w:pStyle w:val="Standard"/>
              <w:shd w:val="clear" w:color="auto" w:fill="FFFFFF"/>
              <w:autoSpaceDE w:val="0"/>
              <w:spacing w:line="276" w:lineRule="auto"/>
              <w:rPr>
                <w:rFonts w:cs="Times New Roman"/>
                <w:b/>
              </w:rPr>
            </w:pPr>
            <w:r w:rsidRPr="00421059">
              <w:rPr>
                <w:rFonts w:cs="Times New Roman"/>
                <w:b/>
              </w:rPr>
              <w:t>Poprawa funkcjonowania rodzin zagrożonych patologią</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Zapobieganie przemocy w rodzinie, upowszechnianie wiedzy na temat profilaktyki uzależnień poprzez prowadzenie kampanii informacyjnych, zajęć edukacyjnych, spotkań, konkursów, olimpiad</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pStyle w:val="Standard"/>
              <w:shd w:val="clear" w:color="auto" w:fill="FFFFFF"/>
              <w:autoSpaceDE w:val="0"/>
              <w:spacing w:line="276" w:lineRule="auto"/>
              <w:rPr>
                <w:rFonts w:cs="Times New Roman"/>
                <w:b/>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Wyrównywanie szans edukacyjnych przez pomoc materialną dla młodzieży szkolnej(stypendia, dofinansowanie udziału w ofercie kulturalnej oraz wycieczek dydaktycznych)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pStyle w:val="Standard"/>
              <w:shd w:val="clear" w:color="auto" w:fill="FFFFFF"/>
              <w:autoSpaceDE w:val="0"/>
              <w:spacing w:line="276" w:lineRule="auto"/>
              <w:rPr>
                <w:rFonts w:cs="Times New Roman"/>
                <w:b/>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Tworzenie klubu AA, ALANON, grup wsparcia, grup terapeutycznych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11433F">
            <w:pPr>
              <w:rPr>
                <w:rFonts w:ascii="Times New Roman" w:hAnsi="Times New Roman" w:cs="Times New Roman"/>
                <w:b/>
                <w:sz w:val="24"/>
                <w:szCs w:val="24"/>
              </w:rPr>
            </w:pPr>
            <w:r w:rsidRPr="00421059">
              <w:rPr>
                <w:rFonts w:ascii="Times New Roman" w:hAnsi="Times New Roman" w:cs="Times New Roman"/>
                <w:b/>
                <w:sz w:val="24"/>
                <w:szCs w:val="24"/>
              </w:rPr>
              <w:t>Wdrażanie do życia w rodzinie</w:t>
            </w:r>
          </w:p>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rPr>
                <w:rFonts w:ascii="Times New Roman" w:hAnsi="Times New Roman" w:cs="Times New Roman"/>
                <w:sz w:val="24"/>
                <w:szCs w:val="24"/>
              </w:rPr>
            </w:pPr>
            <w:r w:rsidRPr="003219C4">
              <w:rPr>
                <w:rFonts w:ascii="Times New Roman" w:hAnsi="Times New Roman" w:cs="Times New Roman"/>
                <w:sz w:val="24"/>
                <w:szCs w:val="24"/>
              </w:rPr>
              <w:lastRenderedPageBreak/>
              <w:t xml:space="preserve">Prowadzenie zajęć wychowujących  do życia w rodzinie,  budowanie pozytywnego </w:t>
            </w:r>
            <w:r w:rsidRPr="003219C4">
              <w:rPr>
                <w:rFonts w:ascii="Times New Roman" w:hAnsi="Times New Roman" w:cs="Times New Roman"/>
                <w:sz w:val="24"/>
                <w:szCs w:val="24"/>
              </w:rPr>
              <w:lastRenderedPageBreak/>
              <w:t>obrazu rodzin, w tym rodzin wielodzietnych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ign w:val="center"/>
          </w:tcPr>
          <w:p w:rsidR="00A21AB9" w:rsidRPr="00421059" w:rsidRDefault="00A21AB9" w:rsidP="0011433F">
            <w:pPr>
              <w:pStyle w:val="Standard"/>
              <w:shd w:val="clear" w:color="auto" w:fill="FFFFFF"/>
              <w:autoSpaceDE w:val="0"/>
              <w:spacing w:line="276" w:lineRule="auto"/>
              <w:rPr>
                <w:rFonts w:cs="Times New Roman"/>
                <w:b/>
              </w:rPr>
            </w:pPr>
          </w:p>
        </w:tc>
        <w:tc>
          <w:tcPr>
            <w:tcW w:w="2153" w:type="dxa"/>
          </w:tcPr>
          <w:p w:rsidR="00A21AB9" w:rsidRPr="003219C4" w:rsidRDefault="00A21AB9" w:rsidP="0011433F">
            <w:pPr>
              <w:rPr>
                <w:rFonts w:ascii="Times New Roman" w:hAnsi="Times New Roman" w:cs="Times New Roman"/>
                <w:sz w:val="24"/>
                <w:szCs w:val="24"/>
              </w:rPr>
            </w:pPr>
            <w:r w:rsidRPr="003219C4">
              <w:rPr>
                <w:rFonts w:ascii="Times New Roman" w:hAnsi="Times New Roman" w:cs="Times New Roman"/>
                <w:sz w:val="24"/>
                <w:szCs w:val="24"/>
              </w:rPr>
              <w:t>Organizacja konkursów promujących rodzinę, organizacja pikników rodzinnych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vAlign w:val="center"/>
          </w:tcPr>
          <w:p w:rsidR="00A21AB9" w:rsidRPr="00421059" w:rsidRDefault="00A21AB9" w:rsidP="00421059">
            <w:pPr>
              <w:pStyle w:val="Bezodstpw"/>
              <w:snapToGrid w:val="0"/>
              <w:spacing w:line="276" w:lineRule="auto"/>
              <w:rPr>
                <w:rFonts w:ascii="Times New Roman" w:hAnsi="Times New Roman" w:cs="Times New Roman"/>
                <w:b/>
                <w:sz w:val="24"/>
                <w:szCs w:val="24"/>
              </w:rPr>
            </w:pPr>
            <w:r w:rsidRPr="00421059">
              <w:rPr>
                <w:rFonts w:ascii="Times New Roman" w:hAnsi="Times New Roman" w:cs="Times New Roman"/>
                <w:b/>
                <w:sz w:val="24"/>
                <w:szCs w:val="24"/>
              </w:rPr>
              <w:t xml:space="preserve">Aktywizacja i integracja osób starszych i niepełnosprawnych </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wspólnych imprez, uroczystości integracyjnych, np. wigilii dla starszych i samotnych, Dnia Seniora, Dnia Babci i Dziadka</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pStyle w:val="Bezodstpw"/>
              <w:snapToGrid w:val="0"/>
              <w:spacing w:line="276" w:lineRule="auto"/>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działań służących promocji rodziny wielopokoleniowej</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Prowadzenie zajęć z uwzględnieniem potrzeb osób starszych i niepełnosprawnych, w tym kursów komputerowych, warsztatów aktywizujących dla seniorów</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Udział w ogólnopolskich akcjach charytatywnych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Prowadzenie działań edukacyjnych w szkołach i </w:t>
            </w:r>
            <w:r w:rsidRPr="003219C4">
              <w:rPr>
                <w:rFonts w:ascii="Times New Roman" w:hAnsi="Times New Roman" w:cs="Times New Roman"/>
                <w:sz w:val="24"/>
                <w:szCs w:val="24"/>
              </w:rPr>
              <w:lastRenderedPageBreak/>
              <w:t xml:space="preserve">przedszkolach kształtujących właściwą postawę wobec osób starszych i niepełnosprawnych oraz aktywizujących do podejmowania działań samopomocowych na rzecz tych osób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rPr>
          <w:trHeight w:val="811"/>
        </w:trPr>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wycieczek, wyjazdów integracyjnych,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rPr>
          <w:trHeight w:val="1885"/>
        </w:trPr>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Zwiększenie dostępności oraz podniesienie jakości usług społecznych w sferze sportu, rekreacji i kultury, w tym likwidacja barier architektonicznych w miejscach użyteczności publicznej</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val="restart"/>
            <w:shd w:val="clear" w:color="auto" w:fill="auto"/>
            <w:vAlign w:val="center"/>
          </w:tcPr>
          <w:p w:rsidR="00A21AB9" w:rsidRPr="00421059" w:rsidRDefault="00A21AB9" w:rsidP="00421059">
            <w:pPr>
              <w:snapToGrid w:val="0"/>
              <w:rPr>
                <w:rFonts w:ascii="Times New Roman" w:hAnsi="Times New Roman" w:cs="Times New Roman"/>
                <w:b/>
                <w:sz w:val="24"/>
                <w:szCs w:val="24"/>
                <w:shd w:val="clear" w:color="auto" w:fill="FF00FF"/>
              </w:rPr>
            </w:pPr>
            <w:r w:rsidRPr="00421059">
              <w:rPr>
                <w:rFonts w:ascii="Times New Roman" w:hAnsi="Times New Roman" w:cs="Times New Roman"/>
                <w:b/>
                <w:sz w:val="24"/>
                <w:szCs w:val="24"/>
                <w:shd w:val="clear" w:color="auto" w:fill="FFFFFF"/>
              </w:rPr>
              <w:t>Świadczenie pomocy osobom niepełnosprawnym, starszym, przewlekle chorym</w:t>
            </w: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Wypłacanie zasiłków stałych,  pielęgnacyjnych, świadczeń pielęgnacyjnych oraz zasiłków losowych.</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shd w:val="clear" w:color="auto" w:fill="auto"/>
          </w:tcPr>
          <w:p w:rsidR="00A21AB9" w:rsidRPr="00421059" w:rsidRDefault="00A21AB9" w:rsidP="0011433F">
            <w:pPr>
              <w:snapToGrid w:val="0"/>
              <w:rPr>
                <w:rFonts w:ascii="Times New Roman" w:hAnsi="Times New Roman" w:cs="Times New Roman"/>
                <w:b/>
                <w:sz w:val="24"/>
                <w:szCs w:val="24"/>
                <w:shd w:val="clear" w:color="auto" w:fill="FFFFFF"/>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Świadczenie usług opiekuńczych w miejscu zamieszkania osobom </w:t>
            </w:r>
            <w:r w:rsidRPr="003219C4">
              <w:rPr>
                <w:rFonts w:ascii="Times New Roman" w:hAnsi="Times New Roman" w:cs="Times New Roman"/>
                <w:sz w:val="24"/>
                <w:szCs w:val="24"/>
              </w:rPr>
              <w:lastRenderedPageBreak/>
              <w:t>niepełnosprawnym i samotnym, które ze względu na wiek, chorobę lub inne dysfunkcje wymagają pomocy</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shd w:val="clear" w:color="auto" w:fill="auto"/>
          </w:tcPr>
          <w:p w:rsidR="00A21AB9" w:rsidRPr="00421059" w:rsidRDefault="00A21AB9" w:rsidP="0011433F">
            <w:pPr>
              <w:snapToGrid w:val="0"/>
              <w:rPr>
                <w:rFonts w:ascii="Times New Roman" w:hAnsi="Times New Roman" w:cs="Times New Roman"/>
                <w:b/>
                <w:sz w:val="24"/>
                <w:szCs w:val="24"/>
                <w:shd w:val="clear" w:color="auto" w:fill="FFFFFF"/>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Dofinansowanie zakupu sprzętu rehabilitacyjnego, zajęć rehabilitacyjnych oraz zakupu leków</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shd w:val="clear" w:color="auto" w:fill="auto"/>
          </w:tcPr>
          <w:p w:rsidR="00A21AB9" w:rsidRPr="00421059" w:rsidRDefault="00A21AB9" w:rsidP="0011433F">
            <w:pPr>
              <w:snapToGrid w:val="0"/>
              <w:rPr>
                <w:rFonts w:ascii="Times New Roman" w:hAnsi="Times New Roman" w:cs="Times New Roman"/>
                <w:b/>
                <w:sz w:val="24"/>
                <w:szCs w:val="24"/>
                <w:shd w:val="clear" w:color="auto" w:fill="FFFFFF"/>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 xml:space="preserve">Inicjowanie grup wsparcia dla osób opiekujących się osobami niepełnosprawnymi </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snapToGrid w:val="0"/>
              <w:rPr>
                <w:rFonts w:ascii="Times New Roman" w:hAnsi="Times New Roman" w:cs="Times New Roman"/>
                <w:b/>
                <w:sz w:val="24"/>
                <w:szCs w:val="24"/>
                <w:shd w:val="clear" w:color="auto" w:fill="FFFFFF"/>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Wspieranie działalności organizacji pozarządowych w zakresie pomocy osobom niepełnosprawnym</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r w:rsidR="00A21AB9" w:rsidRPr="003219C4" w:rsidTr="00421059">
        <w:tc>
          <w:tcPr>
            <w:tcW w:w="1641" w:type="dxa"/>
            <w:vMerge/>
          </w:tcPr>
          <w:p w:rsidR="00A21AB9" w:rsidRPr="00421059" w:rsidRDefault="00A21AB9" w:rsidP="0011433F">
            <w:pPr>
              <w:rPr>
                <w:rFonts w:ascii="Times New Roman" w:hAnsi="Times New Roman" w:cs="Times New Roman"/>
                <w:b/>
                <w:sz w:val="24"/>
                <w:szCs w:val="24"/>
              </w:rPr>
            </w:pPr>
          </w:p>
        </w:tc>
        <w:tc>
          <w:tcPr>
            <w:tcW w:w="2153" w:type="dxa"/>
          </w:tcPr>
          <w:p w:rsidR="00A21AB9" w:rsidRPr="003219C4" w:rsidRDefault="00A21AB9" w:rsidP="0011433F">
            <w:pPr>
              <w:snapToGrid w:val="0"/>
              <w:rPr>
                <w:rFonts w:ascii="Times New Roman" w:hAnsi="Times New Roman" w:cs="Times New Roman"/>
                <w:sz w:val="24"/>
                <w:szCs w:val="24"/>
              </w:rPr>
            </w:pPr>
            <w:r w:rsidRPr="003219C4">
              <w:rPr>
                <w:rFonts w:ascii="Times New Roman" w:hAnsi="Times New Roman" w:cs="Times New Roman"/>
                <w:sz w:val="24"/>
                <w:szCs w:val="24"/>
              </w:rPr>
              <w:t>Organizacja pomocy sąsiedzkiej</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49" w:type="dxa"/>
            <w:vAlign w:val="center"/>
          </w:tcPr>
          <w:p w:rsidR="00A21AB9" w:rsidRPr="003219C4"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c>
          <w:tcPr>
            <w:tcW w:w="550" w:type="dxa"/>
            <w:vAlign w:val="center"/>
          </w:tcPr>
          <w:p w:rsidR="00A21AB9" w:rsidRDefault="00A21AB9" w:rsidP="00421059">
            <w:pPr>
              <w:snapToGri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X</w:t>
            </w:r>
          </w:p>
        </w:tc>
      </w:tr>
    </w:tbl>
    <w:p w:rsidR="00421059" w:rsidRDefault="00421059" w:rsidP="008E3D79">
      <w:pPr>
        <w:pStyle w:val="Nagwek1"/>
        <w:keepLines w:val="0"/>
        <w:widowControl w:val="0"/>
        <w:suppressAutoHyphens/>
        <w:spacing w:before="0" w:line="240" w:lineRule="auto"/>
        <w:ind w:left="720"/>
        <w:jc w:val="both"/>
        <w:rPr>
          <w:rFonts w:cs="Times New Roman"/>
          <w:sz w:val="24"/>
        </w:rPr>
      </w:pPr>
      <w:bookmarkStart w:id="92" w:name="_Toc322942215"/>
      <w:bookmarkStart w:id="93" w:name="_Toc322943873"/>
      <w:bookmarkStart w:id="94" w:name="_Toc373410444"/>
      <w:bookmarkStart w:id="95" w:name="_Toc374038152"/>
      <w:bookmarkStart w:id="96" w:name="_Toc374700993"/>
    </w:p>
    <w:p w:rsidR="003C134D" w:rsidRPr="00274598" w:rsidRDefault="003C134D" w:rsidP="003C134D">
      <w:pPr>
        <w:pStyle w:val="Nagwek3"/>
        <w:spacing w:before="120" w:after="120" w:line="360" w:lineRule="auto"/>
        <w:rPr>
          <w:sz w:val="24"/>
        </w:rPr>
      </w:pPr>
      <w:bookmarkStart w:id="97" w:name="_Toc373410442"/>
      <w:bookmarkStart w:id="98" w:name="_Toc378239087"/>
      <w:bookmarkStart w:id="99" w:name="_Toc383875822"/>
      <w:bookmarkStart w:id="100" w:name="_Toc383875946"/>
      <w:bookmarkStart w:id="101" w:name="_Toc383880492"/>
      <w:bookmarkStart w:id="102" w:name="_Toc383880612"/>
      <w:bookmarkStart w:id="103" w:name="_Toc407734960"/>
      <w:r>
        <w:rPr>
          <w:sz w:val="24"/>
        </w:rPr>
        <w:t>7.4</w:t>
      </w:r>
      <w:r w:rsidRPr="00FD6B0A">
        <w:rPr>
          <w:sz w:val="24"/>
        </w:rPr>
        <w:t xml:space="preserve"> </w:t>
      </w:r>
      <w:bookmarkEnd w:id="97"/>
      <w:bookmarkEnd w:id="98"/>
      <w:r w:rsidRPr="0004590A">
        <w:rPr>
          <w:sz w:val="24"/>
        </w:rPr>
        <w:t>Ramy finansowe strategii</w:t>
      </w:r>
      <w:bookmarkEnd w:id="99"/>
      <w:bookmarkEnd w:id="100"/>
      <w:bookmarkEnd w:id="101"/>
      <w:bookmarkEnd w:id="102"/>
      <w:bookmarkEnd w:id="103"/>
    </w:p>
    <w:p w:rsidR="003C134D" w:rsidRDefault="003C134D" w:rsidP="003C134D">
      <w:pPr>
        <w:spacing w:after="0" w:line="360" w:lineRule="auto"/>
        <w:ind w:firstLine="709"/>
        <w:jc w:val="both"/>
        <w:rPr>
          <w:rFonts w:ascii="Times New Roman" w:hAnsi="Times New Roman"/>
          <w:sz w:val="24"/>
          <w:szCs w:val="24"/>
        </w:rPr>
      </w:pPr>
      <w:r>
        <w:rPr>
          <w:rFonts w:ascii="Times New Roman" w:hAnsi="Times New Roman"/>
          <w:sz w:val="24"/>
          <w:szCs w:val="24"/>
        </w:rPr>
        <w:t>Każdy podmiot z terenu g</w:t>
      </w:r>
      <w:r w:rsidRPr="00543424">
        <w:rPr>
          <w:rFonts w:ascii="Times New Roman" w:hAnsi="Times New Roman"/>
          <w:sz w:val="24"/>
          <w:szCs w:val="24"/>
        </w:rPr>
        <w:t>miny będą</w:t>
      </w:r>
      <w:r>
        <w:rPr>
          <w:rFonts w:ascii="Times New Roman" w:hAnsi="Times New Roman"/>
          <w:sz w:val="24"/>
          <w:szCs w:val="24"/>
        </w:rPr>
        <w:t>cy realizatorem zadań w ramach s</w:t>
      </w:r>
      <w:r w:rsidRPr="00543424">
        <w:rPr>
          <w:rFonts w:ascii="Times New Roman" w:hAnsi="Times New Roman"/>
          <w:sz w:val="24"/>
          <w:szCs w:val="24"/>
        </w:rPr>
        <w:t>trategii planuje środki finansowe niezbędne do ich prawidłowej realizacji. Nie stanowią one jedynie części składowej budżetu Gminy, ale także dotacje ze źródeł zewnętrznych, pozyskiwanych samodzielnie przez realizatorów. Dokonując analizy i planowania wydatków na kolejne lata podmioty powinny wziąć to pod uwagę i w przypadku braku środków w budżecie Gminy podjąć starania o pozyskanie dotacji finansowych z zewnętrznych źródeł.</w:t>
      </w:r>
    </w:p>
    <w:p w:rsidR="003C134D" w:rsidRDefault="003C134D" w:rsidP="003C134D">
      <w:pPr>
        <w:spacing w:after="0" w:line="360" w:lineRule="auto"/>
        <w:ind w:firstLine="709"/>
        <w:jc w:val="both"/>
        <w:rPr>
          <w:rFonts w:ascii="Times New Roman" w:hAnsi="Times New Roman"/>
          <w:sz w:val="24"/>
          <w:szCs w:val="24"/>
        </w:rPr>
      </w:pPr>
    </w:p>
    <w:p w:rsidR="003C134D" w:rsidRPr="0004590A" w:rsidRDefault="003C134D" w:rsidP="003C134D">
      <w:pPr>
        <w:pStyle w:val="Nagwek3"/>
        <w:spacing w:before="120" w:after="120" w:line="360" w:lineRule="auto"/>
        <w:rPr>
          <w:sz w:val="24"/>
        </w:rPr>
      </w:pPr>
      <w:bookmarkStart w:id="104" w:name="_Toc383875823"/>
      <w:bookmarkStart w:id="105" w:name="_Toc383875947"/>
      <w:bookmarkStart w:id="106" w:name="_Toc383880493"/>
      <w:bookmarkStart w:id="107" w:name="_Toc383880613"/>
      <w:bookmarkStart w:id="108" w:name="_Toc407734961"/>
      <w:r w:rsidRPr="0004590A">
        <w:rPr>
          <w:sz w:val="24"/>
        </w:rPr>
        <w:lastRenderedPageBreak/>
        <w:t>7.</w:t>
      </w:r>
      <w:r>
        <w:rPr>
          <w:sz w:val="24"/>
        </w:rPr>
        <w:t>5</w:t>
      </w:r>
      <w:r w:rsidRPr="0004590A">
        <w:rPr>
          <w:sz w:val="24"/>
        </w:rPr>
        <w:t xml:space="preserve"> Programy</w:t>
      </w:r>
      <w:bookmarkEnd w:id="104"/>
      <w:bookmarkEnd w:id="105"/>
      <w:bookmarkEnd w:id="106"/>
      <w:bookmarkEnd w:id="107"/>
      <w:bookmarkEnd w:id="108"/>
    </w:p>
    <w:p w:rsidR="003C134D" w:rsidRPr="009B483F" w:rsidRDefault="003C134D" w:rsidP="003C134D">
      <w:pPr>
        <w:spacing w:after="0" w:line="360" w:lineRule="auto"/>
        <w:jc w:val="both"/>
        <w:rPr>
          <w:rFonts w:ascii="Times New Roman" w:hAnsi="Times New Roman"/>
          <w:color w:val="000000"/>
          <w:sz w:val="24"/>
          <w:szCs w:val="24"/>
        </w:rPr>
      </w:pPr>
      <w:r w:rsidRPr="001C453E">
        <w:rPr>
          <w:rFonts w:ascii="Times New Roman" w:hAnsi="Times New Roman"/>
          <w:sz w:val="24"/>
          <w:szCs w:val="24"/>
        </w:rPr>
        <w:t>Strategia Rozwiązywania Problemów Społecznych Gmin</w:t>
      </w:r>
      <w:r>
        <w:rPr>
          <w:rFonts w:ascii="Times New Roman" w:hAnsi="Times New Roman"/>
          <w:sz w:val="24"/>
          <w:szCs w:val="24"/>
        </w:rPr>
        <w:t>y</w:t>
      </w:r>
      <w:r w:rsidRPr="001C453E">
        <w:rPr>
          <w:rFonts w:ascii="Times New Roman" w:hAnsi="Times New Roman"/>
          <w:sz w:val="24"/>
          <w:szCs w:val="24"/>
        </w:rPr>
        <w:t xml:space="preserve"> </w:t>
      </w:r>
      <w:r>
        <w:rPr>
          <w:rFonts w:ascii="Times New Roman" w:hAnsi="Times New Roman"/>
          <w:sz w:val="24"/>
          <w:szCs w:val="24"/>
        </w:rPr>
        <w:t>Wilga na lata 2015–</w:t>
      </w:r>
      <w:r w:rsidRPr="001C453E">
        <w:rPr>
          <w:rFonts w:ascii="Times New Roman" w:hAnsi="Times New Roman"/>
          <w:sz w:val="24"/>
          <w:szCs w:val="24"/>
        </w:rPr>
        <w:t xml:space="preserve">2024 będzie </w:t>
      </w:r>
      <w:r w:rsidRPr="009B483F">
        <w:rPr>
          <w:rFonts w:ascii="Times New Roman" w:hAnsi="Times New Roman"/>
          <w:color w:val="000000"/>
          <w:sz w:val="24"/>
          <w:szCs w:val="24"/>
        </w:rPr>
        <w:t>realizowana w obszarze pomocy społecznej w szczególności poprzez poniżej wymienione programy:</w:t>
      </w:r>
    </w:p>
    <w:p w:rsidR="003C134D" w:rsidRPr="009B483F" w:rsidRDefault="003C134D" w:rsidP="003C134D">
      <w:pPr>
        <w:widowControl w:val="0"/>
        <w:numPr>
          <w:ilvl w:val="0"/>
          <w:numId w:val="51"/>
        </w:numPr>
        <w:suppressAutoHyphens/>
        <w:spacing w:after="0" w:line="360" w:lineRule="auto"/>
        <w:jc w:val="both"/>
        <w:rPr>
          <w:rFonts w:ascii="Times New Roman" w:hAnsi="Times New Roman"/>
          <w:color w:val="000000"/>
          <w:sz w:val="24"/>
          <w:szCs w:val="24"/>
        </w:rPr>
      </w:pPr>
      <w:r w:rsidRPr="009B483F">
        <w:rPr>
          <w:rFonts w:ascii="Times New Roman" w:hAnsi="Times New Roman"/>
          <w:color w:val="000000"/>
          <w:sz w:val="24"/>
          <w:szCs w:val="24"/>
        </w:rPr>
        <w:t>Gminny Program Profilaktyki i Rozwiązywania Problemów Alkoholowych,</w:t>
      </w:r>
    </w:p>
    <w:p w:rsidR="003C134D" w:rsidRPr="009B483F" w:rsidRDefault="003C134D" w:rsidP="003C134D">
      <w:pPr>
        <w:widowControl w:val="0"/>
        <w:numPr>
          <w:ilvl w:val="0"/>
          <w:numId w:val="51"/>
        </w:numPr>
        <w:suppressAutoHyphens/>
        <w:spacing w:after="0" w:line="360" w:lineRule="auto"/>
        <w:jc w:val="both"/>
        <w:rPr>
          <w:rFonts w:ascii="Times New Roman" w:hAnsi="Times New Roman"/>
          <w:color w:val="000000"/>
          <w:sz w:val="24"/>
          <w:szCs w:val="24"/>
        </w:rPr>
      </w:pPr>
      <w:r w:rsidRPr="009B483F">
        <w:rPr>
          <w:rFonts w:ascii="Times New Roman" w:hAnsi="Times New Roman"/>
          <w:color w:val="000000"/>
          <w:sz w:val="24"/>
          <w:szCs w:val="24"/>
        </w:rPr>
        <w:t>Gminny Program Przeciwdziałania Przemocy w Rodzinie oraz Ochrony Ofiar Przemocy w Rodzinie,</w:t>
      </w:r>
    </w:p>
    <w:p w:rsidR="003C134D" w:rsidRDefault="003C134D" w:rsidP="003C134D">
      <w:pPr>
        <w:widowControl w:val="0"/>
        <w:numPr>
          <w:ilvl w:val="0"/>
          <w:numId w:val="51"/>
        </w:numPr>
        <w:suppressAutoHyphens/>
        <w:spacing w:after="0" w:line="360" w:lineRule="auto"/>
        <w:jc w:val="both"/>
        <w:rPr>
          <w:rFonts w:ascii="Times New Roman" w:hAnsi="Times New Roman"/>
          <w:color w:val="000000"/>
          <w:sz w:val="24"/>
          <w:szCs w:val="24"/>
        </w:rPr>
      </w:pPr>
      <w:r w:rsidRPr="009B483F">
        <w:rPr>
          <w:rFonts w:ascii="Times New Roman" w:hAnsi="Times New Roman"/>
          <w:color w:val="000000"/>
          <w:sz w:val="24"/>
          <w:szCs w:val="24"/>
        </w:rPr>
        <w:t>Gminny Program Wspierania Rodziny.</w:t>
      </w:r>
    </w:p>
    <w:p w:rsidR="003C134D" w:rsidRPr="003C134D" w:rsidRDefault="003C134D" w:rsidP="003C134D"/>
    <w:p w:rsidR="008E3D79" w:rsidRPr="005D1747" w:rsidRDefault="008E3D79" w:rsidP="008E3D79">
      <w:pPr>
        <w:pStyle w:val="Nagwek1"/>
        <w:keepLines w:val="0"/>
        <w:widowControl w:val="0"/>
        <w:suppressAutoHyphens/>
        <w:spacing w:before="0" w:line="240" w:lineRule="auto"/>
        <w:ind w:left="720"/>
        <w:jc w:val="both"/>
        <w:rPr>
          <w:rFonts w:cs="Times New Roman"/>
          <w:sz w:val="24"/>
        </w:rPr>
      </w:pPr>
      <w:bookmarkStart w:id="109" w:name="_Toc412799203"/>
      <w:r>
        <w:rPr>
          <w:rFonts w:cs="Times New Roman"/>
          <w:sz w:val="24"/>
        </w:rPr>
        <w:t xml:space="preserve">8. </w:t>
      </w:r>
      <w:r w:rsidRPr="005D1747">
        <w:rPr>
          <w:rFonts w:cs="Times New Roman"/>
          <w:sz w:val="24"/>
        </w:rPr>
        <w:t>MONITORING I EWALUACJA STRATEGII</w:t>
      </w:r>
      <w:bookmarkEnd w:id="92"/>
      <w:bookmarkEnd w:id="93"/>
      <w:bookmarkEnd w:id="94"/>
      <w:bookmarkEnd w:id="95"/>
      <w:bookmarkEnd w:id="96"/>
      <w:bookmarkEnd w:id="109"/>
    </w:p>
    <w:p w:rsidR="008E3D79" w:rsidRPr="005D1747" w:rsidRDefault="008E3D79" w:rsidP="008E3D79">
      <w:pPr>
        <w:pStyle w:val="Nagwek2"/>
        <w:spacing w:after="240"/>
        <w:jc w:val="both"/>
        <w:rPr>
          <w:rFonts w:ascii="Times New Roman" w:hAnsi="Times New Roman" w:cs="Times New Roman"/>
          <w:sz w:val="24"/>
          <w:szCs w:val="24"/>
        </w:rPr>
      </w:pPr>
      <w:bookmarkStart w:id="110" w:name="_Toc322942216"/>
      <w:bookmarkStart w:id="111" w:name="_Toc322943874"/>
      <w:bookmarkStart w:id="112" w:name="_Toc373410445"/>
      <w:bookmarkStart w:id="113" w:name="_Toc374038153"/>
      <w:bookmarkStart w:id="114" w:name="_Toc374700994"/>
      <w:bookmarkStart w:id="115" w:name="_Toc412799204"/>
      <w:r w:rsidRPr="005D1747">
        <w:rPr>
          <w:rFonts w:ascii="Times New Roman" w:hAnsi="Times New Roman" w:cs="Times New Roman"/>
          <w:sz w:val="24"/>
          <w:szCs w:val="24"/>
        </w:rPr>
        <w:t>8.1 Syst</w:t>
      </w:r>
      <w:r w:rsidRPr="005D1747">
        <w:rPr>
          <w:rFonts w:ascii="Times New Roman" w:hAnsi="Times New Roman" w:cs="Times New Roman"/>
          <w:spacing w:val="-2"/>
          <w:sz w:val="24"/>
          <w:szCs w:val="24"/>
        </w:rPr>
        <w:t>e</w:t>
      </w:r>
      <w:r w:rsidRPr="005D1747">
        <w:rPr>
          <w:rFonts w:ascii="Times New Roman" w:hAnsi="Times New Roman" w:cs="Times New Roman"/>
          <w:sz w:val="24"/>
          <w:szCs w:val="24"/>
        </w:rPr>
        <w:t>m</w:t>
      </w:r>
      <w:r w:rsidRPr="005D1747">
        <w:rPr>
          <w:rFonts w:ascii="Times New Roman" w:hAnsi="Times New Roman" w:cs="Times New Roman"/>
          <w:spacing w:val="4"/>
          <w:sz w:val="24"/>
          <w:szCs w:val="24"/>
        </w:rPr>
        <w:t xml:space="preserve"> </w:t>
      </w:r>
      <w:r w:rsidRPr="005D1747">
        <w:rPr>
          <w:rFonts w:ascii="Times New Roman" w:hAnsi="Times New Roman" w:cs="Times New Roman"/>
          <w:spacing w:val="2"/>
          <w:sz w:val="24"/>
          <w:szCs w:val="24"/>
        </w:rPr>
        <w:t>m</w:t>
      </w:r>
      <w:r w:rsidRPr="005D1747">
        <w:rPr>
          <w:rFonts w:ascii="Times New Roman" w:hAnsi="Times New Roman" w:cs="Times New Roman"/>
          <w:sz w:val="24"/>
          <w:szCs w:val="24"/>
        </w:rPr>
        <w:t>on</w:t>
      </w:r>
      <w:r w:rsidRPr="005D1747">
        <w:rPr>
          <w:rFonts w:ascii="Times New Roman" w:hAnsi="Times New Roman" w:cs="Times New Roman"/>
          <w:spacing w:val="1"/>
          <w:sz w:val="24"/>
          <w:szCs w:val="24"/>
        </w:rPr>
        <w:t>i</w:t>
      </w:r>
      <w:r w:rsidRPr="005D1747">
        <w:rPr>
          <w:rFonts w:ascii="Times New Roman" w:hAnsi="Times New Roman" w:cs="Times New Roman"/>
          <w:sz w:val="24"/>
          <w:szCs w:val="24"/>
        </w:rPr>
        <w:t>toro</w:t>
      </w:r>
      <w:r w:rsidRPr="005D1747">
        <w:rPr>
          <w:rFonts w:ascii="Times New Roman" w:hAnsi="Times New Roman" w:cs="Times New Roman"/>
          <w:spacing w:val="-2"/>
          <w:sz w:val="24"/>
          <w:szCs w:val="24"/>
        </w:rPr>
        <w:t>w</w:t>
      </w:r>
      <w:r w:rsidRPr="005D1747">
        <w:rPr>
          <w:rFonts w:ascii="Times New Roman" w:hAnsi="Times New Roman" w:cs="Times New Roman"/>
          <w:sz w:val="24"/>
          <w:szCs w:val="24"/>
        </w:rPr>
        <w:t>an</w:t>
      </w:r>
      <w:r w:rsidRPr="005D1747">
        <w:rPr>
          <w:rFonts w:ascii="Times New Roman" w:hAnsi="Times New Roman" w:cs="Times New Roman"/>
          <w:spacing w:val="1"/>
          <w:sz w:val="24"/>
          <w:szCs w:val="24"/>
        </w:rPr>
        <w:t>i</w:t>
      </w:r>
      <w:r w:rsidRPr="005D1747">
        <w:rPr>
          <w:rFonts w:ascii="Times New Roman" w:hAnsi="Times New Roman" w:cs="Times New Roman"/>
          <w:sz w:val="24"/>
          <w:szCs w:val="24"/>
        </w:rPr>
        <w:t>a strategii.</w:t>
      </w:r>
      <w:bookmarkEnd w:id="110"/>
      <w:bookmarkEnd w:id="111"/>
      <w:bookmarkEnd w:id="112"/>
      <w:bookmarkEnd w:id="113"/>
      <w:bookmarkEnd w:id="114"/>
      <w:bookmarkEnd w:id="115"/>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pacing w:val="2"/>
          <w:sz w:val="24"/>
          <w:szCs w:val="24"/>
        </w:rPr>
        <w:tab/>
        <w:t>Mon</w:t>
      </w:r>
      <w:r w:rsidRPr="005D1747">
        <w:rPr>
          <w:rFonts w:ascii="Times New Roman" w:hAnsi="Times New Roman" w:cs="Times New Roman"/>
          <w:spacing w:val="-2"/>
          <w:sz w:val="24"/>
          <w:szCs w:val="24"/>
        </w:rPr>
        <w:t>i</w:t>
      </w:r>
      <w:r w:rsidRPr="005D1747">
        <w:rPr>
          <w:rFonts w:ascii="Times New Roman" w:hAnsi="Times New Roman" w:cs="Times New Roman"/>
          <w:spacing w:val="2"/>
          <w:sz w:val="24"/>
          <w:szCs w:val="24"/>
        </w:rPr>
        <w:t>tor</w:t>
      </w:r>
      <w:r w:rsidRPr="005D1747">
        <w:rPr>
          <w:rFonts w:ascii="Times New Roman" w:hAnsi="Times New Roman" w:cs="Times New Roman"/>
          <w:spacing w:val="-2"/>
          <w:sz w:val="24"/>
          <w:szCs w:val="24"/>
        </w:rPr>
        <w:t>i</w:t>
      </w:r>
      <w:r w:rsidRPr="005D1747">
        <w:rPr>
          <w:rFonts w:ascii="Times New Roman" w:hAnsi="Times New Roman" w:cs="Times New Roman"/>
          <w:spacing w:val="2"/>
          <w:sz w:val="24"/>
          <w:szCs w:val="24"/>
        </w:rPr>
        <w:t>n</w:t>
      </w:r>
      <w:r w:rsidRPr="005D1747">
        <w:rPr>
          <w:rFonts w:ascii="Times New Roman" w:hAnsi="Times New Roman" w:cs="Times New Roman"/>
          <w:spacing w:val="-2"/>
          <w:sz w:val="24"/>
          <w:szCs w:val="24"/>
        </w:rPr>
        <w:t>gi</w:t>
      </w:r>
      <w:r w:rsidRPr="005D1747">
        <w:rPr>
          <w:rFonts w:ascii="Times New Roman" w:hAnsi="Times New Roman" w:cs="Times New Roman"/>
          <w:spacing w:val="1"/>
          <w:sz w:val="24"/>
          <w:szCs w:val="24"/>
        </w:rPr>
        <w:t>e</w:t>
      </w:r>
      <w:r w:rsidRPr="005D1747">
        <w:rPr>
          <w:rFonts w:ascii="Times New Roman" w:hAnsi="Times New Roman" w:cs="Times New Roman"/>
          <w:sz w:val="24"/>
          <w:szCs w:val="24"/>
        </w:rPr>
        <w:t xml:space="preserve">m i </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w</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lu</w:t>
      </w:r>
      <w:r w:rsidRPr="005D1747">
        <w:rPr>
          <w:rFonts w:ascii="Times New Roman" w:hAnsi="Times New Roman" w:cs="Times New Roman"/>
          <w:spacing w:val="-1"/>
          <w:sz w:val="24"/>
          <w:szCs w:val="24"/>
        </w:rPr>
        <w:t>a</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j</w:t>
      </w:r>
      <w:r w:rsidRPr="005D1747">
        <w:rPr>
          <w:rFonts w:ascii="Times New Roman" w:hAnsi="Times New Roman" w:cs="Times New Roman"/>
          <w:sz w:val="24"/>
          <w:szCs w:val="24"/>
        </w:rPr>
        <w:t xml:space="preserve">ą </w:t>
      </w:r>
      <w:r w:rsidRPr="005D1747">
        <w:rPr>
          <w:rFonts w:ascii="Times New Roman" w:hAnsi="Times New Roman" w:cs="Times New Roman"/>
          <w:spacing w:val="18"/>
          <w:sz w:val="24"/>
          <w:szCs w:val="24"/>
        </w:rPr>
        <w:t xml:space="preserve">objęte </w:t>
      </w:r>
      <w:r w:rsidRPr="005D1747">
        <w:rPr>
          <w:rFonts w:ascii="Times New Roman" w:hAnsi="Times New Roman" w:cs="Times New Roman"/>
          <w:spacing w:val="2"/>
          <w:sz w:val="24"/>
          <w:szCs w:val="24"/>
        </w:rPr>
        <w:t>b</w:t>
      </w:r>
      <w:r w:rsidRPr="005D1747">
        <w:rPr>
          <w:rFonts w:ascii="Times New Roman" w:hAnsi="Times New Roman" w:cs="Times New Roman"/>
          <w:spacing w:val="1"/>
          <w:sz w:val="24"/>
          <w:szCs w:val="24"/>
        </w:rPr>
        <w:t>ę</w:t>
      </w:r>
      <w:r w:rsidRPr="005D1747">
        <w:rPr>
          <w:rFonts w:ascii="Times New Roman" w:hAnsi="Times New Roman" w:cs="Times New Roman"/>
          <w:sz w:val="24"/>
          <w:szCs w:val="24"/>
        </w:rPr>
        <w:t xml:space="preserve">dą </w:t>
      </w:r>
      <w:r w:rsidRPr="005D1747">
        <w:rPr>
          <w:rFonts w:ascii="Times New Roman" w:hAnsi="Times New Roman" w:cs="Times New Roman"/>
          <w:spacing w:val="18"/>
          <w:sz w:val="24"/>
          <w:szCs w:val="24"/>
        </w:rPr>
        <w:t xml:space="preserve"> </w:t>
      </w:r>
      <w:r w:rsidRPr="005D1747">
        <w:rPr>
          <w:rFonts w:ascii="Times New Roman" w:hAnsi="Times New Roman" w:cs="Times New Roman"/>
          <w:spacing w:val="2"/>
          <w:sz w:val="24"/>
          <w:szCs w:val="24"/>
        </w:rPr>
        <w:t>po</w:t>
      </w:r>
      <w:r w:rsidRPr="005D1747">
        <w:rPr>
          <w:rFonts w:ascii="Times New Roman" w:hAnsi="Times New Roman" w:cs="Times New Roman"/>
          <w:spacing w:val="-1"/>
          <w:sz w:val="24"/>
          <w:szCs w:val="24"/>
        </w:rPr>
        <w:t>s</w:t>
      </w:r>
      <w:r w:rsidRPr="005D1747">
        <w:rPr>
          <w:rFonts w:ascii="Times New Roman" w:hAnsi="Times New Roman" w:cs="Times New Roman"/>
          <w:spacing w:val="2"/>
          <w:sz w:val="24"/>
          <w:szCs w:val="24"/>
        </w:rPr>
        <w:t>t</w:t>
      </w:r>
      <w:r w:rsidRPr="005D1747">
        <w:rPr>
          <w:rFonts w:ascii="Times New Roman" w:hAnsi="Times New Roman" w:cs="Times New Roman"/>
          <w:spacing w:val="1"/>
          <w:sz w:val="24"/>
          <w:szCs w:val="24"/>
        </w:rPr>
        <w:t>ę</w:t>
      </w:r>
      <w:r w:rsidRPr="005D1747">
        <w:rPr>
          <w:rFonts w:ascii="Times New Roman" w:hAnsi="Times New Roman" w:cs="Times New Roman"/>
          <w:spacing w:val="2"/>
          <w:sz w:val="24"/>
          <w:szCs w:val="24"/>
        </w:rPr>
        <w:t>p</w:t>
      </w:r>
      <w:r w:rsidRPr="005D1747">
        <w:rPr>
          <w:rFonts w:ascii="Times New Roman" w:hAnsi="Times New Roman" w:cs="Times New Roman"/>
          <w:sz w:val="24"/>
          <w:szCs w:val="24"/>
        </w:rPr>
        <w:t xml:space="preserve">y w </w:t>
      </w:r>
      <w:r w:rsidRPr="005D1747">
        <w:rPr>
          <w:rFonts w:ascii="Times New Roman" w:hAnsi="Times New Roman" w:cs="Times New Roman"/>
          <w:spacing w:val="2"/>
          <w:sz w:val="24"/>
          <w:szCs w:val="24"/>
        </w:rPr>
        <w:t>r</w:t>
      </w:r>
      <w:r w:rsidRPr="005D1747">
        <w:rPr>
          <w:rFonts w:ascii="Times New Roman" w:hAnsi="Times New Roman" w:cs="Times New Roman"/>
          <w:spacing w:val="1"/>
          <w:sz w:val="24"/>
          <w:szCs w:val="24"/>
        </w:rPr>
        <w:t>e</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liz</w:t>
      </w:r>
      <w:r w:rsidRPr="005D1747">
        <w:rPr>
          <w:rFonts w:ascii="Times New Roman" w:hAnsi="Times New Roman" w:cs="Times New Roman"/>
          <w:spacing w:val="-1"/>
          <w:sz w:val="24"/>
          <w:szCs w:val="24"/>
        </w:rPr>
        <w:t>a</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j</w:t>
      </w:r>
      <w:r w:rsidRPr="005D1747">
        <w:rPr>
          <w:rFonts w:ascii="Times New Roman" w:hAnsi="Times New Roman" w:cs="Times New Roman"/>
          <w:sz w:val="24"/>
          <w:szCs w:val="24"/>
        </w:rPr>
        <w:t xml:space="preserve">i </w:t>
      </w:r>
      <w:r w:rsidRPr="005D1747">
        <w:rPr>
          <w:rFonts w:ascii="Times New Roman" w:hAnsi="Times New Roman" w:cs="Times New Roman"/>
          <w:iCs/>
          <w:sz w:val="24"/>
          <w:szCs w:val="24"/>
        </w:rPr>
        <w:t>S</w:t>
      </w:r>
      <w:r w:rsidRPr="005D1747">
        <w:rPr>
          <w:rFonts w:ascii="Times New Roman" w:hAnsi="Times New Roman" w:cs="Times New Roman"/>
          <w:iCs/>
          <w:spacing w:val="2"/>
          <w:sz w:val="24"/>
          <w:szCs w:val="24"/>
        </w:rPr>
        <w:t>t</w:t>
      </w:r>
      <w:r w:rsidRPr="005D1747">
        <w:rPr>
          <w:rFonts w:ascii="Times New Roman" w:hAnsi="Times New Roman" w:cs="Times New Roman"/>
          <w:iCs/>
          <w:sz w:val="24"/>
          <w:szCs w:val="24"/>
        </w:rPr>
        <w:t>r</w:t>
      </w:r>
      <w:r w:rsidRPr="005D1747">
        <w:rPr>
          <w:rFonts w:ascii="Times New Roman" w:hAnsi="Times New Roman" w:cs="Times New Roman"/>
          <w:iCs/>
          <w:spacing w:val="-1"/>
          <w:sz w:val="24"/>
          <w:szCs w:val="24"/>
        </w:rPr>
        <w:t>a</w:t>
      </w:r>
      <w:r w:rsidRPr="005D1747">
        <w:rPr>
          <w:rFonts w:ascii="Times New Roman" w:hAnsi="Times New Roman" w:cs="Times New Roman"/>
          <w:iCs/>
          <w:spacing w:val="2"/>
          <w:sz w:val="24"/>
          <w:szCs w:val="24"/>
        </w:rPr>
        <w:t>te</w:t>
      </w:r>
      <w:r w:rsidRPr="005D1747">
        <w:rPr>
          <w:rFonts w:ascii="Times New Roman" w:hAnsi="Times New Roman" w:cs="Times New Roman"/>
          <w:iCs/>
          <w:spacing w:val="-1"/>
          <w:sz w:val="24"/>
          <w:szCs w:val="24"/>
        </w:rPr>
        <w:t>g</w:t>
      </w:r>
      <w:r w:rsidRPr="005D1747">
        <w:rPr>
          <w:rFonts w:ascii="Times New Roman" w:hAnsi="Times New Roman" w:cs="Times New Roman"/>
          <w:iCs/>
          <w:spacing w:val="-2"/>
          <w:sz w:val="24"/>
          <w:szCs w:val="24"/>
        </w:rPr>
        <w:t>i</w:t>
      </w:r>
      <w:r w:rsidRPr="005D1747">
        <w:rPr>
          <w:rFonts w:ascii="Times New Roman" w:hAnsi="Times New Roman" w:cs="Times New Roman"/>
          <w:iCs/>
          <w:sz w:val="24"/>
          <w:szCs w:val="24"/>
        </w:rPr>
        <w:t>i</w:t>
      </w:r>
      <w:r w:rsidRPr="005D1747">
        <w:rPr>
          <w:rFonts w:ascii="Times New Roman" w:hAnsi="Times New Roman" w:cs="Times New Roman"/>
          <w:iCs/>
          <w:spacing w:val="17"/>
          <w:sz w:val="24"/>
          <w:szCs w:val="24"/>
        </w:rPr>
        <w:t xml:space="preserve"> </w:t>
      </w:r>
      <w:r w:rsidRPr="005D1747">
        <w:rPr>
          <w:rFonts w:ascii="Times New Roman" w:hAnsi="Times New Roman" w:cs="Times New Roman"/>
          <w:spacing w:val="2"/>
          <w:sz w:val="24"/>
          <w:szCs w:val="24"/>
        </w:rPr>
        <w:t>n</w:t>
      </w:r>
      <w:r w:rsidRPr="005D1747">
        <w:rPr>
          <w:rFonts w:ascii="Times New Roman" w:hAnsi="Times New Roman" w:cs="Times New Roman"/>
          <w:sz w:val="24"/>
          <w:szCs w:val="24"/>
        </w:rPr>
        <w:t>a d</w:t>
      </w:r>
      <w:r w:rsidRPr="005D1747">
        <w:rPr>
          <w:rFonts w:ascii="Times New Roman" w:hAnsi="Times New Roman" w:cs="Times New Roman"/>
          <w:spacing w:val="-2"/>
          <w:sz w:val="24"/>
          <w:szCs w:val="24"/>
        </w:rPr>
        <w:t>w</w:t>
      </w:r>
      <w:r w:rsidRPr="005D1747">
        <w:rPr>
          <w:rFonts w:ascii="Times New Roman" w:hAnsi="Times New Roman" w:cs="Times New Roman"/>
          <w:spacing w:val="2"/>
          <w:sz w:val="24"/>
          <w:szCs w:val="24"/>
        </w:rPr>
        <w:t>ó</w:t>
      </w:r>
      <w:r w:rsidRPr="005D1747">
        <w:rPr>
          <w:rFonts w:ascii="Times New Roman" w:hAnsi="Times New Roman" w:cs="Times New Roman"/>
          <w:spacing w:val="1"/>
          <w:sz w:val="24"/>
          <w:szCs w:val="24"/>
        </w:rPr>
        <w:t>c</w:t>
      </w:r>
      <w:r w:rsidRPr="005D1747">
        <w:rPr>
          <w:rFonts w:ascii="Times New Roman" w:hAnsi="Times New Roman" w:cs="Times New Roman"/>
          <w:sz w:val="24"/>
          <w:szCs w:val="24"/>
        </w:rPr>
        <w:t xml:space="preserve">h </w:t>
      </w:r>
      <w:r w:rsidRPr="005D1747">
        <w:rPr>
          <w:rFonts w:ascii="Times New Roman" w:hAnsi="Times New Roman" w:cs="Times New Roman"/>
          <w:spacing w:val="2"/>
          <w:sz w:val="24"/>
          <w:szCs w:val="24"/>
        </w:rPr>
        <w:t>po</w:t>
      </w:r>
      <w:r w:rsidRPr="005D1747">
        <w:rPr>
          <w:rFonts w:ascii="Times New Roman" w:hAnsi="Times New Roman" w:cs="Times New Roman"/>
          <w:spacing w:val="-2"/>
          <w:sz w:val="24"/>
          <w:szCs w:val="24"/>
        </w:rPr>
        <w:t>zi</w:t>
      </w:r>
      <w:r w:rsidRPr="005D1747">
        <w:rPr>
          <w:rFonts w:ascii="Times New Roman" w:hAnsi="Times New Roman" w:cs="Times New Roman"/>
          <w:spacing w:val="2"/>
          <w:sz w:val="24"/>
          <w:szCs w:val="24"/>
        </w:rPr>
        <w:t>om</w:t>
      </w:r>
      <w:r w:rsidRPr="005D1747">
        <w:rPr>
          <w:rFonts w:ascii="Times New Roman" w:hAnsi="Times New Roman" w:cs="Times New Roman"/>
          <w:spacing w:val="-1"/>
          <w:sz w:val="24"/>
          <w:szCs w:val="24"/>
        </w:rPr>
        <w:t>a</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h</w:t>
      </w:r>
      <w:r w:rsidRPr="005D1747">
        <w:rPr>
          <w:rFonts w:ascii="Times New Roman" w:hAnsi="Times New Roman" w:cs="Times New Roman"/>
          <w:sz w:val="24"/>
          <w:szCs w:val="24"/>
        </w:rPr>
        <w:t>:</w:t>
      </w:r>
      <w:r w:rsidRPr="005D1747">
        <w:rPr>
          <w:rFonts w:ascii="Times New Roman" w:hAnsi="Times New Roman" w:cs="Times New Roman"/>
          <w:spacing w:val="3"/>
          <w:sz w:val="24"/>
          <w:szCs w:val="24"/>
        </w:rPr>
        <w:t xml:space="preserve"> </w:t>
      </w:r>
      <w:r w:rsidRPr="005D1747">
        <w:rPr>
          <w:rFonts w:ascii="Times New Roman" w:hAnsi="Times New Roman" w:cs="Times New Roman"/>
          <w:spacing w:val="2"/>
          <w:sz w:val="24"/>
          <w:szCs w:val="24"/>
        </w:rPr>
        <w:t>po</w:t>
      </w:r>
      <w:r w:rsidRPr="005D1747">
        <w:rPr>
          <w:rFonts w:ascii="Times New Roman" w:hAnsi="Times New Roman" w:cs="Times New Roman"/>
          <w:spacing w:val="-1"/>
          <w:sz w:val="24"/>
          <w:szCs w:val="24"/>
        </w:rPr>
        <w:t>s</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g</w:t>
      </w:r>
      <w:r w:rsidRPr="005D1747">
        <w:rPr>
          <w:rFonts w:ascii="Times New Roman" w:hAnsi="Times New Roman" w:cs="Times New Roman"/>
          <w:spacing w:val="2"/>
          <w:sz w:val="24"/>
          <w:szCs w:val="24"/>
        </w:rPr>
        <w:t>ó</w:t>
      </w:r>
      <w:r w:rsidRPr="005D1747">
        <w:rPr>
          <w:rFonts w:ascii="Times New Roman" w:hAnsi="Times New Roman" w:cs="Times New Roman"/>
          <w:spacing w:val="-2"/>
          <w:sz w:val="24"/>
          <w:szCs w:val="24"/>
        </w:rPr>
        <w:t>l</w:t>
      </w:r>
      <w:r w:rsidRPr="005D1747">
        <w:rPr>
          <w:rFonts w:ascii="Times New Roman" w:hAnsi="Times New Roman" w:cs="Times New Roman"/>
          <w:spacing w:val="2"/>
          <w:sz w:val="24"/>
          <w:szCs w:val="24"/>
        </w:rPr>
        <w:t>n</w:t>
      </w:r>
      <w:r w:rsidRPr="005D1747">
        <w:rPr>
          <w:rFonts w:ascii="Times New Roman" w:hAnsi="Times New Roman" w:cs="Times New Roman"/>
          <w:spacing w:val="1"/>
          <w:sz w:val="24"/>
          <w:szCs w:val="24"/>
        </w:rPr>
        <w:t>yc</w:t>
      </w:r>
      <w:r w:rsidRPr="005D1747">
        <w:rPr>
          <w:rFonts w:ascii="Times New Roman" w:hAnsi="Times New Roman" w:cs="Times New Roman"/>
          <w:sz w:val="24"/>
          <w:szCs w:val="24"/>
        </w:rPr>
        <w:t>h</w:t>
      </w:r>
      <w:r w:rsidRPr="005D1747">
        <w:rPr>
          <w:rFonts w:ascii="Times New Roman" w:hAnsi="Times New Roman" w:cs="Times New Roman"/>
          <w:spacing w:val="5"/>
          <w:sz w:val="24"/>
          <w:szCs w:val="24"/>
        </w:rPr>
        <w:t xml:space="preserve"> </w:t>
      </w:r>
      <w:r w:rsidRPr="005D1747">
        <w:rPr>
          <w:rFonts w:ascii="Times New Roman" w:hAnsi="Times New Roman" w:cs="Times New Roman"/>
          <w:iCs/>
          <w:spacing w:val="1"/>
          <w:sz w:val="24"/>
          <w:szCs w:val="24"/>
        </w:rPr>
        <w:t>z</w:t>
      </w:r>
      <w:r w:rsidRPr="005D1747">
        <w:rPr>
          <w:rFonts w:ascii="Times New Roman" w:hAnsi="Times New Roman" w:cs="Times New Roman"/>
          <w:iCs/>
          <w:spacing w:val="-1"/>
          <w:sz w:val="24"/>
          <w:szCs w:val="24"/>
        </w:rPr>
        <w:t>ada</w:t>
      </w:r>
      <w:r w:rsidRPr="005D1747">
        <w:rPr>
          <w:rFonts w:ascii="Times New Roman" w:hAnsi="Times New Roman" w:cs="Times New Roman"/>
          <w:iCs/>
          <w:sz w:val="24"/>
          <w:szCs w:val="24"/>
        </w:rPr>
        <w:t>ń</w:t>
      </w:r>
      <w:r w:rsidRPr="005D1747">
        <w:rPr>
          <w:rFonts w:ascii="Times New Roman" w:hAnsi="Times New Roman" w:cs="Times New Roman"/>
          <w:iCs/>
          <w:spacing w:val="1"/>
          <w:sz w:val="24"/>
          <w:szCs w:val="24"/>
        </w:rPr>
        <w:t xml:space="preserve"> </w:t>
      </w:r>
      <w:r w:rsidRPr="005D1747">
        <w:rPr>
          <w:rFonts w:ascii="Times New Roman" w:hAnsi="Times New Roman" w:cs="Times New Roman"/>
          <w:sz w:val="24"/>
          <w:szCs w:val="24"/>
        </w:rPr>
        <w:t xml:space="preserve">i </w:t>
      </w:r>
      <w:r w:rsidRPr="005D1747">
        <w:rPr>
          <w:rFonts w:ascii="Times New Roman" w:hAnsi="Times New Roman" w:cs="Times New Roman"/>
          <w:iCs/>
          <w:spacing w:val="-1"/>
          <w:sz w:val="24"/>
          <w:szCs w:val="24"/>
        </w:rPr>
        <w:t>p</w:t>
      </w:r>
      <w:r w:rsidRPr="005D1747">
        <w:rPr>
          <w:rFonts w:ascii="Times New Roman" w:hAnsi="Times New Roman" w:cs="Times New Roman"/>
          <w:iCs/>
          <w:sz w:val="24"/>
          <w:szCs w:val="24"/>
        </w:rPr>
        <w:t>r</w:t>
      </w:r>
      <w:r w:rsidRPr="005D1747">
        <w:rPr>
          <w:rFonts w:ascii="Times New Roman" w:hAnsi="Times New Roman" w:cs="Times New Roman"/>
          <w:iCs/>
          <w:spacing w:val="1"/>
          <w:sz w:val="24"/>
          <w:szCs w:val="24"/>
        </w:rPr>
        <w:t>o</w:t>
      </w:r>
      <w:r w:rsidRPr="005D1747">
        <w:rPr>
          <w:rFonts w:ascii="Times New Roman" w:hAnsi="Times New Roman" w:cs="Times New Roman"/>
          <w:iCs/>
          <w:spacing w:val="-2"/>
          <w:sz w:val="24"/>
          <w:szCs w:val="24"/>
        </w:rPr>
        <w:t>j</w:t>
      </w:r>
      <w:r w:rsidRPr="005D1747">
        <w:rPr>
          <w:rFonts w:ascii="Times New Roman" w:hAnsi="Times New Roman" w:cs="Times New Roman"/>
          <w:iCs/>
          <w:spacing w:val="2"/>
          <w:sz w:val="24"/>
          <w:szCs w:val="24"/>
        </w:rPr>
        <w:t>e</w:t>
      </w:r>
      <w:r w:rsidRPr="005D1747">
        <w:rPr>
          <w:rFonts w:ascii="Times New Roman" w:hAnsi="Times New Roman" w:cs="Times New Roman"/>
          <w:iCs/>
          <w:sz w:val="24"/>
          <w:szCs w:val="24"/>
        </w:rPr>
        <w:t>k</w:t>
      </w:r>
      <w:r w:rsidRPr="005D1747">
        <w:rPr>
          <w:rFonts w:ascii="Times New Roman" w:hAnsi="Times New Roman" w:cs="Times New Roman"/>
          <w:iCs/>
          <w:spacing w:val="2"/>
          <w:sz w:val="24"/>
          <w:szCs w:val="24"/>
        </w:rPr>
        <w:t>t</w:t>
      </w:r>
      <w:r w:rsidRPr="005D1747">
        <w:rPr>
          <w:rFonts w:ascii="Times New Roman" w:hAnsi="Times New Roman" w:cs="Times New Roman"/>
          <w:iCs/>
          <w:spacing w:val="1"/>
          <w:sz w:val="24"/>
          <w:szCs w:val="24"/>
        </w:rPr>
        <w:t>ó</w:t>
      </w:r>
      <w:r w:rsidRPr="005D1747">
        <w:rPr>
          <w:rFonts w:ascii="Times New Roman" w:hAnsi="Times New Roman" w:cs="Times New Roman"/>
          <w:iCs/>
          <w:sz w:val="24"/>
          <w:szCs w:val="24"/>
        </w:rPr>
        <w:t>w</w:t>
      </w:r>
      <w:r w:rsidRPr="005D1747">
        <w:rPr>
          <w:rFonts w:ascii="Times New Roman" w:hAnsi="Times New Roman" w:cs="Times New Roman"/>
          <w:iCs/>
          <w:spacing w:val="5"/>
          <w:sz w:val="24"/>
          <w:szCs w:val="24"/>
        </w:rPr>
        <w:t xml:space="preserve"> </w:t>
      </w:r>
      <w:r w:rsidRPr="005D1747">
        <w:rPr>
          <w:rFonts w:ascii="Times New Roman" w:hAnsi="Times New Roman" w:cs="Times New Roman"/>
          <w:spacing w:val="2"/>
          <w:sz w:val="24"/>
          <w:szCs w:val="24"/>
        </w:rPr>
        <w:t>or</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z</w:t>
      </w:r>
      <w:r w:rsidRPr="005D1747">
        <w:rPr>
          <w:rFonts w:ascii="Times New Roman" w:hAnsi="Times New Roman" w:cs="Times New Roman"/>
          <w:spacing w:val="1"/>
          <w:sz w:val="24"/>
          <w:szCs w:val="24"/>
        </w:rPr>
        <w:t xml:space="preserve"> </w:t>
      </w:r>
      <w:r w:rsidRPr="005D1747">
        <w:rPr>
          <w:rFonts w:ascii="Times New Roman" w:hAnsi="Times New Roman" w:cs="Times New Roman"/>
          <w:iCs/>
          <w:spacing w:val="2"/>
          <w:sz w:val="24"/>
          <w:szCs w:val="24"/>
        </w:rPr>
        <w:t>ce</w:t>
      </w:r>
      <w:r w:rsidRPr="005D1747">
        <w:rPr>
          <w:rFonts w:ascii="Times New Roman" w:hAnsi="Times New Roman" w:cs="Times New Roman"/>
          <w:iCs/>
          <w:sz w:val="24"/>
          <w:szCs w:val="24"/>
        </w:rPr>
        <w:t>l</w:t>
      </w:r>
      <w:r w:rsidRPr="005D1747">
        <w:rPr>
          <w:rFonts w:ascii="Times New Roman" w:hAnsi="Times New Roman" w:cs="Times New Roman"/>
          <w:iCs/>
          <w:spacing w:val="1"/>
          <w:sz w:val="24"/>
          <w:szCs w:val="24"/>
        </w:rPr>
        <w:t>ó</w:t>
      </w:r>
      <w:r w:rsidRPr="005D1747">
        <w:rPr>
          <w:rFonts w:ascii="Times New Roman" w:hAnsi="Times New Roman" w:cs="Times New Roman"/>
          <w:iCs/>
          <w:sz w:val="24"/>
          <w:szCs w:val="24"/>
        </w:rPr>
        <w:t>w</w:t>
      </w:r>
      <w:r w:rsidRPr="005D1747">
        <w:rPr>
          <w:rFonts w:ascii="Times New Roman" w:hAnsi="Times New Roman" w:cs="Times New Roman"/>
          <w:iCs/>
          <w:spacing w:val="5"/>
          <w:sz w:val="24"/>
          <w:szCs w:val="24"/>
        </w:rPr>
        <w:t xml:space="preserve"> </w:t>
      </w:r>
      <w:r w:rsidRPr="005D1747">
        <w:rPr>
          <w:rFonts w:ascii="Times New Roman" w:hAnsi="Times New Roman" w:cs="Times New Roman"/>
          <w:iCs/>
          <w:spacing w:val="1"/>
          <w:sz w:val="24"/>
          <w:szCs w:val="24"/>
        </w:rPr>
        <w:t>o</w:t>
      </w:r>
      <w:r w:rsidRPr="005D1747">
        <w:rPr>
          <w:rFonts w:ascii="Times New Roman" w:hAnsi="Times New Roman" w:cs="Times New Roman"/>
          <w:iCs/>
          <w:spacing w:val="-1"/>
          <w:sz w:val="24"/>
          <w:szCs w:val="24"/>
        </w:rPr>
        <w:t>p</w:t>
      </w:r>
      <w:r w:rsidRPr="005D1747">
        <w:rPr>
          <w:rFonts w:ascii="Times New Roman" w:hAnsi="Times New Roman" w:cs="Times New Roman"/>
          <w:iCs/>
          <w:spacing w:val="2"/>
          <w:sz w:val="24"/>
          <w:szCs w:val="24"/>
        </w:rPr>
        <w:t>e</w:t>
      </w:r>
      <w:r w:rsidRPr="005D1747">
        <w:rPr>
          <w:rFonts w:ascii="Times New Roman" w:hAnsi="Times New Roman" w:cs="Times New Roman"/>
          <w:iCs/>
          <w:sz w:val="24"/>
          <w:szCs w:val="24"/>
        </w:rPr>
        <w:t>r</w:t>
      </w:r>
      <w:r w:rsidRPr="005D1747">
        <w:rPr>
          <w:rFonts w:ascii="Times New Roman" w:hAnsi="Times New Roman" w:cs="Times New Roman"/>
          <w:iCs/>
          <w:spacing w:val="-1"/>
          <w:sz w:val="24"/>
          <w:szCs w:val="24"/>
        </w:rPr>
        <w:t>a</w:t>
      </w:r>
      <w:r w:rsidRPr="005D1747">
        <w:rPr>
          <w:rFonts w:ascii="Times New Roman" w:hAnsi="Times New Roman" w:cs="Times New Roman"/>
          <w:iCs/>
          <w:spacing w:val="2"/>
          <w:sz w:val="24"/>
          <w:szCs w:val="24"/>
        </w:rPr>
        <w:t>cy</w:t>
      </w:r>
      <w:r w:rsidRPr="005D1747">
        <w:rPr>
          <w:rFonts w:ascii="Times New Roman" w:hAnsi="Times New Roman" w:cs="Times New Roman"/>
          <w:iCs/>
          <w:spacing w:val="-2"/>
          <w:sz w:val="24"/>
          <w:szCs w:val="24"/>
        </w:rPr>
        <w:t>jn</w:t>
      </w:r>
      <w:r w:rsidRPr="005D1747">
        <w:rPr>
          <w:rFonts w:ascii="Times New Roman" w:hAnsi="Times New Roman" w:cs="Times New Roman"/>
          <w:iCs/>
          <w:spacing w:val="2"/>
          <w:sz w:val="24"/>
          <w:szCs w:val="24"/>
        </w:rPr>
        <w:t>yc</w:t>
      </w:r>
      <w:r w:rsidRPr="005D1747">
        <w:rPr>
          <w:rFonts w:ascii="Times New Roman" w:hAnsi="Times New Roman" w:cs="Times New Roman"/>
          <w:iCs/>
          <w:sz w:val="24"/>
          <w:szCs w:val="24"/>
        </w:rPr>
        <w:t>h</w:t>
      </w:r>
      <w:r w:rsidRPr="005D1747">
        <w:rPr>
          <w:rFonts w:ascii="Times New Roman" w:hAnsi="Times New Roman" w:cs="Times New Roman"/>
          <w:iCs/>
          <w:spacing w:val="3"/>
          <w:sz w:val="24"/>
          <w:szCs w:val="24"/>
        </w:rPr>
        <w:t xml:space="preserve"> </w:t>
      </w:r>
      <w:r w:rsidRPr="005D1747">
        <w:rPr>
          <w:rFonts w:ascii="Times New Roman" w:hAnsi="Times New Roman" w:cs="Times New Roman"/>
          <w:sz w:val="24"/>
          <w:szCs w:val="24"/>
        </w:rPr>
        <w:t xml:space="preserve">i </w:t>
      </w:r>
      <w:r w:rsidRPr="005D1747">
        <w:rPr>
          <w:rFonts w:ascii="Times New Roman" w:hAnsi="Times New Roman" w:cs="Times New Roman"/>
          <w:iCs/>
          <w:spacing w:val="2"/>
          <w:sz w:val="24"/>
          <w:szCs w:val="24"/>
        </w:rPr>
        <w:t>st</w:t>
      </w:r>
      <w:r w:rsidRPr="005D1747">
        <w:rPr>
          <w:rFonts w:ascii="Times New Roman" w:hAnsi="Times New Roman" w:cs="Times New Roman"/>
          <w:iCs/>
          <w:sz w:val="24"/>
          <w:szCs w:val="24"/>
        </w:rPr>
        <w:t>r</w:t>
      </w:r>
      <w:r w:rsidRPr="005D1747">
        <w:rPr>
          <w:rFonts w:ascii="Times New Roman" w:hAnsi="Times New Roman" w:cs="Times New Roman"/>
          <w:iCs/>
          <w:spacing w:val="-1"/>
          <w:sz w:val="24"/>
          <w:szCs w:val="24"/>
        </w:rPr>
        <w:t>a</w:t>
      </w:r>
      <w:r w:rsidRPr="005D1747">
        <w:rPr>
          <w:rFonts w:ascii="Times New Roman" w:hAnsi="Times New Roman" w:cs="Times New Roman"/>
          <w:iCs/>
          <w:spacing w:val="2"/>
          <w:sz w:val="24"/>
          <w:szCs w:val="24"/>
        </w:rPr>
        <w:t>te</w:t>
      </w:r>
      <w:r w:rsidRPr="005D1747">
        <w:rPr>
          <w:rFonts w:ascii="Times New Roman" w:hAnsi="Times New Roman" w:cs="Times New Roman"/>
          <w:iCs/>
          <w:spacing w:val="-1"/>
          <w:sz w:val="24"/>
          <w:szCs w:val="24"/>
        </w:rPr>
        <w:t>g</w:t>
      </w:r>
      <w:r w:rsidRPr="005D1747">
        <w:rPr>
          <w:rFonts w:ascii="Times New Roman" w:hAnsi="Times New Roman" w:cs="Times New Roman"/>
          <w:iCs/>
          <w:spacing w:val="-2"/>
          <w:sz w:val="24"/>
          <w:szCs w:val="24"/>
        </w:rPr>
        <w:t>i</w:t>
      </w:r>
      <w:r w:rsidRPr="005D1747">
        <w:rPr>
          <w:rFonts w:ascii="Times New Roman" w:hAnsi="Times New Roman" w:cs="Times New Roman"/>
          <w:iCs/>
          <w:spacing w:val="2"/>
          <w:sz w:val="24"/>
          <w:szCs w:val="24"/>
        </w:rPr>
        <w:t>c</w:t>
      </w:r>
      <w:r w:rsidRPr="005D1747">
        <w:rPr>
          <w:rFonts w:ascii="Times New Roman" w:hAnsi="Times New Roman" w:cs="Times New Roman"/>
          <w:iCs/>
          <w:spacing w:val="1"/>
          <w:sz w:val="24"/>
          <w:szCs w:val="24"/>
        </w:rPr>
        <w:t>z</w:t>
      </w:r>
      <w:r w:rsidRPr="005D1747">
        <w:rPr>
          <w:rFonts w:ascii="Times New Roman" w:hAnsi="Times New Roman" w:cs="Times New Roman"/>
          <w:iCs/>
          <w:spacing w:val="-2"/>
          <w:sz w:val="24"/>
          <w:szCs w:val="24"/>
        </w:rPr>
        <w:t>n</w:t>
      </w:r>
      <w:r w:rsidRPr="005D1747">
        <w:rPr>
          <w:rFonts w:ascii="Times New Roman" w:hAnsi="Times New Roman" w:cs="Times New Roman"/>
          <w:iCs/>
          <w:spacing w:val="2"/>
          <w:sz w:val="24"/>
          <w:szCs w:val="24"/>
        </w:rPr>
        <w:t>yc</w:t>
      </w:r>
      <w:r w:rsidRPr="005D1747">
        <w:rPr>
          <w:rFonts w:ascii="Times New Roman" w:hAnsi="Times New Roman" w:cs="Times New Roman"/>
          <w:iCs/>
          <w:spacing w:val="1"/>
          <w:sz w:val="24"/>
          <w:szCs w:val="24"/>
        </w:rPr>
        <w:t>h</w:t>
      </w:r>
      <w:r w:rsidRPr="005D1747">
        <w:rPr>
          <w:rFonts w:ascii="Times New Roman" w:hAnsi="Times New Roman" w:cs="Times New Roman"/>
          <w:sz w:val="24"/>
          <w:szCs w:val="24"/>
        </w:rPr>
        <w:t>.</w:t>
      </w:r>
      <w:r>
        <w:rPr>
          <w:rFonts w:ascii="Times New Roman" w:hAnsi="Times New Roman" w:cs="Times New Roman"/>
          <w:sz w:val="24"/>
          <w:szCs w:val="24"/>
        </w:rPr>
        <w:t xml:space="preserve"> Zarządzanie realizacją strategii należy do GOPS w </w:t>
      </w:r>
      <w:r w:rsidR="00C44210">
        <w:rPr>
          <w:rFonts w:ascii="Times New Roman" w:hAnsi="Times New Roman" w:cs="Times New Roman"/>
          <w:sz w:val="24"/>
          <w:szCs w:val="24"/>
        </w:rPr>
        <w:t>Wildz</w:t>
      </w:r>
      <w:r>
        <w:rPr>
          <w:rFonts w:ascii="Times New Roman" w:hAnsi="Times New Roman" w:cs="Times New Roman"/>
          <w:sz w:val="24"/>
          <w:szCs w:val="24"/>
        </w:rPr>
        <w:t>e.</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pacing w:val="2"/>
          <w:position w:val="1"/>
          <w:sz w:val="24"/>
          <w:szCs w:val="24"/>
        </w:rPr>
        <w:t>Mon</w:t>
      </w:r>
      <w:r w:rsidRPr="005D1747">
        <w:rPr>
          <w:rFonts w:ascii="Times New Roman" w:hAnsi="Times New Roman" w:cs="Times New Roman"/>
          <w:spacing w:val="-2"/>
          <w:position w:val="1"/>
          <w:sz w:val="24"/>
          <w:szCs w:val="24"/>
        </w:rPr>
        <w:t>i</w:t>
      </w:r>
      <w:r w:rsidRPr="005D1747">
        <w:rPr>
          <w:rFonts w:ascii="Times New Roman" w:hAnsi="Times New Roman" w:cs="Times New Roman"/>
          <w:spacing w:val="2"/>
          <w:position w:val="1"/>
          <w:sz w:val="24"/>
          <w:szCs w:val="24"/>
        </w:rPr>
        <w:t>tor</w:t>
      </w:r>
      <w:r w:rsidRPr="005D1747">
        <w:rPr>
          <w:rFonts w:ascii="Times New Roman" w:hAnsi="Times New Roman" w:cs="Times New Roman"/>
          <w:spacing w:val="-2"/>
          <w:position w:val="1"/>
          <w:sz w:val="24"/>
          <w:szCs w:val="24"/>
        </w:rPr>
        <w:t>i</w:t>
      </w:r>
      <w:r w:rsidRPr="005D1747">
        <w:rPr>
          <w:rFonts w:ascii="Times New Roman" w:hAnsi="Times New Roman" w:cs="Times New Roman"/>
          <w:spacing w:val="2"/>
          <w:position w:val="1"/>
          <w:sz w:val="24"/>
          <w:szCs w:val="24"/>
        </w:rPr>
        <w:t>n</w:t>
      </w:r>
      <w:r w:rsidRPr="005D1747">
        <w:rPr>
          <w:rFonts w:ascii="Times New Roman" w:hAnsi="Times New Roman" w:cs="Times New Roman"/>
          <w:position w:val="1"/>
          <w:sz w:val="24"/>
          <w:szCs w:val="24"/>
        </w:rPr>
        <w:t xml:space="preserve">g </w:t>
      </w:r>
      <w:r w:rsidRPr="005D1747">
        <w:rPr>
          <w:rFonts w:ascii="Times New Roman" w:hAnsi="Times New Roman" w:cs="Times New Roman"/>
          <w:sz w:val="24"/>
          <w:szCs w:val="24"/>
        </w:rPr>
        <w:t>prowadzony będzie jako:</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monitoring wskaźnikowy – w oparciu o oczekiwane wskaźniki osiągnięć</w:t>
      </w:r>
    </w:p>
    <w:p w:rsidR="008E3D79" w:rsidRPr="005D1747" w:rsidRDefault="008E3D79" w:rsidP="008E3D79">
      <w:pPr>
        <w:spacing w:after="0" w:line="360" w:lineRule="auto"/>
        <w:jc w:val="both"/>
        <w:rPr>
          <w:rFonts w:ascii="Times New Roman" w:hAnsi="Times New Roman" w:cs="Times New Roman"/>
          <w:spacing w:val="-1"/>
          <w:sz w:val="24"/>
          <w:szCs w:val="24"/>
        </w:rPr>
      </w:pPr>
      <w:r w:rsidRPr="005D1747">
        <w:rPr>
          <w:rFonts w:ascii="Times New Roman" w:hAnsi="Times New Roman" w:cs="Times New Roman"/>
          <w:sz w:val="24"/>
          <w:szCs w:val="24"/>
        </w:rPr>
        <w:t>- monitoring społeczny – na podstawie wyników badania opinii, w szczególności poprzez konsultacje społeczne.</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pacing w:val="-1"/>
          <w:sz w:val="24"/>
          <w:szCs w:val="24"/>
        </w:rPr>
        <w:t>P</w:t>
      </w:r>
      <w:r w:rsidRPr="005D1747">
        <w:rPr>
          <w:rFonts w:ascii="Times New Roman" w:hAnsi="Times New Roman" w:cs="Times New Roman"/>
          <w:spacing w:val="2"/>
          <w:sz w:val="24"/>
          <w:szCs w:val="24"/>
        </w:rPr>
        <w:t>o</w:t>
      </w:r>
      <w:r w:rsidRPr="005D1747">
        <w:rPr>
          <w:rFonts w:ascii="Times New Roman" w:hAnsi="Times New Roman" w:cs="Times New Roman"/>
          <w:spacing w:val="-2"/>
          <w:sz w:val="24"/>
          <w:szCs w:val="24"/>
        </w:rPr>
        <w:t>zi</w:t>
      </w:r>
      <w:r w:rsidRPr="005D1747">
        <w:rPr>
          <w:rFonts w:ascii="Times New Roman" w:hAnsi="Times New Roman" w:cs="Times New Roman"/>
          <w:spacing w:val="2"/>
          <w:sz w:val="24"/>
          <w:szCs w:val="24"/>
        </w:rPr>
        <w:t>o</w:t>
      </w:r>
      <w:r w:rsidRPr="005D1747">
        <w:rPr>
          <w:rFonts w:ascii="Times New Roman" w:hAnsi="Times New Roman" w:cs="Times New Roman"/>
          <w:sz w:val="24"/>
          <w:szCs w:val="24"/>
        </w:rPr>
        <w:t>m</w:t>
      </w:r>
      <w:r w:rsidRPr="005D1747">
        <w:rPr>
          <w:rFonts w:ascii="Times New Roman" w:hAnsi="Times New Roman" w:cs="Times New Roman"/>
          <w:spacing w:val="19"/>
          <w:sz w:val="24"/>
          <w:szCs w:val="24"/>
        </w:rPr>
        <w:t xml:space="preserve"> </w:t>
      </w:r>
      <w:r w:rsidRPr="005D1747">
        <w:rPr>
          <w:rFonts w:ascii="Times New Roman" w:hAnsi="Times New Roman" w:cs="Times New Roman"/>
          <w:spacing w:val="2"/>
          <w:sz w:val="24"/>
          <w:szCs w:val="24"/>
        </w:rPr>
        <w:t>o</w:t>
      </w:r>
      <w:r w:rsidRPr="005D1747">
        <w:rPr>
          <w:rFonts w:ascii="Times New Roman" w:hAnsi="Times New Roman" w:cs="Times New Roman"/>
          <w:spacing w:val="-1"/>
          <w:sz w:val="24"/>
          <w:szCs w:val="24"/>
        </w:rPr>
        <w:t>s</w:t>
      </w:r>
      <w:r w:rsidRPr="005D1747">
        <w:rPr>
          <w:rFonts w:ascii="Times New Roman" w:hAnsi="Times New Roman" w:cs="Times New Roman"/>
          <w:spacing w:val="-2"/>
          <w:sz w:val="24"/>
          <w:szCs w:val="24"/>
        </w:rPr>
        <w:t>i</w:t>
      </w:r>
      <w:r w:rsidRPr="005D1747">
        <w:rPr>
          <w:rFonts w:ascii="Times New Roman" w:hAnsi="Times New Roman" w:cs="Times New Roman"/>
          <w:spacing w:val="-1"/>
          <w:sz w:val="24"/>
          <w:szCs w:val="24"/>
        </w:rPr>
        <w:t>ą</w:t>
      </w:r>
      <w:r w:rsidRPr="005D1747">
        <w:rPr>
          <w:rFonts w:ascii="Times New Roman" w:hAnsi="Times New Roman" w:cs="Times New Roman"/>
          <w:spacing w:val="-2"/>
          <w:sz w:val="24"/>
          <w:szCs w:val="24"/>
        </w:rPr>
        <w:t>g</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n</w:t>
      </w:r>
      <w:r w:rsidRPr="005D1747">
        <w:rPr>
          <w:rFonts w:ascii="Times New Roman" w:hAnsi="Times New Roman" w:cs="Times New Roman"/>
          <w:spacing w:val="-2"/>
          <w:sz w:val="24"/>
          <w:szCs w:val="24"/>
        </w:rPr>
        <w:t>i</w:t>
      </w:r>
      <w:r w:rsidRPr="005D1747">
        <w:rPr>
          <w:rFonts w:ascii="Times New Roman" w:hAnsi="Times New Roman" w:cs="Times New Roman"/>
          <w:sz w:val="24"/>
          <w:szCs w:val="24"/>
        </w:rPr>
        <w:t>a</w:t>
      </w:r>
      <w:r w:rsidRPr="005D1747">
        <w:rPr>
          <w:rFonts w:ascii="Times New Roman" w:hAnsi="Times New Roman" w:cs="Times New Roman"/>
          <w:spacing w:val="15"/>
          <w:sz w:val="24"/>
          <w:szCs w:val="24"/>
        </w:rPr>
        <w:t xml:space="preserve"> </w:t>
      </w:r>
      <w:r w:rsidRPr="005D1747">
        <w:rPr>
          <w:rFonts w:ascii="Times New Roman" w:hAnsi="Times New Roman" w:cs="Times New Roman"/>
          <w:spacing w:val="-2"/>
          <w:sz w:val="24"/>
          <w:szCs w:val="24"/>
        </w:rPr>
        <w:t>k</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ż</w:t>
      </w:r>
      <w:r w:rsidRPr="005D1747">
        <w:rPr>
          <w:rFonts w:ascii="Times New Roman" w:hAnsi="Times New Roman" w:cs="Times New Roman"/>
          <w:sz w:val="24"/>
          <w:szCs w:val="24"/>
        </w:rPr>
        <w:t>d</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g</w:t>
      </w:r>
      <w:r w:rsidRPr="005D1747">
        <w:rPr>
          <w:rFonts w:ascii="Times New Roman" w:hAnsi="Times New Roman" w:cs="Times New Roman"/>
          <w:sz w:val="24"/>
          <w:szCs w:val="24"/>
        </w:rPr>
        <w:t>o</w:t>
      </w:r>
      <w:r w:rsidRPr="005D1747">
        <w:rPr>
          <w:rFonts w:ascii="Times New Roman" w:hAnsi="Times New Roman" w:cs="Times New Roman"/>
          <w:spacing w:val="14"/>
          <w:sz w:val="24"/>
          <w:szCs w:val="24"/>
        </w:rPr>
        <w:t xml:space="preserve"> </w:t>
      </w:r>
      <w:r w:rsidRPr="005D1747">
        <w:rPr>
          <w:rFonts w:ascii="Times New Roman" w:hAnsi="Times New Roman" w:cs="Times New Roman"/>
          <w:iCs/>
          <w:spacing w:val="2"/>
          <w:sz w:val="24"/>
          <w:szCs w:val="24"/>
        </w:rPr>
        <w:t>ce</w:t>
      </w:r>
      <w:r w:rsidRPr="005D1747">
        <w:rPr>
          <w:rFonts w:ascii="Times New Roman" w:hAnsi="Times New Roman" w:cs="Times New Roman"/>
          <w:iCs/>
          <w:sz w:val="24"/>
          <w:szCs w:val="24"/>
        </w:rPr>
        <w:t>lu</w:t>
      </w:r>
      <w:r w:rsidRPr="005D1747">
        <w:rPr>
          <w:rFonts w:ascii="Times New Roman" w:hAnsi="Times New Roman" w:cs="Times New Roman"/>
          <w:iCs/>
          <w:spacing w:val="10"/>
          <w:sz w:val="24"/>
          <w:szCs w:val="24"/>
        </w:rPr>
        <w:t xml:space="preserve"> </w:t>
      </w:r>
      <w:r w:rsidRPr="005D1747">
        <w:rPr>
          <w:rFonts w:ascii="Times New Roman" w:hAnsi="Times New Roman" w:cs="Times New Roman"/>
          <w:iCs/>
          <w:spacing w:val="1"/>
          <w:sz w:val="24"/>
          <w:szCs w:val="24"/>
        </w:rPr>
        <w:t>o</w:t>
      </w:r>
      <w:r w:rsidRPr="005D1747">
        <w:rPr>
          <w:rFonts w:ascii="Times New Roman" w:hAnsi="Times New Roman" w:cs="Times New Roman"/>
          <w:iCs/>
          <w:spacing w:val="-1"/>
          <w:sz w:val="24"/>
          <w:szCs w:val="24"/>
        </w:rPr>
        <w:t>p</w:t>
      </w:r>
      <w:r w:rsidRPr="005D1747">
        <w:rPr>
          <w:rFonts w:ascii="Times New Roman" w:hAnsi="Times New Roman" w:cs="Times New Roman"/>
          <w:iCs/>
          <w:spacing w:val="2"/>
          <w:sz w:val="24"/>
          <w:szCs w:val="24"/>
        </w:rPr>
        <w:t>e</w:t>
      </w:r>
      <w:r w:rsidRPr="005D1747">
        <w:rPr>
          <w:rFonts w:ascii="Times New Roman" w:hAnsi="Times New Roman" w:cs="Times New Roman"/>
          <w:iCs/>
          <w:sz w:val="24"/>
          <w:szCs w:val="24"/>
        </w:rPr>
        <w:t>r</w:t>
      </w:r>
      <w:r w:rsidRPr="005D1747">
        <w:rPr>
          <w:rFonts w:ascii="Times New Roman" w:hAnsi="Times New Roman" w:cs="Times New Roman"/>
          <w:iCs/>
          <w:spacing w:val="-1"/>
          <w:sz w:val="24"/>
          <w:szCs w:val="24"/>
        </w:rPr>
        <w:t>a</w:t>
      </w:r>
      <w:r w:rsidRPr="005D1747">
        <w:rPr>
          <w:rFonts w:ascii="Times New Roman" w:hAnsi="Times New Roman" w:cs="Times New Roman"/>
          <w:iCs/>
          <w:spacing w:val="2"/>
          <w:sz w:val="24"/>
          <w:szCs w:val="24"/>
        </w:rPr>
        <w:t>cy</w:t>
      </w:r>
      <w:r w:rsidRPr="005D1747">
        <w:rPr>
          <w:rFonts w:ascii="Times New Roman" w:hAnsi="Times New Roman" w:cs="Times New Roman"/>
          <w:iCs/>
          <w:spacing w:val="-2"/>
          <w:sz w:val="24"/>
          <w:szCs w:val="24"/>
        </w:rPr>
        <w:t>jn</w:t>
      </w:r>
      <w:r w:rsidRPr="005D1747">
        <w:rPr>
          <w:rFonts w:ascii="Times New Roman" w:hAnsi="Times New Roman" w:cs="Times New Roman"/>
          <w:iCs/>
          <w:spacing w:val="2"/>
          <w:sz w:val="24"/>
          <w:szCs w:val="24"/>
        </w:rPr>
        <w:t>e</w:t>
      </w:r>
      <w:r w:rsidRPr="005D1747">
        <w:rPr>
          <w:rFonts w:ascii="Times New Roman" w:hAnsi="Times New Roman" w:cs="Times New Roman"/>
          <w:iCs/>
          <w:spacing w:val="-1"/>
          <w:sz w:val="24"/>
          <w:szCs w:val="24"/>
        </w:rPr>
        <w:t>g</w:t>
      </w:r>
      <w:r w:rsidRPr="005D1747">
        <w:rPr>
          <w:rFonts w:ascii="Times New Roman" w:hAnsi="Times New Roman" w:cs="Times New Roman"/>
          <w:iCs/>
          <w:sz w:val="24"/>
          <w:szCs w:val="24"/>
        </w:rPr>
        <w:t>o</w:t>
      </w:r>
      <w:r w:rsidRPr="005D1747">
        <w:rPr>
          <w:rFonts w:ascii="Times New Roman" w:hAnsi="Times New Roman" w:cs="Times New Roman"/>
          <w:iCs/>
          <w:spacing w:val="13"/>
          <w:sz w:val="24"/>
          <w:szCs w:val="24"/>
        </w:rPr>
        <w:t xml:space="preserve"> </w:t>
      </w:r>
      <w:r w:rsidRPr="005D1747">
        <w:rPr>
          <w:rFonts w:ascii="Times New Roman" w:hAnsi="Times New Roman" w:cs="Times New Roman"/>
          <w:spacing w:val="2"/>
          <w:sz w:val="24"/>
          <w:szCs w:val="24"/>
        </w:rPr>
        <w:t>b</w:t>
      </w:r>
      <w:r w:rsidRPr="005D1747">
        <w:rPr>
          <w:rFonts w:ascii="Times New Roman" w:hAnsi="Times New Roman" w:cs="Times New Roman"/>
          <w:spacing w:val="1"/>
          <w:sz w:val="24"/>
          <w:szCs w:val="24"/>
        </w:rPr>
        <w:t>ę</w:t>
      </w:r>
      <w:r w:rsidRPr="005D1747">
        <w:rPr>
          <w:rFonts w:ascii="Times New Roman" w:hAnsi="Times New Roman" w:cs="Times New Roman"/>
          <w:sz w:val="24"/>
          <w:szCs w:val="24"/>
        </w:rPr>
        <w:t>d</w:t>
      </w:r>
      <w:r w:rsidRPr="005D1747">
        <w:rPr>
          <w:rFonts w:ascii="Times New Roman" w:hAnsi="Times New Roman" w:cs="Times New Roman"/>
          <w:spacing w:val="-2"/>
          <w:sz w:val="24"/>
          <w:szCs w:val="24"/>
        </w:rPr>
        <w:t>zi</w:t>
      </w:r>
      <w:r w:rsidRPr="005D1747">
        <w:rPr>
          <w:rFonts w:ascii="Times New Roman" w:hAnsi="Times New Roman" w:cs="Times New Roman"/>
          <w:sz w:val="24"/>
          <w:szCs w:val="24"/>
        </w:rPr>
        <w:t>e</w:t>
      </w:r>
      <w:r w:rsidRPr="005D1747">
        <w:rPr>
          <w:rFonts w:ascii="Times New Roman" w:hAnsi="Times New Roman" w:cs="Times New Roman"/>
          <w:spacing w:val="13"/>
          <w:sz w:val="24"/>
          <w:szCs w:val="24"/>
        </w:rPr>
        <w:t xml:space="preserve"> </w:t>
      </w:r>
      <w:r w:rsidRPr="005D1747">
        <w:rPr>
          <w:rFonts w:ascii="Times New Roman" w:hAnsi="Times New Roman" w:cs="Times New Roman"/>
          <w:spacing w:val="2"/>
          <w:sz w:val="24"/>
          <w:szCs w:val="24"/>
        </w:rPr>
        <w:t>m</w:t>
      </w:r>
      <w:r w:rsidRPr="005D1747">
        <w:rPr>
          <w:rFonts w:ascii="Times New Roman" w:hAnsi="Times New Roman" w:cs="Times New Roman"/>
          <w:spacing w:val="-2"/>
          <w:sz w:val="24"/>
          <w:szCs w:val="24"/>
        </w:rPr>
        <w:t>i</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r</w:t>
      </w:r>
      <w:r w:rsidRPr="005D1747">
        <w:rPr>
          <w:rFonts w:ascii="Times New Roman" w:hAnsi="Times New Roman" w:cs="Times New Roman"/>
          <w:spacing w:val="-2"/>
          <w:sz w:val="24"/>
          <w:szCs w:val="24"/>
        </w:rPr>
        <w:t>z</w:t>
      </w:r>
      <w:r w:rsidRPr="005D1747">
        <w:rPr>
          <w:rFonts w:ascii="Times New Roman" w:hAnsi="Times New Roman" w:cs="Times New Roman"/>
          <w:spacing w:val="2"/>
          <w:sz w:val="24"/>
          <w:szCs w:val="24"/>
        </w:rPr>
        <w:t>on</w:t>
      </w:r>
      <w:r w:rsidRPr="005D1747">
        <w:rPr>
          <w:rFonts w:ascii="Times New Roman" w:hAnsi="Times New Roman" w:cs="Times New Roman"/>
          <w:sz w:val="24"/>
          <w:szCs w:val="24"/>
        </w:rPr>
        <w:t xml:space="preserve">y </w:t>
      </w:r>
      <w:r w:rsidRPr="005D1747">
        <w:rPr>
          <w:rFonts w:ascii="Times New Roman" w:hAnsi="Times New Roman" w:cs="Times New Roman"/>
          <w:spacing w:val="2"/>
          <w:sz w:val="24"/>
          <w:szCs w:val="24"/>
        </w:rPr>
        <w:t>r</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z</w:t>
      </w:r>
      <w:r w:rsidRPr="005D1747">
        <w:rPr>
          <w:rFonts w:ascii="Times New Roman" w:hAnsi="Times New Roman" w:cs="Times New Roman"/>
          <w:spacing w:val="10"/>
          <w:sz w:val="24"/>
          <w:szCs w:val="24"/>
        </w:rPr>
        <w:t xml:space="preserve"> </w:t>
      </w:r>
      <w:r w:rsidRPr="005D1747">
        <w:rPr>
          <w:rFonts w:ascii="Times New Roman" w:hAnsi="Times New Roman" w:cs="Times New Roman"/>
          <w:spacing w:val="2"/>
          <w:sz w:val="24"/>
          <w:szCs w:val="24"/>
        </w:rPr>
        <w:t>n</w:t>
      </w:r>
      <w:r w:rsidRPr="005D1747">
        <w:rPr>
          <w:rFonts w:ascii="Times New Roman" w:hAnsi="Times New Roman" w:cs="Times New Roman"/>
          <w:sz w:val="24"/>
          <w:szCs w:val="24"/>
        </w:rPr>
        <w:t xml:space="preserve">a </w:t>
      </w:r>
      <w:r>
        <w:rPr>
          <w:rFonts w:ascii="Times New Roman" w:hAnsi="Times New Roman" w:cs="Times New Roman"/>
          <w:sz w:val="24"/>
          <w:szCs w:val="24"/>
        </w:rPr>
        <w:t>trzy</w:t>
      </w:r>
      <w:r w:rsidRPr="005D1747">
        <w:rPr>
          <w:rFonts w:ascii="Times New Roman" w:hAnsi="Times New Roman" w:cs="Times New Roman"/>
          <w:spacing w:val="11"/>
          <w:sz w:val="24"/>
          <w:szCs w:val="24"/>
        </w:rPr>
        <w:t xml:space="preserve"> </w:t>
      </w:r>
      <w:r w:rsidRPr="005D1747">
        <w:rPr>
          <w:rFonts w:ascii="Times New Roman" w:hAnsi="Times New Roman" w:cs="Times New Roman"/>
          <w:spacing w:val="-2"/>
          <w:sz w:val="24"/>
          <w:szCs w:val="24"/>
        </w:rPr>
        <w:t>l</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t</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 xml:space="preserve"> </w:t>
      </w:r>
      <w:r w:rsidRPr="005D1747">
        <w:rPr>
          <w:rFonts w:ascii="Times New Roman" w:hAnsi="Times New Roman" w:cs="Times New Roman"/>
          <w:spacing w:val="2"/>
          <w:sz w:val="24"/>
          <w:szCs w:val="24"/>
        </w:rPr>
        <w:t>po</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y</w:t>
      </w:r>
      <w:r w:rsidRPr="005D1747">
        <w:rPr>
          <w:rFonts w:ascii="Times New Roman" w:hAnsi="Times New Roman" w:cs="Times New Roman"/>
          <w:spacing w:val="2"/>
          <w:sz w:val="24"/>
          <w:szCs w:val="24"/>
        </w:rPr>
        <w:t>n</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j</w:t>
      </w:r>
      <w:r w:rsidRPr="005D1747">
        <w:rPr>
          <w:rFonts w:ascii="Times New Roman" w:hAnsi="Times New Roman" w:cs="Times New Roman"/>
          <w:spacing w:val="-1"/>
          <w:sz w:val="24"/>
          <w:szCs w:val="24"/>
        </w:rPr>
        <w:t>ą</w:t>
      </w:r>
      <w:r w:rsidRPr="005D1747">
        <w:rPr>
          <w:rFonts w:ascii="Times New Roman" w:hAnsi="Times New Roman" w:cs="Times New Roman"/>
          <w:sz w:val="24"/>
          <w:szCs w:val="24"/>
        </w:rPr>
        <w:t>c</w:t>
      </w:r>
      <w:r w:rsidRPr="005D1747">
        <w:rPr>
          <w:rFonts w:ascii="Times New Roman" w:hAnsi="Times New Roman" w:cs="Times New Roman"/>
          <w:spacing w:val="8"/>
          <w:sz w:val="24"/>
          <w:szCs w:val="24"/>
        </w:rPr>
        <w:t xml:space="preserve"> </w:t>
      </w:r>
      <w:r w:rsidRPr="005D1747">
        <w:rPr>
          <w:rFonts w:ascii="Times New Roman" w:hAnsi="Times New Roman" w:cs="Times New Roman"/>
          <w:spacing w:val="2"/>
          <w:sz w:val="24"/>
          <w:szCs w:val="24"/>
        </w:rPr>
        <w:t>o</w:t>
      </w:r>
      <w:r w:rsidRPr="005D1747">
        <w:rPr>
          <w:rFonts w:ascii="Times New Roman" w:hAnsi="Times New Roman" w:cs="Times New Roman"/>
          <w:sz w:val="24"/>
          <w:szCs w:val="24"/>
        </w:rPr>
        <w:t>d</w:t>
      </w:r>
      <w:r w:rsidRPr="005D1747">
        <w:rPr>
          <w:rFonts w:ascii="Times New Roman" w:hAnsi="Times New Roman" w:cs="Times New Roman"/>
          <w:spacing w:val="7"/>
          <w:sz w:val="24"/>
          <w:szCs w:val="24"/>
        </w:rPr>
        <w:t xml:space="preserve"> </w:t>
      </w:r>
      <w:r w:rsidRPr="005D1747">
        <w:rPr>
          <w:rFonts w:ascii="Times New Roman" w:hAnsi="Times New Roman" w:cs="Times New Roman"/>
          <w:spacing w:val="-2"/>
          <w:sz w:val="24"/>
          <w:szCs w:val="24"/>
        </w:rPr>
        <w:t>201</w:t>
      </w:r>
      <w:r w:rsidR="00421059">
        <w:rPr>
          <w:rFonts w:ascii="Times New Roman" w:hAnsi="Times New Roman" w:cs="Times New Roman"/>
          <w:spacing w:val="-2"/>
          <w:sz w:val="24"/>
          <w:szCs w:val="24"/>
        </w:rPr>
        <w:t>6</w:t>
      </w:r>
      <w:r w:rsidRPr="005D1747">
        <w:rPr>
          <w:rFonts w:ascii="Times New Roman" w:hAnsi="Times New Roman" w:cs="Times New Roman"/>
          <w:spacing w:val="5"/>
          <w:sz w:val="24"/>
          <w:szCs w:val="24"/>
        </w:rPr>
        <w:t xml:space="preserve"> </w:t>
      </w:r>
      <w:r w:rsidRPr="005D1747">
        <w:rPr>
          <w:rFonts w:ascii="Times New Roman" w:hAnsi="Times New Roman" w:cs="Times New Roman"/>
          <w:spacing w:val="2"/>
          <w:sz w:val="24"/>
          <w:szCs w:val="24"/>
        </w:rPr>
        <w:t>ro</w:t>
      </w:r>
      <w:r w:rsidRPr="005D1747">
        <w:rPr>
          <w:rFonts w:ascii="Times New Roman" w:hAnsi="Times New Roman" w:cs="Times New Roman"/>
          <w:spacing w:val="-2"/>
          <w:sz w:val="24"/>
          <w:szCs w:val="24"/>
        </w:rPr>
        <w:t>ku</w:t>
      </w:r>
      <w:r w:rsidRPr="005D1747">
        <w:rPr>
          <w:rFonts w:ascii="Times New Roman" w:hAnsi="Times New Roman" w:cs="Times New Roman"/>
          <w:sz w:val="24"/>
          <w:szCs w:val="24"/>
        </w:rPr>
        <w:t>,</w:t>
      </w:r>
      <w:r w:rsidRPr="005D1747">
        <w:rPr>
          <w:rFonts w:ascii="Times New Roman" w:hAnsi="Times New Roman" w:cs="Times New Roman"/>
          <w:spacing w:val="7"/>
          <w:sz w:val="24"/>
          <w:szCs w:val="24"/>
        </w:rPr>
        <w:t xml:space="preserve"> </w:t>
      </w:r>
      <w:r w:rsidRPr="005D1747">
        <w:rPr>
          <w:rFonts w:ascii="Times New Roman" w:hAnsi="Times New Roman" w:cs="Times New Roman"/>
          <w:sz w:val="24"/>
          <w:szCs w:val="24"/>
        </w:rPr>
        <w:t>a</w:t>
      </w:r>
      <w:r w:rsidRPr="005D1747">
        <w:rPr>
          <w:rFonts w:ascii="Times New Roman" w:hAnsi="Times New Roman" w:cs="Times New Roman"/>
          <w:spacing w:val="6"/>
          <w:sz w:val="24"/>
          <w:szCs w:val="24"/>
        </w:rPr>
        <w:t xml:space="preserve"> </w:t>
      </w:r>
      <w:r w:rsidRPr="005D1747">
        <w:rPr>
          <w:rFonts w:ascii="Times New Roman" w:hAnsi="Times New Roman" w:cs="Times New Roman"/>
          <w:spacing w:val="2"/>
          <w:sz w:val="24"/>
          <w:szCs w:val="24"/>
        </w:rPr>
        <w:t>po</w:t>
      </w:r>
      <w:r w:rsidRPr="005D1747">
        <w:rPr>
          <w:rFonts w:ascii="Times New Roman" w:hAnsi="Times New Roman" w:cs="Times New Roman"/>
          <w:spacing w:val="-1"/>
          <w:sz w:val="24"/>
          <w:szCs w:val="24"/>
        </w:rPr>
        <w:t>s</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g</w:t>
      </w:r>
      <w:r w:rsidRPr="005D1747">
        <w:rPr>
          <w:rFonts w:ascii="Times New Roman" w:hAnsi="Times New Roman" w:cs="Times New Roman"/>
          <w:spacing w:val="2"/>
          <w:sz w:val="24"/>
          <w:szCs w:val="24"/>
        </w:rPr>
        <w:t>ó</w:t>
      </w:r>
      <w:r w:rsidRPr="005D1747">
        <w:rPr>
          <w:rFonts w:ascii="Times New Roman" w:hAnsi="Times New Roman" w:cs="Times New Roman"/>
          <w:spacing w:val="-2"/>
          <w:sz w:val="24"/>
          <w:szCs w:val="24"/>
        </w:rPr>
        <w:t>l</w:t>
      </w:r>
      <w:r w:rsidRPr="005D1747">
        <w:rPr>
          <w:rFonts w:ascii="Times New Roman" w:hAnsi="Times New Roman" w:cs="Times New Roman"/>
          <w:spacing w:val="2"/>
          <w:sz w:val="24"/>
          <w:szCs w:val="24"/>
        </w:rPr>
        <w:t>n</w:t>
      </w:r>
      <w:r w:rsidRPr="005D1747">
        <w:rPr>
          <w:rFonts w:ascii="Times New Roman" w:hAnsi="Times New Roman" w:cs="Times New Roman"/>
          <w:spacing w:val="1"/>
          <w:sz w:val="24"/>
          <w:szCs w:val="24"/>
        </w:rPr>
        <w:t>yc</w:t>
      </w:r>
      <w:r w:rsidRPr="005D1747">
        <w:rPr>
          <w:rFonts w:ascii="Times New Roman" w:hAnsi="Times New Roman" w:cs="Times New Roman"/>
          <w:sz w:val="24"/>
          <w:szCs w:val="24"/>
        </w:rPr>
        <w:t>h</w:t>
      </w:r>
      <w:r w:rsidRPr="005D1747">
        <w:rPr>
          <w:rFonts w:ascii="Times New Roman" w:hAnsi="Times New Roman" w:cs="Times New Roman"/>
          <w:spacing w:val="10"/>
          <w:sz w:val="24"/>
          <w:szCs w:val="24"/>
        </w:rPr>
        <w:t xml:space="preserve"> </w:t>
      </w:r>
      <w:r w:rsidRPr="005D1747">
        <w:rPr>
          <w:rFonts w:ascii="Times New Roman" w:hAnsi="Times New Roman" w:cs="Times New Roman"/>
          <w:iCs/>
          <w:spacing w:val="1"/>
          <w:sz w:val="24"/>
          <w:szCs w:val="24"/>
        </w:rPr>
        <w:t>z</w:t>
      </w:r>
      <w:r w:rsidRPr="005D1747">
        <w:rPr>
          <w:rFonts w:ascii="Times New Roman" w:hAnsi="Times New Roman" w:cs="Times New Roman"/>
          <w:iCs/>
          <w:spacing w:val="-1"/>
          <w:sz w:val="24"/>
          <w:szCs w:val="24"/>
        </w:rPr>
        <w:t>ada</w:t>
      </w:r>
      <w:r w:rsidRPr="005D1747">
        <w:rPr>
          <w:rFonts w:ascii="Times New Roman" w:hAnsi="Times New Roman" w:cs="Times New Roman"/>
          <w:iCs/>
          <w:sz w:val="24"/>
          <w:szCs w:val="24"/>
        </w:rPr>
        <w:t>ń</w:t>
      </w:r>
      <w:r w:rsidRPr="005D1747">
        <w:rPr>
          <w:rFonts w:ascii="Times New Roman" w:hAnsi="Times New Roman" w:cs="Times New Roman"/>
          <w:iCs/>
          <w:spacing w:val="6"/>
          <w:sz w:val="24"/>
          <w:szCs w:val="24"/>
        </w:rPr>
        <w:t xml:space="preserve"> </w:t>
      </w:r>
      <w:r w:rsidRPr="005D1747">
        <w:rPr>
          <w:rFonts w:ascii="Times New Roman" w:hAnsi="Times New Roman" w:cs="Times New Roman"/>
          <w:sz w:val="24"/>
          <w:szCs w:val="24"/>
        </w:rPr>
        <w:t>i</w:t>
      </w:r>
      <w:r w:rsidRPr="005D1747">
        <w:rPr>
          <w:rFonts w:ascii="Times New Roman" w:hAnsi="Times New Roman" w:cs="Times New Roman"/>
          <w:spacing w:val="5"/>
          <w:sz w:val="24"/>
          <w:szCs w:val="24"/>
        </w:rPr>
        <w:t xml:space="preserve"> </w:t>
      </w:r>
      <w:r w:rsidRPr="005D1747">
        <w:rPr>
          <w:rFonts w:ascii="Times New Roman" w:hAnsi="Times New Roman" w:cs="Times New Roman"/>
          <w:iCs/>
          <w:spacing w:val="-1"/>
          <w:sz w:val="24"/>
          <w:szCs w:val="24"/>
        </w:rPr>
        <w:t>p</w:t>
      </w:r>
      <w:r w:rsidRPr="005D1747">
        <w:rPr>
          <w:rFonts w:ascii="Times New Roman" w:hAnsi="Times New Roman" w:cs="Times New Roman"/>
          <w:iCs/>
          <w:sz w:val="24"/>
          <w:szCs w:val="24"/>
        </w:rPr>
        <w:t>r</w:t>
      </w:r>
      <w:r w:rsidRPr="005D1747">
        <w:rPr>
          <w:rFonts w:ascii="Times New Roman" w:hAnsi="Times New Roman" w:cs="Times New Roman"/>
          <w:iCs/>
          <w:spacing w:val="1"/>
          <w:sz w:val="24"/>
          <w:szCs w:val="24"/>
        </w:rPr>
        <w:t>o</w:t>
      </w:r>
      <w:r w:rsidRPr="005D1747">
        <w:rPr>
          <w:rFonts w:ascii="Times New Roman" w:hAnsi="Times New Roman" w:cs="Times New Roman"/>
          <w:iCs/>
          <w:spacing w:val="-2"/>
          <w:sz w:val="24"/>
          <w:szCs w:val="24"/>
        </w:rPr>
        <w:t>j</w:t>
      </w:r>
      <w:r w:rsidRPr="005D1747">
        <w:rPr>
          <w:rFonts w:ascii="Times New Roman" w:hAnsi="Times New Roman" w:cs="Times New Roman"/>
          <w:iCs/>
          <w:spacing w:val="2"/>
          <w:sz w:val="24"/>
          <w:szCs w:val="24"/>
        </w:rPr>
        <w:t>e</w:t>
      </w:r>
      <w:r w:rsidRPr="005D1747">
        <w:rPr>
          <w:rFonts w:ascii="Times New Roman" w:hAnsi="Times New Roman" w:cs="Times New Roman"/>
          <w:iCs/>
          <w:sz w:val="24"/>
          <w:szCs w:val="24"/>
        </w:rPr>
        <w:t>k</w:t>
      </w:r>
      <w:r w:rsidRPr="005D1747">
        <w:rPr>
          <w:rFonts w:ascii="Times New Roman" w:hAnsi="Times New Roman" w:cs="Times New Roman"/>
          <w:iCs/>
          <w:spacing w:val="2"/>
          <w:sz w:val="24"/>
          <w:szCs w:val="24"/>
        </w:rPr>
        <w:t>t</w:t>
      </w:r>
      <w:r w:rsidRPr="005D1747">
        <w:rPr>
          <w:rFonts w:ascii="Times New Roman" w:hAnsi="Times New Roman" w:cs="Times New Roman"/>
          <w:iCs/>
          <w:spacing w:val="1"/>
          <w:sz w:val="24"/>
          <w:szCs w:val="24"/>
        </w:rPr>
        <w:t>ó</w:t>
      </w:r>
      <w:r w:rsidRPr="005D1747">
        <w:rPr>
          <w:rFonts w:ascii="Times New Roman" w:hAnsi="Times New Roman" w:cs="Times New Roman"/>
          <w:iCs/>
          <w:sz w:val="24"/>
          <w:szCs w:val="24"/>
        </w:rPr>
        <w:t>w</w:t>
      </w:r>
      <w:r w:rsidRPr="005D1747">
        <w:rPr>
          <w:rFonts w:ascii="Times New Roman" w:hAnsi="Times New Roman" w:cs="Times New Roman"/>
          <w:iCs/>
          <w:spacing w:val="9"/>
          <w:sz w:val="24"/>
          <w:szCs w:val="24"/>
        </w:rPr>
        <w:t xml:space="preserve"> </w:t>
      </w:r>
      <w:r w:rsidRPr="005D1747">
        <w:rPr>
          <w:rFonts w:ascii="Times New Roman" w:hAnsi="Times New Roman" w:cs="Times New Roman"/>
          <w:spacing w:val="2"/>
          <w:sz w:val="24"/>
          <w:szCs w:val="24"/>
        </w:rPr>
        <w:t>r</w:t>
      </w:r>
      <w:r w:rsidRPr="005D1747">
        <w:rPr>
          <w:rFonts w:ascii="Times New Roman" w:hAnsi="Times New Roman" w:cs="Times New Roman"/>
          <w:spacing w:val="1"/>
          <w:sz w:val="24"/>
          <w:szCs w:val="24"/>
        </w:rPr>
        <w:t>e</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liz</w:t>
      </w:r>
      <w:r w:rsidRPr="005D1747">
        <w:rPr>
          <w:rFonts w:ascii="Times New Roman" w:hAnsi="Times New Roman" w:cs="Times New Roman"/>
          <w:spacing w:val="-1"/>
          <w:sz w:val="24"/>
          <w:szCs w:val="24"/>
        </w:rPr>
        <w:t>a</w:t>
      </w:r>
      <w:r w:rsidRPr="005D1747">
        <w:rPr>
          <w:rFonts w:ascii="Times New Roman" w:hAnsi="Times New Roman" w:cs="Times New Roman"/>
          <w:spacing w:val="1"/>
          <w:sz w:val="24"/>
          <w:szCs w:val="24"/>
        </w:rPr>
        <w:t>cy</w:t>
      </w:r>
      <w:r w:rsidRPr="005D1747">
        <w:rPr>
          <w:rFonts w:ascii="Times New Roman" w:hAnsi="Times New Roman" w:cs="Times New Roman"/>
          <w:spacing w:val="-2"/>
          <w:sz w:val="24"/>
          <w:szCs w:val="24"/>
        </w:rPr>
        <w:t>j</w:t>
      </w:r>
      <w:r w:rsidRPr="005D1747">
        <w:rPr>
          <w:rFonts w:ascii="Times New Roman" w:hAnsi="Times New Roman" w:cs="Times New Roman"/>
          <w:spacing w:val="2"/>
          <w:sz w:val="24"/>
          <w:szCs w:val="24"/>
        </w:rPr>
        <w:t>n</w:t>
      </w:r>
      <w:r w:rsidRPr="005D1747">
        <w:rPr>
          <w:rFonts w:ascii="Times New Roman" w:hAnsi="Times New Roman" w:cs="Times New Roman"/>
          <w:spacing w:val="1"/>
          <w:sz w:val="24"/>
          <w:szCs w:val="24"/>
        </w:rPr>
        <w:t>yc</w:t>
      </w:r>
      <w:r w:rsidRPr="005D1747">
        <w:rPr>
          <w:rFonts w:ascii="Times New Roman" w:hAnsi="Times New Roman" w:cs="Times New Roman"/>
          <w:sz w:val="24"/>
          <w:szCs w:val="24"/>
        </w:rPr>
        <w:t xml:space="preserve">h </w:t>
      </w:r>
      <w:r>
        <w:rPr>
          <w:rFonts w:ascii="Times New Roman" w:hAnsi="Times New Roman" w:cs="Times New Roman"/>
          <w:spacing w:val="2"/>
          <w:position w:val="1"/>
          <w:sz w:val="24"/>
          <w:szCs w:val="24"/>
        </w:rPr>
        <w:t xml:space="preserve">raz na dwa lata. </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pacing w:val="1"/>
          <w:position w:val="1"/>
          <w:sz w:val="24"/>
          <w:szCs w:val="24"/>
        </w:rPr>
        <w:t>I</w:t>
      </w:r>
      <w:r w:rsidRPr="005D1747">
        <w:rPr>
          <w:rFonts w:ascii="Times New Roman" w:hAnsi="Times New Roman" w:cs="Times New Roman"/>
          <w:spacing w:val="-1"/>
          <w:position w:val="1"/>
          <w:sz w:val="24"/>
          <w:szCs w:val="24"/>
        </w:rPr>
        <w:t>s</w:t>
      </w:r>
      <w:r w:rsidRPr="005D1747">
        <w:rPr>
          <w:rFonts w:ascii="Times New Roman" w:hAnsi="Times New Roman" w:cs="Times New Roman"/>
          <w:spacing w:val="2"/>
          <w:position w:val="1"/>
          <w:sz w:val="24"/>
          <w:szCs w:val="24"/>
        </w:rPr>
        <w:t>totn</w:t>
      </w:r>
      <w:r w:rsidRPr="005D1747">
        <w:rPr>
          <w:rFonts w:ascii="Times New Roman" w:hAnsi="Times New Roman" w:cs="Times New Roman"/>
          <w:position w:val="1"/>
          <w:sz w:val="24"/>
          <w:szCs w:val="24"/>
        </w:rPr>
        <w:t xml:space="preserve">y </w:t>
      </w:r>
      <w:r w:rsidRPr="005D1747">
        <w:rPr>
          <w:rFonts w:ascii="Times New Roman" w:hAnsi="Times New Roman" w:cs="Times New Roman"/>
          <w:spacing w:val="30"/>
          <w:position w:val="1"/>
          <w:sz w:val="24"/>
          <w:szCs w:val="24"/>
        </w:rPr>
        <w:t xml:space="preserve"> </w:t>
      </w:r>
      <w:r w:rsidRPr="005D1747">
        <w:rPr>
          <w:rFonts w:ascii="Times New Roman" w:hAnsi="Times New Roman" w:cs="Times New Roman"/>
          <w:spacing w:val="1"/>
          <w:position w:val="1"/>
          <w:sz w:val="24"/>
          <w:szCs w:val="24"/>
        </w:rPr>
        <w:t>e</w:t>
      </w:r>
      <w:r w:rsidRPr="005D1747">
        <w:rPr>
          <w:rFonts w:ascii="Times New Roman" w:hAnsi="Times New Roman" w:cs="Times New Roman"/>
          <w:spacing w:val="-2"/>
          <w:position w:val="1"/>
          <w:sz w:val="24"/>
          <w:szCs w:val="24"/>
        </w:rPr>
        <w:t>l</w:t>
      </w:r>
      <w:r w:rsidRPr="005D1747">
        <w:rPr>
          <w:rFonts w:ascii="Times New Roman" w:hAnsi="Times New Roman" w:cs="Times New Roman"/>
          <w:spacing w:val="1"/>
          <w:position w:val="1"/>
          <w:sz w:val="24"/>
          <w:szCs w:val="24"/>
        </w:rPr>
        <w:t>e</w:t>
      </w:r>
      <w:r w:rsidRPr="005D1747">
        <w:rPr>
          <w:rFonts w:ascii="Times New Roman" w:hAnsi="Times New Roman" w:cs="Times New Roman"/>
          <w:spacing w:val="2"/>
          <w:position w:val="1"/>
          <w:sz w:val="24"/>
          <w:szCs w:val="24"/>
        </w:rPr>
        <w:t>m</w:t>
      </w:r>
      <w:r w:rsidRPr="005D1747">
        <w:rPr>
          <w:rFonts w:ascii="Times New Roman" w:hAnsi="Times New Roman" w:cs="Times New Roman"/>
          <w:spacing w:val="1"/>
          <w:position w:val="1"/>
          <w:sz w:val="24"/>
          <w:szCs w:val="24"/>
        </w:rPr>
        <w:t>e</w:t>
      </w:r>
      <w:r w:rsidRPr="005D1747">
        <w:rPr>
          <w:rFonts w:ascii="Times New Roman" w:hAnsi="Times New Roman" w:cs="Times New Roman"/>
          <w:spacing w:val="2"/>
          <w:position w:val="1"/>
          <w:sz w:val="24"/>
          <w:szCs w:val="24"/>
        </w:rPr>
        <w:t>n</w:t>
      </w:r>
      <w:r w:rsidRPr="005D1747">
        <w:rPr>
          <w:rFonts w:ascii="Times New Roman" w:hAnsi="Times New Roman" w:cs="Times New Roman"/>
          <w:position w:val="1"/>
          <w:sz w:val="24"/>
          <w:szCs w:val="24"/>
        </w:rPr>
        <w:t xml:space="preserve">t </w:t>
      </w:r>
      <w:r w:rsidRPr="005D1747">
        <w:rPr>
          <w:rFonts w:ascii="Times New Roman" w:hAnsi="Times New Roman" w:cs="Times New Roman"/>
          <w:spacing w:val="31"/>
          <w:position w:val="1"/>
          <w:sz w:val="24"/>
          <w:szCs w:val="24"/>
        </w:rPr>
        <w:t xml:space="preserve"> </w:t>
      </w:r>
      <w:r w:rsidRPr="005D1747">
        <w:rPr>
          <w:rFonts w:ascii="Times New Roman" w:hAnsi="Times New Roman" w:cs="Times New Roman"/>
          <w:spacing w:val="-1"/>
          <w:position w:val="1"/>
          <w:sz w:val="24"/>
          <w:szCs w:val="24"/>
        </w:rPr>
        <w:t>s</w:t>
      </w:r>
      <w:r w:rsidRPr="005D1747">
        <w:rPr>
          <w:rFonts w:ascii="Times New Roman" w:hAnsi="Times New Roman" w:cs="Times New Roman"/>
          <w:spacing w:val="1"/>
          <w:position w:val="1"/>
          <w:sz w:val="24"/>
          <w:szCs w:val="24"/>
        </w:rPr>
        <w:t>y</w:t>
      </w:r>
      <w:r w:rsidRPr="005D1747">
        <w:rPr>
          <w:rFonts w:ascii="Times New Roman" w:hAnsi="Times New Roman" w:cs="Times New Roman"/>
          <w:spacing w:val="-1"/>
          <w:position w:val="1"/>
          <w:sz w:val="24"/>
          <w:szCs w:val="24"/>
        </w:rPr>
        <w:t>s</w:t>
      </w:r>
      <w:r w:rsidRPr="005D1747">
        <w:rPr>
          <w:rFonts w:ascii="Times New Roman" w:hAnsi="Times New Roman" w:cs="Times New Roman"/>
          <w:spacing w:val="2"/>
          <w:position w:val="1"/>
          <w:sz w:val="24"/>
          <w:szCs w:val="24"/>
        </w:rPr>
        <w:t>t</w:t>
      </w:r>
      <w:r w:rsidRPr="005D1747">
        <w:rPr>
          <w:rFonts w:ascii="Times New Roman" w:hAnsi="Times New Roman" w:cs="Times New Roman"/>
          <w:spacing w:val="1"/>
          <w:position w:val="1"/>
          <w:sz w:val="24"/>
          <w:szCs w:val="24"/>
        </w:rPr>
        <w:t>e</w:t>
      </w:r>
      <w:r w:rsidRPr="005D1747">
        <w:rPr>
          <w:rFonts w:ascii="Times New Roman" w:hAnsi="Times New Roman" w:cs="Times New Roman"/>
          <w:spacing w:val="2"/>
          <w:position w:val="1"/>
          <w:sz w:val="24"/>
          <w:szCs w:val="24"/>
        </w:rPr>
        <w:t>m</w:t>
      </w:r>
      <w:r w:rsidRPr="005D1747">
        <w:rPr>
          <w:rFonts w:ascii="Times New Roman" w:hAnsi="Times New Roman" w:cs="Times New Roman"/>
          <w:position w:val="1"/>
          <w:sz w:val="24"/>
          <w:szCs w:val="24"/>
        </w:rPr>
        <w:t xml:space="preserve">u </w:t>
      </w:r>
      <w:r w:rsidRPr="005D1747">
        <w:rPr>
          <w:rFonts w:ascii="Times New Roman" w:hAnsi="Times New Roman" w:cs="Times New Roman"/>
          <w:spacing w:val="26"/>
          <w:position w:val="1"/>
          <w:sz w:val="24"/>
          <w:szCs w:val="24"/>
        </w:rPr>
        <w:t xml:space="preserve"> </w:t>
      </w:r>
      <w:r w:rsidRPr="005D1747">
        <w:rPr>
          <w:rFonts w:ascii="Times New Roman" w:hAnsi="Times New Roman" w:cs="Times New Roman"/>
          <w:spacing w:val="2"/>
          <w:position w:val="1"/>
          <w:sz w:val="24"/>
          <w:szCs w:val="24"/>
        </w:rPr>
        <w:t>mon</w:t>
      </w:r>
      <w:r w:rsidRPr="005D1747">
        <w:rPr>
          <w:rFonts w:ascii="Times New Roman" w:hAnsi="Times New Roman" w:cs="Times New Roman"/>
          <w:spacing w:val="-2"/>
          <w:position w:val="1"/>
          <w:sz w:val="24"/>
          <w:szCs w:val="24"/>
        </w:rPr>
        <w:t>i</w:t>
      </w:r>
      <w:r w:rsidRPr="005D1747">
        <w:rPr>
          <w:rFonts w:ascii="Times New Roman" w:hAnsi="Times New Roman" w:cs="Times New Roman"/>
          <w:spacing w:val="2"/>
          <w:position w:val="1"/>
          <w:sz w:val="24"/>
          <w:szCs w:val="24"/>
        </w:rPr>
        <w:t>toro</w:t>
      </w:r>
      <w:r w:rsidRPr="005D1747">
        <w:rPr>
          <w:rFonts w:ascii="Times New Roman" w:hAnsi="Times New Roman" w:cs="Times New Roman"/>
          <w:spacing w:val="-2"/>
          <w:position w:val="1"/>
          <w:sz w:val="24"/>
          <w:szCs w:val="24"/>
        </w:rPr>
        <w:t>w</w:t>
      </w:r>
      <w:r w:rsidRPr="005D1747">
        <w:rPr>
          <w:rFonts w:ascii="Times New Roman" w:hAnsi="Times New Roman" w:cs="Times New Roman"/>
          <w:spacing w:val="-1"/>
          <w:position w:val="1"/>
          <w:sz w:val="24"/>
          <w:szCs w:val="24"/>
        </w:rPr>
        <w:t>a</w:t>
      </w:r>
      <w:r w:rsidRPr="005D1747">
        <w:rPr>
          <w:rFonts w:ascii="Times New Roman" w:hAnsi="Times New Roman" w:cs="Times New Roman"/>
          <w:spacing w:val="2"/>
          <w:position w:val="1"/>
          <w:sz w:val="24"/>
          <w:szCs w:val="24"/>
        </w:rPr>
        <w:t>n</w:t>
      </w:r>
      <w:r w:rsidRPr="005D1747">
        <w:rPr>
          <w:rFonts w:ascii="Times New Roman" w:hAnsi="Times New Roman" w:cs="Times New Roman"/>
          <w:spacing w:val="-2"/>
          <w:position w:val="1"/>
          <w:sz w:val="24"/>
          <w:szCs w:val="24"/>
        </w:rPr>
        <w:t>i</w:t>
      </w:r>
      <w:r w:rsidRPr="005D1747">
        <w:rPr>
          <w:rFonts w:ascii="Times New Roman" w:hAnsi="Times New Roman" w:cs="Times New Roman"/>
          <w:position w:val="1"/>
          <w:sz w:val="24"/>
          <w:szCs w:val="24"/>
        </w:rPr>
        <w:t xml:space="preserve">a </w:t>
      </w:r>
      <w:r w:rsidRPr="005D1747">
        <w:rPr>
          <w:rFonts w:ascii="Times New Roman" w:hAnsi="Times New Roman" w:cs="Times New Roman"/>
          <w:spacing w:val="27"/>
          <w:position w:val="1"/>
          <w:sz w:val="24"/>
          <w:szCs w:val="24"/>
        </w:rPr>
        <w:t xml:space="preserve"> </w:t>
      </w:r>
      <w:r w:rsidRPr="005D1747">
        <w:rPr>
          <w:rFonts w:ascii="Times New Roman" w:hAnsi="Times New Roman" w:cs="Times New Roman"/>
          <w:spacing w:val="-1"/>
          <w:position w:val="1"/>
          <w:sz w:val="24"/>
          <w:szCs w:val="24"/>
        </w:rPr>
        <w:t>s</w:t>
      </w:r>
      <w:r w:rsidRPr="005D1747">
        <w:rPr>
          <w:rFonts w:ascii="Times New Roman" w:hAnsi="Times New Roman" w:cs="Times New Roman"/>
          <w:spacing w:val="2"/>
          <w:position w:val="1"/>
          <w:sz w:val="24"/>
          <w:szCs w:val="24"/>
        </w:rPr>
        <w:t>t</w:t>
      </w:r>
      <w:r w:rsidRPr="005D1747">
        <w:rPr>
          <w:rFonts w:ascii="Times New Roman" w:hAnsi="Times New Roman" w:cs="Times New Roman"/>
          <w:spacing w:val="-1"/>
          <w:position w:val="1"/>
          <w:sz w:val="24"/>
          <w:szCs w:val="24"/>
        </w:rPr>
        <w:t>a</w:t>
      </w:r>
      <w:r w:rsidRPr="005D1747">
        <w:rPr>
          <w:rFonts w:ascii="Times New Roman" w:hAnsi="Times New Roman" w:cs="Times New Roman"/>
          <w:spacing w:val="2"/>
          <w:position w:val="1"/>
          <w:sz w:val="24"/>
          <w:szCs w:val="24"/>
        </w:rPr>
        <w:t>no</w:t>
      </w:r>
      <w:r w:rsidRPr="005D1747">
        <w:rPr>
          <w:rFonts w:ascii="Times New Roman" w:hAnsi="Times New Roman" w:cs="Times New Roman"/>
          <w:spacing w:val="-2"/>
          <w:position w:val="1"/>
          <w:sz w:val="24"/>
          <w:szCs w:val="24"/>
        </w:rPr>
        <w:t>w</w:t>
      </w:r>
      <w:r w:rsidRPr="005D1747">
        <w:rPr>
          <w:rFonts w:ascii="Times New Roman" w:hAnsi="Times New Roman" w:cs="Times New Roman"/>
          <w:position w:val="1"/>
          <w:sz w:val="24"/>
          <w:szCs w:val="24"/>
        </w:rPr>
        <w:t xml:space="preserve">ić będzie  </w:t>
      </w:r>
      <w:r w:rsidRPr="005D1747">
        <w:rPr>
          <w:rFonts w:ascii="Times New Roman" w:hAnsi="Times New Roman" w:cs="Times New Roman"/>
          <w:spacing w:val="27"/>
          <w:position w:val="1"/>
          <w:sz w:val="24"/>
          <w:szCs w:val="24"/>
        </w:rPr>
        <w:t xml:space="preserve"> </w:t>
      </w:r>
      <w:r w:rsidRPr="005D1747">
        <w:rPr>
          <w:rFonts w:ascii="Times New Roman" w:hAnsi="Times New Roman" w:cs="Times New Roman"/>
          <w:spacing w:val="-1"/>
          <w:position w:val="1"/>
          <w:sz w:val="24"/>
          <w:szCs w:val="24"/>
        </w:rPr>
        <w:t>s</w:t>
      </w:r>
      <w:r w:rsidRPr="005D1747">
        <w:rPr>
          <w:rFonts w:ascii="Times New Roman" w:hAnsi="Times New Roman" w:cs="Times New Roman"/>
          <w:spacing w:val="2"/>
          <w:position w:val="1"/>
          <w:sz w:val="24"/>
          <w:szCs w:val="24"/>
        </w:rPr>
        <w:t>por</w:t>
      </w:r>
      <w:r w:rsidRPr="005D1747">
        <w:rPr>
          <w:rFonts w:ascii="Times New Roman" w:hAnsi="Times New Roman" w:cs="Times New Roman"/>
          <w:spacing w:val="-2"/>
          <w:position w:val="1"/>
          <w:sz w:val="24"/>
          <w:szCs w:val="24"/>
        </w:rPr>
        <w:t>z</w:t>
      </w:r>
      <w:r w:rsidRPr="005D1747">
        <w:rPr>
          <w:rFonts w:ascii="Times New Roman" w:hAnsi="Times New Roman" w:cs="Times New Roman"/>
          <w:spacing w:val="-1"/>
          <w:position w:val="1"/>
          <w:sz w:val="24"/>
          <w:szCs w:val="24"/>
        </w:rPr>
        <w:t>ą</w:t>
      </w:r>
      <w:r w:rsidRPr="005D1747">
        <w:rPr>
          <w:rFonts w:ascii="Times New Roman" w:hAnsi="Times New Roman" w:cs="Times New Roman"/>
          <w:position w:val="1"/>
          <w:sz w:val="24"/>
          <w:szCs w:val="24"/>
        </w:rPr>
        <w:t>d</w:t>
      </w:r>
      <w:r w:rsidRPr="005D1747">
        <w:rPr>
          <w:rFonts w:ascii="Times New Roman" w:hAnsi="Times New Roman" w:cs="Times New Roman"/>
          <w:spacing w:val="-2"/>
          <w:position w:val="1"/>
          <w:sz w:val="24"/>
          <w:szCs w:val="24"/>
        </w:rPr>
        <w:t>z</w:t>
      </w:r>
      <w:r w:rsidRPr="005D1747">
        <w:rPr>
          <w:rFonts w:ascii="Times New Roman" w:hAnsi="Times New Roman" w:cs="Times New Roman"/>
          <w:spacing w:val="-1"/>
          <w:position w:val="1"/>
          <w:sz w:val="24"/>
          <w:szCs w:val="24"/>
        </w:rPr>
        <w:t>a</w:t>
      </w:r>
      <w:r w:rsidRPr="005D1747">
        <w:rPr>
          <w:rFonts w:ascii="Times New Roman" w:hAnsi="Times New Roman" w:cs="Times New Roman"/>
          <w:spacing w:val="2"/>
          <w:position w:val="1"/>
          <w:sz w:val="24"/>
          <w:szCs w:val="24"/>
        </w:rPr>
        <w:t>n</w:t>
      </w:r>
      <w:r w:rsidRPr="005D1747">
        <w:rPr>
          <w:rFonts w:ascii="Times New Roman" w:hAnsi="Times New Roman" w:cs="Times New Roman"/>
          <w:spacing w:val="-2"/>
          <w:position w:val="1"/>
          <w:sz w:val="24"/>
          <w:szCs w:val="24"/>
        </w:rPr>
        <w:t>i</w:t>
      </w:r>
      <w:r w:rsidRPr="005D1747">
        <w:rPr>
          <w:rFonts w:ascii="Times New Roman" w:hAnsi="Times New Roman" w:cs="Times New Roman"/>
          <w:position w:val="1"/>
          <w:sz w:val="24"/>
          <w:szCs w:val="24"/>
        </w:rPr>
        <w:t xml:space="preserve">e </w:t>
      </w:r>
      <w:r w:rsidRPr="005D1747">
        <w:rPr>
          <w:rFonts w:ascii="Times New Roman" w:hAnsi="Times New Roman" w:cs="Times New Roman"/>
          <w:spacing w:val="25"/>
          <w:position w:val="1"/>
          <w:sz w:val="24"/>
          <w:szCs w:val="24"/>
        </w:rPr>
        <w:t xml:space="preserve"> sprawozdania z planu realizacyjnego </w:t>
      </w:r>
      <w:r w:rsidRPr="005D1747">
        <w:rPr>
          <w:rFonts w:ascii="Times New Roman" w:hAnsi="Times New Roman" w:cs="Times New Roman"/>
          <w:spacing w:val="-2"/>
          <w:sz w:val="24"/>
          <w:szCs w:val="24"/>
        </w:rPr>
        <w:t>w</w:t>
      </w:r>
      <w:r w:rsidRPr="005D1747">
        <w:rPr>
          <w:rFonts w:ascii="Times New Roman" w:hAnsi="Times New Roman" w:cs="Times New Roman"/>
          <w:spacing w:val="2"/>
          <w:sz w:val="24"/>
          <w:szCs w:val="24"/>
        </w:rPr>
        <w:t>r</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z</w:t>
      </w:r>
      <w:r w:rsidRPr="005D1747">
        <w:rPr>
          <w:rFonts w:ascii="Times New Roman" w:hAnsi="Times New Roman" w:cs="Times New Roman"/>
          <w:spacing w:val="34"/>
          <w:sz w:val="24"/>
          <w:szCs w:val="24"/>
        </w:rPr>
        <w:t xml:space="preserve"> </w:t>
      </w:r>
      <w:r w:rsidRPr="005D1747">
        <w:rPr>
          <w:rFonts w:ascii="Times New Roman" w:hAnsi="Times New Roman" w:cs="Times New Roman"/>
          <w:spacing w:val="-2"/>
          <w:sz w:val="24"/>
          <w:szCs w:val="24"/>
        </w:rPr>
        <w:t>z</w:t>
      </w:r>
      <w:r w:rsidRPr="005D1747">
        <w:rPr>
          <w:rFonts w:ascii="Times New Roman" w:hAnsi="Times New Roman" w:cs="Times New Roman"/>
          <w:sz w:val="24"/>
          <w:szCs w:val="24"/>
        </w:rPr>
        <w:t>e</w:t>
      </w:r>
      <w:r w:rsidRPr="005D1747">
        <w:rPr>
          <w:rFonts w:ascii="Times New Roman" w:hAnsi="Times New Roman" w:cs="Times New Roman"/>
          <w:spacing w:val="37"/>
          <w:sz w:val="24"/>
          <w:szCs w:val="24"/>
        </w:rPr>
        <w:t xml:space="preserve"> </w:t>
      </w:r>
      <w:r w:rsidRPr="005D1747">
        <w:rPr>
          <w:rFonts w:ascii="Times New Roman" w:hAnsi="Times New Roman" w:cs="Times New Roman"/>
          <w:spacing w:val="-2"/>
          <w:sz w:val="24"/>
          <w:szCs w:val="24"/>
        </w:rPr>
        <w:t>w</w:t>
      </w:r>
      <w:r w:rsidRPr="005D1747">
        <w:rPr>
          <w:rFonts w:ascii="Times New Roman" w:hAnsi="Times New Roman" w:cs="Times New Roman"/>
          <w:spacing w:val="-1"/>
          <w:sz w:val="24"/>
          <w:szCs w:val="24"/>
        </w:rPr>
        <w:t>s</w:t>
      </w:r>
      <w:r w:rsidRPr="005D1747">
        <w:rPr>
          <w:rFonts w:ascii="Times New Roman" w:hAnsi="Times New Roman" w:cs="Times New Roman"/>
          <w:spacing w:val="-2"/>
          <w:sz w:val="24"/>
          <w:szCs w:val="24"/>
        </w:rPr>
        <w:t>k</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n</w:t>
      </w:r>
      <w:r w:rsidRPr="005D1747">
        <w:rPr>
          <w:rFonts w:ascii="Times New Roman" w:hAnsi="Times New Roman" w:cs="Times New Roman"/>
          <w:spacing w:val="-2"/>
          <w:sz w:val="24"/>
          <w:szCs w:val="24"/>
        </w:rPr>
        <w:t>i</w:t>
      </w:r>
      <w:r w:rsidRPr="005D1747">
        <w:rPr>
          <w:rFonts w:ascii="Times New Roman" w:hAnsi="Times New Roman" w:cs="Times New Roman"/>
          <w:spacing w:val="1"/>
          <w:sz w:val="24"/>
          <w:szCs w:val="24"/>
        </w:rPr>
        <w:t>e</w:t>
      </w:r>
      <w:r w:rsidRPr="005D1747">
        <w:rPr>
          <w:rFonts w:ascii="Times New Roman" w:hAnsi="Times New Roman" w:cs="Times New Roman"/>
          <w:sz w:val="24"/>
          <w:szCs w:val="24"/>
        </w:rPr>
        <w:t>m</w:t>
      </w:r>
      <w:r w:rsidRPr="005D1747">
        <w:rPr>
          <w:rFonts w:ascii="Times New Roman" w:hAnsi="Times New Roman" w:cs="Times New Roman"/>
          <w:spacing w:val="38"/>
          <w:sz w:val="24"/>
          <w:szCs w:val="24"/>
        </w:rPr>
        <w:t xml:space="preserve"> </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d</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ń</w:t>
      </w:r>
      <w:r w:rsidRPr="005D1747">
        <w:rPr>
          <w:rFonts w:ascii="Times New Roman" w:hAnsi="Times New Roman" w:cs="Times New Roman"/>
          <w:spacing w:val="38"/>
          <w:sz w:val="24"/>
          <w:szCs w:val="24"/>
        </w:rPr>
        <w:t xml:space="preserve"> </w:t>
      </w:r>
      <w:r w:rsidRPr="005D1747">
        <w:rPr>
          <w:rFonts w:ascii="Times New Roman" w:hAnsi="Times New Roman" w:cs="Times New Roman"/>
          <w:spacing w:val="-2"/>
          <w:sz w:val="24"/>
          <w:szCs w:val="24"/>
        </w:rPr>
        <w:t>z</w:t>
      </w:r>
      <w:r w:rsidRPr="005D1747">
        <w:rPr>
          <w:rFonts w:ascii="Times New Roman" w:hAnsi="Times New Roman" w:cs="Times New Roman"/>
          <w:spacing w:val="2"/>
          <w:sz w:val="24"/>
          <w:szCs w:val="24"/>
        </w:rPr>
        <w:t>r</w:t>
      </w:r>
      <w:r w:rsidRPr="005D1747">
        <w:rPr>
          <w:rFonts w:ascii="Times New Roman" w:hAnsi="Times New Roman" w:cs="Times New Roman"/>
          <w:spacing w:val="1"/>
          <w:sz w:val="24"/>
          <w:szCs w:val="24"/>
        </w:rPr>
        <w:t>e</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liz</w:t>
      </w:r>
      <w:r w:rsidRPr="005D1747">
        <w:rPr>
          <w:rFonts w:ascii="Times New Roman" w:hAnsi="Times New Roman" w:cs="Times New Roman"/>
          <w:spacing w:val="2"/>
          <w:sz w:val="24"/>
          <w:szCs w:val="24"/>
        </w:rPr>
        <w:t>o</w:t>
      </w:r>
      <w:r w:rsidRPr="005D1747">
        <w:rPr>
          <w:rFonts w:ascii="Times New Roman" w:hAnsi="Times New Roman" w:cs="Times New Roman"/>
          <w:spacing w:val="-2"/>
          <w:sz w:val="24"/>
          <w:szCs w:val="24"/>
        </w:rPr>
        <w:t>w</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n</w:t>
      </w:r>
      <w:r w:rsidRPr="005D1747">
        <w:rPr>
          <w:rFonts w:ascii="Times New Roman" w:hAnsi="Times New Roman" w:cs="Times New Roman"/>
          <w:spacing w:val="1"/>
          <w:sz w:val="24"/>
          <w:szCs w:val="24"/>
        </w:rPr>
        <w:t>yc</w:t>
      </w:r>
      <w:r w:rsidRPr="005D1747">
        <w:rPr>
          <w:rFonts w:ascii="Times New Roman" w:hAnsi="Times New Roman" w:cs="Times New Roman"/>
          <w:spacing w:val="2"/>
          <w:sz w:val="24"/>
          <w:szCs w:val="24"/>
        </w:rPr>
        <w:t>h</w:t>
      </w:r>
      <w:r w:rsidRPr="005D1747">
        <w:rPr>
          <w:rFonts w:ascii="Times New Roman" w:hAnsi="Times New Roman" w:cs="Times New Roman"/>
          <w:sz w:val="24"/>
          <w:szCs w:val="24"/>
        </w:rPr>
        <w:t>,</w:t>
      </w:r>
      <w:r w:rsidRPr="005D1747">
        <w:rPr>
          <w:rFonts w:ascii="Times New Roman" w:hAnsi="Times New Roman" w:cs="Times New Roman"/>
          <w:spacing w:val="36"/>
          <w:sz w:val="24"/>
          <w:szCs w:val="24"/>
        </w:rPr>
        <w:t xml:space="preserve"> </w:t>
      </w:r>
      <w:r w:rsidRPr="005D1747">
        <w:rPr>
          <w:rFonts w:ascii="Times New Roman" w:hAnsi="Times New Roman" w:cs="Times New Roman"/>
          <w:spacing w:val="-2"/>
          <w:sz w:val="24"/>
          <w:szCs w:val="24"/>
        </w:rPr>
        <w:t>z</w:t>
      </w:r>
      <w:r w:rsidRPr="005D1747">
        <w:rPr>
          <w:rFonts w:ascii="Times New Roman" w:hAnsi="Times New Roman" w:cs="Times New Roman"/>
          <w:spacing w:val="2"/>
          <w:sz w:val="24"/>
          <w:szCs w:val="24"/>
        </w:rPr>
        <w:t>r</w:t>
      </w:r>
      <w:r w:rsidRPr="005D1747">
        <w:rPr>
          <w:rFonts w:ascii="Times New Roman" w:hAnsi="Times New Roman" w:cs="Times New Roman"/>
          <w:spacing w:val="1"/>
          <w:sz w:val="24"/>
          <w:szCs w:val="24"/>
        </w:rPr>
        <w:t>e</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liz</w:t>
      </w:r>
      <w:r w:rsidRPr="005D1747">
        <w:rPr>
          <w:rFonts w:ascii="Times New Roman" w:hAnsi="Times New Roman" w:cs="Times New Roman"/>
          <w:spacing w:val="2"/>
          <w:sz w:val="24"/>
          <w:szCs w:val="24"/>
        </w:rPr>
        <w:t>o</w:t>
      </w:r>
      <w:r w:rsidRPr="005D1747">
        <w:rPr>
          <w:rFonts w:ascii="Times New Roman" w:hAnsi="Times New Roman" w:cs="Times New Roman"/>
          <w:spacing w:val="-2"/>
          <w:sz w:val="24"/>
          <w:szCs w:val="24"/>
        </w:rPr>
        <w:t>w</w:t>
      </w:r>
      <w:r w:rsidRPr="005D1747">
        <w:rPr>
          <w:rFonts w:ascii="Times New Roman" w:hAnsi="Times New Roman" w:cs="Times New Roman"/>
          <w:spacing w:val="-1"/>
          <w:sz w:val="24"/>
          <w:szCs w:val="24"/>
        </w:rPr>
        <w:t>a</w:t>
      </w:r>
      <w:r w:rsidRPr="005D1747">
        <w:rPr>
          <w:rFonts w:ascii="Times New Roman" w:hAnsi="Times New Roman" w:cs="Times New Roman"/>
          <w:spacing w:val="2"/>
          <w:sz w:val="24"/>
          <w:szCs w:val="24"/>
        </w:rPr>
        <w:t>n</w:t>
      </w:r>
      <w:r w:rsidRPr="005D1747">
        <w:rPr>
          <w:rFonts w:ascii="Times New Roman" w:hAnsi="Times New Roman" w:cs="Times New Roman"/>
          <w:spacing w:val="1"/>
          <w:sz w:val="24"/>
          <w:szCs w:val="24"/>
        </w:rPr>
        <w:t>yc</w:t>
      </w:r>
      <w:r w:rsidRPr="005D1747">
        <w:rPr>
          <w:rFonts w:ascii="Times New Roman" w:hAnsi="Times New Roman" w:cs="Times New Roman"/>
          <w:sz w:val="24"/>
          <w:szCs w:val="24"/>
        </w:rPr>
        <w:t>h</w:t>
      </w:r>
      <w:r w:rsidRPr="005D1747">
        <w:rPr>
          <w:rFonts w:ascii="Times New Roman" w:hAnsi="Times New Roman" w:cs="Times New Roman"/>
          <w:spacing w:val="38"/>
          <w:sz w:val="24"/>
          <w:szCs w:val="24"/>
        </w:rPr>
        <w:t xml:space="preserve"> </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ę</w:t>
      </w:r>
      <w:r w:rsidRPr="005D1747">
        <w:rPr>
          <w:rFonts w:ascii="Times New Roman" w:hAnsi="Times New Roman" w:cs="Times New Roman"/>
          <w:spacing w:val="-1"/>
          <w:sz w:val="24"/>
          <w:szCs w:val="24"/>
        </w:rPr>
        <w:t>ś</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i</w:t>
      </w:r>
      <w:r w:rsidRPr="005D1747">
        <w:rPr>
          <w:rFonts w:ascii="Times New Roman" w:hAnsi="Times New Roman" w:cs="Times New Roman"/>
          <w:spacing w:val="2"/>
          <w:sz w:val="24"/>
          <w:szCs w:val="24"/>
        </w:rPr>
        <w:t>o</w:t>
      </w:r>
      <w:r w:rsidRPr="005D1747">
        <w:rPr>
          <w:rFonts w:ascii="Times New Roman" w:hAnsi="Times New Roman" w:cs="Times New Roman"/>
          <w:spacing w:val="-2"/>
          <w:sz w:val="24"/>
          <w:szCs w:val="24"/>
        </w:rPr>
        <w:t>w</w:t>
      </w:r>
      <w:r w:rsidRPr="005D1747">
        <w:rPr>
          <w:rFonts w:ascii="Times New Roman" w:hAnsi="Times New Roman" w:cs="Times New Roman"/>
          <w:sz w:val="24"/>
          <w:szCs w:val="24"/>
        </w:rPr>
        <w:t>o</w:t>
      </w:r>
      <w:r w:rsidRPr="005D1747">
        <w:rPr>
          <w:rFonts w:ascii="Times New Roman" w:hAnsi="Times New Roman" w:cs="Times New Roman"/>
          <w:spacing w:val="38"/>
          <w:sz w:val="24"/>
          <w:szCs w:val="24"/>
        </w:rPr>
        <w:t xml:space="preserve"> </w:t>
      </w:r>
      <w:r w:rsidRPr="005D1747">
        <w:rPr>
          <w:rFonts w:ascii="Times New Roman" w:hAnsi="Times New Roman" w:cs="Times New Roman"/>
          <w:sz w:val="24"/>
          <w:szCs w:val="24"/>
        </w:rPr>
        <w:t xml:space="preserve">i </w:t>
      </w:r>
      <w:r w:rsidRPr="005D1747">
        <w:rPr>
          <w:rFonts w:ascii="Times New Roman" w:hAnsi="Times New Roman" w:cs="Times New Roman"/>
          <w:spacing w:val="2"/>
          <w:sz w:val="24"/>
          <w:szCs w:val="24"/>
        </w:rPr>
        <w:t>n</w:t>
      </w:r>
      <w:r w:rsidRPr="005D1747">
        <w:rPr>
          <w:rFonts w:ascii="Times New Roman" w:hAnsi="Times New Roman" w:cs="Times New Roman"/>
          <w:spacing w:val="-2"/>
          <w:sz w:val="24"/>
          <w:szCs w:val="24"/>
        </w:rPr>
        <w:t>i</w:t>
      </w:r>
      <w:r w:rsidRPr="005D1747">
        <w:rPr>
          <w:rFonts w:ascii="Times New Roman" w:hAnsi="Times New Roman" w:cs="Times New Roman"/>
          <w:sz w:val="24"/>
          <w:szCs w:val="24"/>
        </w:rPr>
        <w:t xml:space="preserve">e </w:t>
      </w:r>
      <w:r w:rsidRPr="005D1747">
        <w:rPr>
          <w:rFonts w:ascii="Times New Roman" w:hAnsi="Times New Roman" w:cs="Times New Roman"/>
          <w:spacing w:val="6"/>
          <w:sz w:val="24"/>
          <w:szCs w:val="24"/>
        </w:rPr>
        <w:t xml:space="preserve"> </w:t>
      </w:r>
      <w:r w:rsidRPr="005D1747">
        <w:rPr>
          <w:rFonts w:ascii="Times New Roman" w:hAnsi="Times New Roman" w:cs="Times New Roman"/>
          <w:spacing w:val="2"/>
          <w:sz w:val="24"/>
          <w:szCs w:val="24"/>
        </w:rPr>
        <w:t>ro</w:t>
      </w:r>
      <w:r w:rsidRPr="005D1747">
        <w:rPr>
          <w:rFonts w:ascii="Times New Roman" w:hAnsi="Times New Roman" w:cs="Times New Roman"/>
          <w:spacing w:val="-2"/>
          <w:sz w:val="24"/>
          <w:szCs w:val="24"/>
        </w:rPr>
        <w:t>z</w:t>
      </w:r>
      <w:r w:rsidRPr="005D1747">
        <w:rPr>
          <w:rFonts w:ascii="Times New Roman" w:hAnsi="Times New Roman" w:cs="Times New Roman"/>
          <w:spacing w:val="2"/>
          <w:sz w:val="24"/>
          <w:szCs w:val="24"/>
        </w:rPr>
        <w:t>po</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ę</w:t>
      </w:r>
      <w:r w:rsidRPr="005D1747">
        <w:rPr>
          <w:rFonts w:ascii="Times New Roman" w:hAnsi="Times New Roman" w:cs="Times New Roman"/>
          <w:spacing w:val="2"/>
          <w:sz w:val="24"/>
          <w:szCs w:val="24"/>
        </w:rPr>
        <w:t>t</w:t>
      </w:r>
      <w:r w:rsidRPr="005D1747">
        <w:rPr>
          <w:rFonts w:ascii="Times New Roman" w:hAnsi="Times New Roman" w:cs="Times New Roman"/>
          <w:spacing w:val="1"/>
          <w:sz w:val="24"/>
          <w:szCs w:val="24"/>
        </w:rPr>
        <w:t>yc</w:t>
      </w:r>
      <w:r w:rsidRPr="005D1747">
        <w:rPr>
          <w:rFonts w:ascii="Times New Roman" w:hAnsi="Times New Roman" w:cs="Times New Roman"/>
          <w:sz w:val="24"/>
          <w:szCs w:val="24"/>
        </w:rPr>
        <w:t xml:space="preserve">h </w:t>
      </w:r>
      <w:r w:rsidRPr="005D1747">
        <w:rPr>
          <w:rFonts w:ascii="Times New Roman" w:hAnsi="Times New Roman" w:cs="Times New Roman"/>
          <w:spacing w:val="7"/>
          <w:sz w:val="24"/>
          <w:szCs w:val="24"/>
        </w:rPr>
        <w:t xml:space="preserve"> </w:t>
      </w:r>
      <w:r w:rsidRPr="005D1747">
        <w:rPr>
          <w:rFonts w:ascii="Times New Roman" w:hAnsi="Times New Roman" w:cs="Times New Roman"/>
          <w:spacing w:val="2"/>
          <w:sz w:val="24"/>
          <w:szCs w:val="24"/>
        </w:rPr>
        <w:t>or</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 xml:space="preserve">z </w:t>
      </w:r>
      <w:r w:rsidRPr="005D1747">
        <w:rPr>
          <w:rFonts w:ascii="Times New Roman" w:hAnsi="Times New Roman" w:cs="Times New Roman"/>
          <w:spacing w:val="3"/>
          <w:sz w:val="24"/>
          <w:szCs w:val="24"/>
        </w:rPr>
        <w:t xml:space="preserve"> </w:t>
      </w:r>
      <w:r w:rsidRPr="005D1747">
        <w:rPr>
          <w:rFonts w:ascii="Times New Roman" w:hAnsi="Times New Roman" w:cs="Times New Roman"/>
          <w:spacing w:val="-2"/>
          <w:sz w:val="24"/>
          <w:szCs w:val="24"/>
        </w:rPr>
        <w:t>i</w:t>
      </w:r>
      <w:r w:rsidRPr="005D1747">
        <w:rPr>
          <w:rFonts w:ascii="Times New Roman" w:hAnsi="Times New Roman" w:cs="Times New Roman"/>
          <w:sz w:val="24"/>
          <w:szCs w:val="24"/>
        </w:rPr>
        <w:t>d</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nt</w:t>
      </w:r>
      <w:r w:rsidRPr="005D1747">
        <w:rPr>
          <w:rFonts w:ascii="Times New Roman" w:hAnsi="Times New Roman" w:cs="Times New Roman"/>
          <w:spacing w:val="1"/>
          <w:sz w:val="24"/>
          <w:szCs w:val="24"/>
        </w:rPr>
        <w:t>y</w:t>
      </w:r>
      <w:r w:rsidRPr="005D1747">
        <w:rPr>
          <w:rFonts w:ascii="Times New Roman" w:hAnsi="Times New Roman" w:cs="Times New Roman"/>
          <w:spacing w:val="-1"/>
          <w:sz w:val="24"/>
          <w:szCs w:val="24"/>
        </w:rPr>
        <w:t>f</w:t>
      </w:r>
      <w:r w:rsidRPr="005D1747">
        <w:rPr>
          <w:rFonts w:ascii="Times New Roman" w:hAnsi="Times New Roman" w:cs="Times New Roman"/>
          <w:spacing w:val="-2"/>
          <w:sz w:val="24"/>
          <w:szCs w:val="24"/>
        </w:rPr>
        <w:t>ik</w:t>
      </w:r>
      <w:r w:rsidRPr="005D1747">
        <w:rPr>
          <w:rFonts w:ascii="Times New Roman" w:hAnsi="Times New Roman" w:cs="Times New Roman"/>
          <w:spacing w:val="-1"/>
          <w:sz w:val="24"/>
          <w:szCs w:val="24"/>
        </w:rPr>
        <w:t>a</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j</w:t>
      </w:r>
      <w:r w:rsidRPr="005D1747">
        <w:rPr>
          <w:rFonts w:ascii="Times New Roman" w:hAnsi="Times New Roman" w:cs="Times New Roman"/>
          <w:sz w:val="24"/>
          <w:szCs w:val="24"/>
        </w:rPr>
        <w:t xml:space="preserve">ą </w:t>
      </w:r>
      <w:r w:rsidRPr="005D1747">
        <w:rPr>
          <w:rFonts w:ascii="Times New Roman" w:hAnsi="Times New Roman" w:cs="Times New Roman"/>
          <w:spacing w:val="3"/>
          <w:sz w:val="24"/>
          <w:szCs w:val="24"/>
        </w:rPr>
        <w:t xml:space="preserve"> </w:t>
      </w:r>
      <w:r w:rsidRPr="005D1747">
        <w:rPr>
          <w:rFonts w:ascii="Times New Roman" w:hAnsi="Times New Roman" w:cs="Times New Roman"/>
          <w:spacing w:val="2"/>
          <w:sz w:val="24"/>
          <w:szCs w:val="24"/>
        </w:rPr>
        <w:t>pr</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yc</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y</w:t>
      </w:r>
      <w:r w:rsidRPr="005D1747">
        <w:rPr>
          <w:rFonts w:ascii="Times New Roman" w:hAnsi="Times New Roman" w:cs="Times New Roman"/>
          <w:sz w:val="24"/>
          <w:szCs w:val="24"/>
        </w:rPr>
        <w:t xml:space="preserve">n </w:t>
      </w:r>
      <w:r w:rsidRPr="005D1747">
        <w:rPr>
          <w:rFonts w:ascii="Times New Roman" w:hAnsi="Times New Roman" w:cs="Times New Roman"/>
          <w:spacing w:val="7"/>
          <w:sz w:val="24"/>
          <w:szCs w:val="24"/>
        </w:rPr>
        <w:t xml:space="preserve"> </w:t>
      </w:r>
      <w:r w:rsidRPr="005D1747">
        <w:rPr>
          <w:rFonts w:ascii="Times New Roman" w:hAnsi="Times New Roman" w:cs="Times New Roman"/>
          <w:spacing w:val="2"/>
          <w:sz w:val="24"/>
          <w:szCs w:val="24"/>
        </w:rPr>
        <w:t>prob</w:t>
      </w:r>
      <w:r w:rsidRPr="005D1747">
        <w:rPr>
          <w:rFonts w:ascii="Times New Roman" w:hAnsi="Times New Roman" w:cs="Times New Roman"/>
          <w:spacing w:val="-2"/>
          <w:sz w:val="24"/>
          <w:szCs w:val="24"/>
        </w:rPr>
        <w:t>l</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mó</w:t>
      </w:r>
      <w:r w:rsidRPr="005D1747">
        <w:rPr>
          <w:rFonts w:ascii="Times New Roman" w:hAnsi="Times New Roman" w:cs="Times New Roman"/>
          <w:sz w:val="24"/>
          <w:szCs w:val="24"/>
        </w:rPr>
        <w:t xml:space="preserve">w </w:t>
      </w:r>
      <w:r w:rsidRPr="005D1747">
        <w:rPr>
          <w:rFonts w:ascii="Times New Roman" w:hAnsi="Times New Roman" w:cs="Times New Roman"/>
          <w:spacing w:val="3"/>
          <w:sz w:val="24"/>
          <w:szCs w:val="24"/>
        </w:rPr>
        <w:t xml:space="preserve"> </w:t>
      </w:r>
      <w:r w:rsidRPr="005D1747">
        <w:rPr>
          <w:rFonts w:ascii="Times New Roman" w:hAnsi="Times New Roman" w:cs="Times New Roman"/>
          <w:sz w:val="24"/>
          <w:szCs w:val="24"/>
        </w:rPr>
        <w:t>i</w:t>
      </w:r>
      <w:r>
        <w:rPr>
          <w:rFonts w:ascii="Times New Roman" w:hAnsi="Times New Roman" w:cs="Times New Roman"/>
          <w:sz w:val="24"/>
          <w:szCs w:val="24"/>
        </w:rPr>
        <w:t> </w:t>
      </w:r>
      <w:r w:rsidRPr="005D1747">
        <w:rPr>
          <w:rFonts w:ascii="Times New Roman" w:hAnsi="Times New Roman" w:cs="Times New Roman"/>
          <w:spacing w:val="3"/>
          <w:sz w:val="24"/>
          <w:szCs w:val="24"/>
        </w:rPr>
        <w:t xml:space="preserve"> </w:t>
      </w:r>
      <w:r w:rsidRPr="005D1747">
        <w:rPr>
          <w:rFonts w:ascii="Times New Roman" w:hAnsi="Times New Roman" w:cs="Times New Roman"/>
          <w:spacing w:val="2"/>
          <w:sz w:val="24"/>
          <w:szCs w:val="24"/>
        </w:rPr>
        <w:t>pr</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nt</w:t>
      </w:r>
      <w:r w:rsidRPr="005D1747">
        <w:rPr>
          <w:rFonts w:ascii="Times New Roman" w:hAnsi="Times New Roman" w:cs="Times New Roman"/>
          <w:spacing w:val="-1"/>
          <w:sz w:val="24"/>
          <w:szCs w:val="24"/>
        </w:rPr>
        <w:t>a</w:t>
      </w:r>
      <w:r w:rsidRPr="005D1747">
        <w:rPr>
          <w:rFonts w:ascii="Times New Roman" w:hAnsi="Times New Roman" w:cs="Times New Roman"/>
          <w:spacing w:val="1"/>
          <w:sz w:val="24"/>
          <w:szCs w:val="24"/>
        </w:rPr>
        <w:t>c</w:t>
      </w:r>
      <w:r w:rsidRPr="005D1747">
        <w:rPr>
          <w:rFonts w:ascii="Times New Roman" w:hAnsi="Times New Roman" w:cs="Times New Roman"/>
          <w:spacing w:val="-2"/>
          <w:sz w:val="24"/>
          <w:szCs w:val="24"/>
        </w:rPr>
        <w:t>j</w:t>
      </w:r>
      <w:r w:rsidRPr="005D1747">
        <w:rPr>
          <w:rFonts w:ascii="Times New Roman" w:hAnsi="Times New Roman" w:cs="Times New Roman"/>
          <w:sz w:val="24"/>
          <w:szCs w:val="24"/>
        </w:rPr>
        <w:t xml:space="preserve">ą </w:t>
      </w:r>
      <w:r w:rsidRPr="005D1747">
        <w:rPr>
          <w:rFonts w:ascii="Times New Roman" w:hAnsi="Times New Roman" w:cs="Times New Roman"/>
          <w:spacing w:val="3"/>
          <w:sz w:val="24"/>
          <w:szCs w:val="24"/>
        </w:rPr>
        <w:t xml:space="preserve"> </w:t>
      </w:r>
      <w:r w:rsidRPr="005D1747">
        <w:rPr>
          <w:rFonts w:ascii="Times New Roman" w:hAnsi="Times New Roman" w:cs="Times New Roman"/>
          <w:spacing w:val="2"/>
          <w:sz w:val="24"/>
          <w:szCs w:val="24"/>
        </w:rPr>
        <w:t>propo</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yc</w:t>
      </w:r>
      <w:r w:rsidRPr="005D1747">
        <w:rPr>
          <w:rFonts w:ascii="Times New Roman" w:hAnsi="Times New Roman" w:cs="Times New Roman"/>
          <w:spacing w:val="-2"/>
          <w:sz w:val="24"/>
          <w:szCs w:val="24"/>
        </w:rPr>
        <w:t>j</w:t>
      </w:r>
      <w:r w:rsidRPr="005D1747">
        <w:rPr>
          <w:rFonts w:ascii="Times New Roman" w:hAnsi="Times New Roman" w:cs="Times New Roman"/>
          <w:sz w:val="24"/>
          <w:szCs w:val="24"/>
        </w:rPr>
        <w:t>i</w:t>
      </w:r>
      <w:r w:rsidRPr="005D1747">
        <w:rPr>
          <w:rFonts w:ascii="Times New Roman" w:hAnsi="Times New Roman" w:cs="Times New Roman"/>
          <w:spacing w:val="58"/>
          <w:sz w:val="24"/>
          <w:szCs w:val="24"/>
        </w:rPr>
        <w:t xml:space="preserve"> </w:t>
      </w:r>
      <w:r w:rsidRPr="005D1747">
        <w:rPr>
          <w:rFonts w:ascii="Times New Roman" w:hAnsi="Times New Roman" w:cs="Times New Roman"/>
          <w:spacing w:val="-2"/>
          <w:sz w:val="24"/>
          <w:szCs w:val="24"/>
        </w:rPr>
        <w:t>i</w:t>
      </w:r>
      <w:r w:rsidRPr="005D1747">
        <w:rPr>
          <w:rFonts w:ascii="Times New Roman" w:hAnsi="Times New Roman" w:cs="Times New Roman"/>
          <w:spacing w:val="1"/>
          <w:sz w:val="24"/>
          <w:szCs w:val="24"/>
        </w:rPr>
        <w:t>c</w:t>
      </w:r>
      <w:r w:rsidRPr="005D1747">
        <w:rPr>
          <w:rFonts w:ascii="Times New Roman" w:hAnsi="Times New Roman" w:cs="Times New Roman"/>
          <w:sz w:val="24"/>
          <w:szCs w:val="24"/>
        </w:rPr>
        <w:t xml:space="preserve">h </w:t>
      </w:r>
      <w:r w:rsidRPr="005D1747">
        <w:rPr>
          <w:rFonts w:ascii="Times New Roman" w:hAnsi="Times New Roman" w:cs="Times New Roman"/>
          <w:spacing w:val="2"/>
          <w:sz w:val="24"/>
          <w:szCs w:val="24"/>
        </w:rPr>
        <w:t>pr</w:t>
      </w:r>
      <w:r w:rsidRPr="005D1747">
        <w:rPr>
          <w:rFonts w:ascii="Times New Roman" w:hAnsi="Times New Roman" w:cs="Times New Roman"/>
          <w:spacing w:val="-2"/>
          <w:sz w:val="24"/>
          <w:szCs w:val="24"/>
        </w:rPr>
        <w:t>z</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zw</w:t>
      </w:r>
      <w:r w:rsidRPr="005D1747">
        <w:rPr>
          <w:rFonts w:ascii="Times New Roman" w:hAnsi="Times New Roman" w:cs="Times New Roman"/>
          <w:spacing w:val="1"/>
          <w:sz w:val="24"/>
          <w:szCs w:val="24"/>
        </w:rPr>
        <w:t>yc</w:t>
      </w:r>
      <w:r w:rsidRPr="005D1747">
        <w:rPr>
          <w:rFonts w:ascii="Times New Roman" w:hAnsi="Times New Roman" w:cs="Times New Roman"/>
          <w:spacing w:val="-2"/>
          <w:sz w:val="24"/>
          <w:szCs w:val="24"/>
        </w:rPr>
        <w:t>i</w:t>
      </w:r>
      <w:r w:rsidRPr="005D1747">
        <w:rPr>
          <w:rFonts w:ascii="Times New Roman" w:hAnsi="Times New Roman" w:cs="Times New Roman"/>
          <w:spacing w:val="1"/>
          <w:sz w:val="24"/>
          <w:szCs w:val="24"/>
        </w:rPr>
        <w:t>ę</w:t>
      </w:r>
      <w:r w:rsidRPr="005D1747">
        <w:rPr>
          <w:rFonts w:ascii="Times New Roman" w:hAnsi="Times New Roman" w:cs="Times New Roman"/>
          <w:spacing w:val="-2"/>
          <w:sz w:val="24"/>
          <w:szCs w:val="24"/>
        </w:rPr>
        <w:t>ż</w:t>
      </w:r>
      <w:r w:rsidRPr="005D1747">
        <w:rPr>
          <w:rFonts w:ascii="Times New Roman" w:hAnsi="Times New Roman" w:cs="Times New Roman"/>
          <w:spacing w:val="1"/>
          <w:sz w:val="24"/>
          <w:szCs w:val="24"/>
        </w:rPr>
        <w:t>e</w:t>
      </w:r>
      <w:r w:rsidRPr="005D1747">
        <w:rPr>
          <w:rFonts w:ascii="Times New Roman" w:hAnsi="Times New Roman" w:cs="Times New Roman"/>
          <w:spacing w:val="2"/>
          <w:sz w:val="24"/>
          <w:szCs w:val="24"/>
        </w:rPr>
        <w:t>n</w:t>
      </w:r>
      <w:r w:rsidRPr="005D1747">
        <w:rPr>
          <w:rFonts w:ascii="Times New Roman" w:hAnsi="Times New Roman" w:cs="Times New Roman"/>
          <w:spacing w:val="-2"/>
          <w:sz w:val="24"/>
          <w:szCs w:val="24"/>
        </w:rPr>
        <w:t>i</w:t>
      </w:r>
      <w:r w:rsidRPr="005D1747">
        <w:rPr>
          <w:rFonts w:ascii="Times New Roman" w:hAnsi="Times New Roman" w:cs="Times New Roman"/>
          <w:spacing w:val="-1"/>
          <w:sz w:val="24"/>
          <w:szCs w:val="24"/>
        </w:rPr>
        <w:t>a</w:t>
      </w:r>
      <w:r w:rsidRPr="005D1747">
        <w:rPr>
          <w:rFonts w:ascii="Times New Roman" w:hAnsi="Times New Roman" w:cs="Times New Roman"/>
          <w:sz w:val="24"/>
          <w:szCs w:val="24"/>
        </w:rPr>
        <w:t>.</w:t>
      </w:r>
      <w:r w:rsidRPr="005D1747">
        <w:rPr>
          <w:rFonts w:ascii="Times New Roman" w:hAnsi="Times New Roman" w:cs="Times New Roman"/>
          <w:spacing w:val="27"/>
          <w:sz w:val="24"/>
          <w:szCs w:val="24"/>
        </w:rPr>
        <w:t xml:space="preserve"> </w:t>
      </w:r>
    </w:p>
    <w:p w:rsidR="009C155E"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xml:space="preserve">Bazą informacji statystycznej, zbieranej na potrzeby wskaźników monitorowania będą źródła statystyki państwowej (GUS) na poziomie gminy. Poza tym bazę tą będą stanowiły informacje i dane otrzymane od instytucji i organizacji, grup środowiskowych biorących udział w programach związanych z poszczególnymi celami realizacji Gminnej Strategii Rozwiązywania Problemów Społecznych Gminy </w:t>
      </w:r>
      <w:r>
        <w:rPr>
          <w:rFonts w:ascii="Times New Roman" w:hAnsi="Times New Roman" w:cs="Times New Roman"/>
          <w:sz w:val="24"/>
          <w:szCs w:val="24"/>
        </w:rPr>
        <w:t>Wilga</w:t>
      </w:r>
      <w:r w:rsidRPr="005D1747">
        <w:rPr>
          <w:rFonts w:ascii="Times New Roman" w:hAnsi="Times New Roman" w:cs="Times New Roman"/>
          <w:sz w:val="24"/>
          <w:szCs w:val="24"/>
        </w:rPr>
        <w:t>. Dodatkowo dane uzyskane dzięki wykorzystaniu ankiet oraz szerokiego udziału mieszkańców służyć będą ocenie realizacji oraz uaktualnieniu zapisów strategii. Częstotliwość pomiaru, a także raporty wskaźników ustalane będą w zależności od ich kategorii.</w:t>
      </w:r>
    </w:p>
    <w:p w:rsidR="008E3D79" w:rsidRPr="005D1747" w:rsidRDefault="008E3D79" w:rsidP="008E3D79">
      <w:pPr>
        <w:spacing w:after="0" w:line="360" w:lineRule="auto"/>
        <w:jc w:val="both"/>
        <w:rPr>
          <w:rFonts w:ascii="Times New Roman" w:hAnsi="Times New Roman" w:cs="Times New Roman"/>
          <w:sz w:val="24"/>
          <w:szCs w:val="24"/>
          <w:u w:val="single"/>
        </w:rPr>
      </w:pPr>
      <w:r w:rsidRPr="005D1747">
        <w:rPr>
          <w:rFonts w:ascii="Times New Roman" w:hAnsi="Times New Roman" w:cs="Times New Roman"/>
          <w:sz w:val="24"/>
          <w:szCs w:val="24"/>
          <w:u w:val="single"/>
        </w:rPr>
        <w:lastRenderedPageBreak/>
        <w:t xml:space="preserve">Wskaźniki ewaluacyjne </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Jednym z podstawowych instrumentów umożliwiających przeprowadzenie monitoringu i</w:t>
      </w:r>
      <w:r>
        <w:rPr>
          <w:rFonts w:ascii="Times New Roman" w:hAnsi="Times New Roman" w:cs="Times New Roman"/>
          <w:sz w:val="24"/>
          <w:szCs w:val="24"/>
        </w:rPr>
        <w:t> </w:t>
      </w:r>
      <w:r w:rsidRPr="005D1747">
        <w:rPr>
          <w:rFonts w:ascii="Times New Roman" w:hAnsi="Times New Roman" w:cs="Times New Roman"/>
          <w:sz w:val="24"/>
          <w:szCs w:val="24"/>
        </w:rPr>
        <w:t>ewaluacji i uzyskanie wiarygodnych wyników będą wskaźniki pomiaru osiągnięć celów wytyczonych przez strategię. Wskaźnik może być zdefiniowany jako pomiar celu, który ma zostać osiągnięty, zaangażowanych środków, otrzymanego efektu, miernika jakości lub zmiennej wynikającej z kontekstu. Rozróżniamy następujące rodzaje wskaźników:</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wskaźniki zasobów – przedstawiają informacje o środkach finansowych, rzeczowych oraz zasobach ludzkich, które są wykorzystywane do wdrożenia danego zadania/ projektu; w</w:t>
      </w:r>
      <w:r>
        <w:rPr>
          <w:rFonts w:ascii="Times New Roman" w:hAnsi="Times New Roman" w:cs="Times New Roman"/>
          <w:sz w:val="24"/>
          <w:szCs w:val="24"/>
        </w:rPr>
        <w:t> </w:t>
      </w:r>
      <w:r w:rsidRPr="005D1747">
        <w:rPr>
          <w:rFonts w:ascii="Times New Roman" w:hAnsi="Times New Roman" w:cs="Times New Roman"/>
          <w:sz w:val="24"/>
          <w:szCs w:val="24"/>
        </w:rPr>
        <w:t xml:space="preserve"> ujęciu tym wskaźniki te odnoszą się do wielkości alokacji budżetowych na danym poziomie pomocy; np. liczba dni pracy ekspertów czy koszt budowy mieszkania socjalnego;</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wskaźniki wyników, odnoszą  się do bezpośrednich   konsekwencji  działań zadania/ projektu – oddziałujących  na bezpośrednich   beneficjentów; wskaźniki te mogą mieć charakter  fizyczny (np. liczba osób  przeszkolonych) lub finansowy (zmniejszenie  kosztów leczenia);</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color w:val="000000"/>
          <w:spacing w:val="-7"/>
          <w:sz w:val="24"/>
          <w:szCs w:val="24"/>
        </w:rPr>
        <w:t>- w</w:t>
      </w:r>
      <w:r w:rsidRPr="005D1747">
        <w:rPr>
          <w:rFonts w:ascii="Times New Roman" w:hAnsi="Times New Roman" w:cs="Times New Roman"/>
          <w:color w:val="000000"/>
          <w:sz w:val="24"/>
          <w:szCs w:val="24"/>
        </w:rPr>
        <w:t xml:space="preserve">skaźniki </w:t>
      </w:r>
      <w:r w:rsidRPr="005D1747">
        <w:rPr>
          <w:rFonts w:ascii="Times New Roman" w:hAnsi="Times New Roman" w:cs="Times New Roman"/>
          <w:color w:val="000000"/>
          <w:spacing w:val="28"/>
          <w:sz w:val="24"/>
          <w:szCs w:val="24"/>
        </w:rPr>
        <w:t xml:space="preserve"> </w:t>
      </w:r>
      <w:r w:rsidRPr="005D1747">
        <w:rPr>
          <w:rFonts w:ascii="Times New Roman" w:hAnsi="Times New Roman" w:cs="Times New Roman"/>
          <w:color w:val="000000"/>
          <w:sz w:val="24"/>
          <w:szCs w:val="24"/>
        </w:rPr>
        <w:t xml:space="preserve">oddziaływania, odnoszą </w:t>
      </w:r>
      <w:r w:rsidRPr="005D1747">
        <w:rPr>
          <w:rFonts w:ascii="Times New Roman" w:hAnsi="Times New Roman" w:cs="Times New Roman"/>
          <w:color w:val="000000"/>
          <w:spacing w:val="29"/>
          <w:sz w:val="24"/>
          <w:szCs w:val="24"/>
        </w:rPr>
        <w:t xml:space="preserve"> </w:t>
      </w:r>
      <w:r w:rsidRPr="005D1747">
        <w:rPr>
          <w:rFonts w:ascii="Times New Roman" w:hAnsi="Times New Roman" w:cs="Times New Roman"/>
          <w:color w:val="000000"/>
          <w:sz w:val="24"/>
          <w:szCs w:val="24"/>
        </w:rPr>
        <w:t>się</w:t>
      </w:r>
      <w:r w:rsidRPr="005D1747">
        <w:rPr>
          <w:rFonts w:ascii="Times New Roman" w:hAnsi="Times New Roman" w:cs="Times New Roman"/>
          <w:color w:val="000000"/>
          <w:spacing w:val="37"/>
          <w:sz w:val="24"/>
          <w:szCs w:val="24"/>
        </w:rPr>
        <w:t xml:space="preserve"> </w:t>
      </w:r>
      <w:r w:rsidRPr="005D1747">
        <w:rPr>
          <w:rFonts w:ascii="Times New Roman" w:hAnsi="Times New Roman" w:cs="Times New Roman"/>
          <w:color w:val="000000"/>
          <w:sz w:val="24"/>
          <w:szCs w:val="24"/>
        </w:rPr>
        <w:t>do</w:t>
      </w:r>
      <w:r w:rsidRPr="005D1747">
        <w:rPr>
          <w:rFonts w:ascii="Times New Roman" w:hAnsi="Times New Roman" w:cs="Times New Roman"/>
          <w:color w:val="000000"/>
          <w:spacing w:val="29"/>
          <w:sz w:val="24"/>
          <w:szCs w:val="24"/>
        </w:rPr>
        <w:t xml:space="preserve"> </w:t>
      </w:r>
      <w:r w:rsidRPr="005D1747">
        <w:rPr>
          <w:rFonts w:ascii="Times New Roman" w:hAnsi="Times New Roman" w:cs="Times New Roman"/>
          <w:color w:val="000000"/>
          <w:spacing w:val="-3"/>
          <w:sz w:val="24"/>
          <w:szCs w:val="24"/>
        </w:rPr>
        <w:t>k</w:t>
      </w:r>
      <w:r w:rsidRPr="005D1747">
        <w:rPr>
          <w:rFonts w:ascii="Times New Roman" w:hAnsi="Times New Roman" w:cs="Times New Roman"/>
          <w:color w:val="000000"/>
          <w:sz w:val="24"/>
          <w:szCs w:val="24"/>
        </w:rPr>
        <w:t xml:space="preserve">onsekwencji </w:t>
      </w:r>
      <w:r w:rsidRPr="005D1747">
        <w:rPr>
          <w:rFonts w:ascii="Times New Roman" w:hAnsi="Times New Roman" w:cs="Times New Roman"/>
          <w:sz w:val="24"/>
          <w:szCs w:val="24"/>
        </w:rPr>
        <w:t>zadania/ projektu</w:t>
      </w:r>
      <w:r w:rsidRPr="005D1747">
        <w:rPr>
          <w:rFonts w:ascii="Times New Roman" w:hAnsi="Times New Roman" w:cs="Times New Roman"/>
          <w:color w:val="000000"/>
          <w:sz w:val="24"/>
          <w:szCs w:val="24"/>
        </w:rPr>
        <w:t xml:space="preserve"> </w:t>
      </w:r>
      <w:r w:rsidRPr="005D1747">
        <w:rPr>
          <w:rFonts w:ascii="Times New Roman" w:hAnsi="Times New Roman" w:cs="Times New Roman"/>
          <w:color w:val="000000"/>
          <w:w w:val="102"/>
          <w:sz w:val="24"/>
          <w:szCs w:val="24"/>
        </w:rPr>
        <w:t>(za</w:t>
      </w:r>
      <w:r w:rsidRPr="005D1747">
        <w:rPr>
          <w:rFonts w:ascii="Times New Roman" w:hAnsi="Times New Roman" w:cs="Times New Roman"/>
          <w:color w:val="000000"/>
          <w:sz w:val="24"/>
          <w:szCs w:val="24"/>
        </w:rPr>
        <w:t>mie</w:t>
      </w:r>
      <w:r w:rsidRPr="005D1747">
        <w:rPr>
          <w:rFonts w:ascii="Times New Roman" w:hAnsi="Times New Roman" w:cs="Times New Roman"/>
          <w:color w:val="000000"/>
          <w:spacing w:val="3"/>
          <w:sz w:val="24"/>
          <w:szCs w:val="24"/>
        </w:rPr>
        <w:t>r</w:t>
      </w:r>
      <w:r w:rsidRPr="005D1747">
        <w:rPr>
          <w:rFonts w:ascii="Times New Roman" w:hAnsi="Times New Roman" w:cs="Times New Roman"/>
          <w:color w:val="000000"/>
          <w:sz w:val="24"/>
          <w:szCs w:val="24"/>
        </w:rPr>
        <w:t xml:space="preserve">zonych </w:t>
      </w:r>
      <w:r w:rsidRPr="005D1747">
        <w:rPr>
          <w:rFonts w:ascii="Times New Roman" w:hAnsi="Times New Roman" w:cs="Times New Roman"/>
          <w:color w:val="000000"/>
          <w:spacing w:val="4"/>
          <w:sz w:val="24"/>
          <w:szCs w:val="24"/>
        </w:rPr>
        <w:t xml:space="preserve"> </w:t>
      </w:r>
      <w:r w:rsidRPr="005D1747">
        <w:rPr>
          <w:rFonts w:ascii="Times New Roman" w:hAnsi="Times New Roman" w:cs="Times New Roman"/>
          <w:color w:val="000000"/>
          <w:sz w:val="24"/>
          <w:szCs w:val="24"/>
        </w:rPr>
        <w:t>i</w:t>
      </w:r>
      <w:r w:rsidRPr="005D1747">
        <w:rPr>
          <w:rFonts w:ascii="Times New Roman" w:hAnsi="Times New Roman" w:cs="Times New Roman"/>
          <w:color w:val="000000"/>
          <w:spacing w:val="-8"/>
          <w:sz w:val="24"/>
          <w:szCs w:val="24"/>
        </w:rPr>
        <w:t xml:space="preserve"> </w:t>
      </w:r>
      <w:r w:rsidRPr="005D1747">
        <w:rPr>
          <w:rFonts w:ascii="Times New Roman" w:hAnsi="Times New Roman" w:cs="Times New Roman"/>
          <w:color w:val="000000"/>
          <w:sz w:val="24"/>
          <w:szCs w:val="24"/>
        </w:rPr>
        <w:t>niezamie</w:t>
      </w:r>
      <w:r w:rsidRPr="005D1747">
        <w:rPr>
          <w:rFonts w:ascii="Times New Roman" w:hAnsi="Times New Roman" w:cs="Times New Roman"/>
          <w:color w:val="000000"/>
          <w:spacing w:val="3"/>
          <w:sz w:val="24"/>
          <w:szCs w:val="24"/>
        </w:rPr>
        <w:t>r</w:t>
      </w:r>
      <w:r w:rsidRPr="005D1747">
        <w:rPr>
          <w:rFonts w:ascii="Times New Roman" w:hAnsi="Times New Roman" w:cs="Times New Roman"/>
          <w:color w:val="000000"/>
          <w:sz w:val="24"/>
          <w:szCs w:val="24"/>
        </w:rPr>
        <w:t>zonych, pozytywnych</w:t>
      </w:r>
      <w:r w:rsidRPr="005D1747">
        <w:rPr>
          <w:rFonts w:ascii="Times New Roman" w:hAnsi="Times New Roman" w:cs="Times New Roman"/>
          <w:color w:val="000000"/>
          <w:spacing w:val="7"/>
          <w:sz w:val="24"/>
          <w:szCs w:val="24"/>
        </w:rPr>
        <w:t xml:space="preserve"> </w:t>
      </w:r>
      <w:r w:rsidRPr="005D1747">
        <w:rPr>
          <w:rFonts w:ascii="Times New Roman" w:hAnsi="Times New Roman" w:cs="Times New Roman"/>
          <w:color w:val="000000"/>
          <w:sz w:val="24"/>
          <w:szCs w:val="24"/>
        </w:rPr>
        <w:t>i</w:t>
      </w:r>
      <w:r w:rsidRPr="005D1747">
        <w:rPr>
          <w:rFonts w:ascii="Times New Roman" w:hAnsi="Times New Roman" w:cs="Times New Roman"/>
          <w:color w:val="000000"/>
          <w:spacing w:val="-8"/>
          <w:sz w:val="24"/>
          <w:szCs w:val="24"/>
        </w:rPr>
        <w:t xml:space="preserve"> </w:t>
      </w:r>
      <w:r w:rsidRPr="005D1747">
        <w:rPr>
          <w:rFonts w:ascii="Times New Roman" w:hAnsi="Times New Roman" w:cs="Times New Roman"/>
          <w:color w:val="000000"/>
          <w:sz w:val="24"/>
          <w:szCs w:val="24"/>
        </w:rPr>
        <w:t>negatywnych) wykraczających poza</w:t>
      </w:r>
      <w:r w:rsidRPr="005D1747">
        <w:rPr>
          <w:rFonts w:ascii="Times New Roman" w:hAnsi="Times New Roman" w:cs="Times New Roman"/>
          <w:color w:val="000000"/>
          <w:spacing w:val="21"/>
          <w:sz w:val="24"/>
          <w:szCs w:val="24"/>
        </w:rPr>
        <w:t xml:space="preserve"> </w:t>
      </w:r>
      <w:r w:rsidRPr="005D1747">
        <w:rPr>
          <w:rFonts w:ascii="Times New Roman" w:hAnsi="Times New Roman" w:cs="Times New Roman"/>
          <w:color w:val="000000"/>
          <w:sz w:val="24"/>
          <w:szCs w:val="24"/>
        </w:rPr>
        <w:t>efekty</w:t>
      </w:r>
      <w:r w:rsidRPr="005D1747">
        <w:rPr>
          <w:rFonts w:ascii="Times New Roman" w:hAnsi="Times New Roman" w:cs="Times New Roman"/>
          <w:color w:val="000000"/>
          <w:spacing w:val="2"/>
          <w:sz w:val="24"/>
          <w:szCs w:val="24"/>
        </w:rPr>
        <w:t xml:space="preserve"> </w:t>
      </w:r>
      <w:r w:rsidRPr="005D1747">
        <w:rPr>
          <w:rFonts w:ascii="Times New Roman" w:hAnsi="Times New Roman" w:cs="Times New Roman"/>
          <w:color w:val="000000"/>
          <w:w w:val="107"/>
          <w:sz w:val="24"/>
          <w:szCs w:val="24"/>
        </w:rPr>
        <w:t>bezp</w:t>
      </w:r>
      <w:r w:rsidRPr="005D1747">
        <w:rPr>
          <w:rFonts w:ascii="Times New Roman" w:hAnsi="Times New Roman" w:cs="Times New Roman"/>
          <w:color w:val="000000"/>
          <w:spacing w:val="4"/>
          <w:w w:val="107"/>
          <w:sz w:val="24"/>
          <w:szCs w:val="24"/>
        </w:rPr>
        <w:t>o</w:t>
      </w:r>
      <w:r w:rsidRPr="005D1747">
        <w:rPr>
          <w:rFonts w:ascii="Times New Roman" w:hAnsi="Times New Roman" w:cs="Times New Roman"/>
          <w:color w:val="000000"/>
          <w:sz w:val="24"/>
          <w:szCs w:val="24"/>
        </w:rPr>
        <w:t xml:space="preserve">średnie </w:t>
      </w:r>
      <w:r w:rsidRPr="005D1747">
        <w:rPr>
          <w:rFonts w:ascii="Times New Roman" w:hAnsi="Times New Roman" w:cs="Times New Roman"/>
          <w:color w:val="000000"/>
          <w:spacing w:val="13"/>
          <w:sz w:val="24"/>
          <w:szCs w:val="24"/>
        </w:rPr>
        <w:t xml:space="preserve"> </w:t>
      </w:r>
      <w:r w:rsidRPr="005D1747">
        <w:rPr>
          <w:rFonts w:ascii="Times New Roman" w:hAnsi="Times New Roman" w:cs="Times New Roman"/>
          <w:color w:val="000000"/>
          <w:sz w:val="24"/>
          <w:szCs w:val="24"/>
        </w:rPr>
        <w:t>–</w:t>
      </w:r>
      <w:r w:rsidRPr="005D1747">
        <w:rPr>
          <w:rFonts w:ascii="Times New Roman" w:hAnsi="Times New Roman" w:cs="Times New Roman"/>
          <w:color w:val="000000"/>
          <w:spacing w:val="1"/>
          <w:sz w:val="24"/>
          <w:szCs w:val="24"/>
        </w:rPr>
        <w:t xml:space="preserve"> </w:t>
      </w:r>
      <w:r w:rsidRPr="005D1747">
        <w:rPr>
          <w:rFonts w:ascii="Times New Roman" w:hAnsi="Times New Roman" w:cs="Times New Roman"/>
          <w:color w:val="000000"/>
          <w:sz w:val="24"/>
          <w:szCs w:val="24"/>
        </w:rPr>
        <w:t>krót</w:t>
      </w:r>
      <w:r w:rsidRPr="005D1747">
        <w:rPr>
          <w:rFonts w:ascii="Times New Roman" w:hAnsi="Times New Roman" w:cs="Times New Roman"/>
          <w:color w:val="000000"/>
          <w:spacing w:val="-3"/>
          <w:sz w:val="24"/>
          <w:szCs w:val="24"/>
        </w:rPr>
        <w:t>k</w:t>
      </w:r>
      <w:r w:rsidRPr="005D1747">
        <w:rPr>
          <w:rFonts w:ascii="Times New Roman" w:hAnsi="Times New Roman" w:cs="Times New Roman"/>
          <w:color w:val="000000"/>
          <w:sz w:val="24"/>
          <w:szCs w:val="24"/>
        </w:rPr>
        <w:t>oterminowe; można</w:t>
      </w:r>
      <w:r w:rsidRPr="005D1747">
        <w:rPr>
          <w:rFonts w:ascii="Times New Roman" w:hAnsi="Times New Roman" w:cs="Times New Roman"/>
          <w:color w:val="000000"/>
          <w:spacing w:val="21"/>
          <w:sz w:val="24"/>
          <w:szCs w:val="24"/>
        </w:rPr>
        <w:t xml:space="preserve"> </w:t>
      </w:r>
      <w:r w:rsidRPr="005D1747">
        <w:rPr>
          <w:rFonts w:ascii="Times New Roman" w:hAnsi="Times New Roman" w:cs="Times New Roman"/>
          <w:color w:val="000000"/>
          <w:sz w:val="24"/>
          <w:szCs w:val="24"/>
        </w:rPr>
        <w:t>wyróżnić</w:t>
      </w:r>
      <w:r w:rsidRPr="005D1747">
        <w:rPr>
          <w:rFonts w:ascii="Times New Roman" w:hAnsi="Times New Roman" w:cs="Times New Roman"/>
          <w:color w:val="000000"/>
          <w:spacing w:val="8"/>
          <w:sz w:val="24"/>
          <w:szCs w:val="24"/>
        </w:rPr>
        <w:t xml:space="preserve"> </w:t>
      </w:r>
      <w:r w:rsidRPr="005D1747">
        <w:rPr>
          <w:rFonts w:ascii="Times New Roman" w:hAnsi="Times New Roman" w:cs="Times New Roman"/>
          <w:color w:val="000000"/>
          <w:sz w:val="24"/>
          <w:szCs w:val="24"/>
        </w:rPr>
        <w:t>dwa</w:t>
      </w:r>
      <w:r w:rsidRPr="005D1747">
        <w:rPr>
          <w:rFonts w:ascii="Times New Roman" w:hAnsi="Times New Roman" w:cs="Times New Roman"/>
          <w:color w:val="000000"/>
          <w:spacing w:val="22"/>
          <w:sz w:val="24"/>
          <w:szCs w:val="24"/>
        </w:rPr>
        <w:t xml:space="preserve"> </w:t>
      </w:r>
      <w:r w:rsidRPr="005D1747">
        <w:rPr>
          <w:rFonts w:ascii="Times New Roman" w:hAnsi="Times New Roman" w:cs="Times New Roman"/>
          <w:color w:val="000000"/>
          <w:sz w:val="24"/>
          <w:szCs w:val="24"/>
        </w:rPr>
        <w:t>rodzaje</w:t>
      </w:r>
      <w:r w:rsidRPr="005D1747">
        <w:rPr>
          <w:rFonts w:ascii="Times New Roman" w:hAnsi="Times New Roman" w:cs="Times New Roman"/>
          <w:color w:val="000000"/>
          <w:spacing w:val="33"/>
          <w:sz w:val="24"/>
          <w:szCs w:val="24"/>
        </w:rPr>
        <w:t xml:space="preserve"> </w:t>
      </w:r>
      <w:r w:rsidRPr="005D1747">
        <w:rPr>
          <w:rFonts w:ascii="Times New Roman" w:hAnsi="Times New Roman" w:cs="Times New Roman"/>
          <w:color w:val="000000"/>
          <w:sz w:val="24"/>
          <w:szCs w:val="24"/>
        </w:rPr>
        <w:t>oddziaływania:</w:t>
      </w:r>
    </w:p>
    <w:p w:rsidR="008E3D79" w:rsidRPr="005D1747" w:rsidRDefault="008E3D79" w:rsidP="00560BC7">
      <w:pPr>
        <w:pStyle w:val="Akapitzlist"/>
        <w:numPr>
          <w:ilvl w:val="0"/>
          <w:numId w:val="27"/>
        </w:numPr>
        <w:spacing w:after="0" w:line="360" w:lineRule="auto"/>
        <w:jc w:val="both"/>
        <w:rPr>
          <w:rFonts w:ascii="Times New Roman" w:hAnsi="Times New Roman" w:cs="Times New Roman"/>
          <w:sz w:val="24"/>
          <w:szCs w:val="24"/>
        </w:rPr>
      </w:pPr>
      <w:r w:rsidRPr="005D1747">
        <w:rPr>
          <w:rFonts w:ascii="Times New Roman" w:hAnsi="Times New Roman" w:cs="Times New Roman"/>
          <w:color w:val="000000"/>
          <w:sz w:val="24"/>
          <w:szCs w:val="24"/>
        </w:rPr>
        <w:t>oddziaływanie bezpośrednie – efekt</w:t>
      </w:r>
      <w:r w:rsidRPr="005D1747">
        <w:rPr>
          <w:rFonts w:ascii="Times New Roman" w:hAnsi="Times New Roman" w:cs="Times New Roman"/>
          <w:color w:val="000000"/>
          <w:spacing w:val="-9"/>
          <w:sz w:val="24"/>
          <w:szCs w:val="24"/>
        </w:rPr>
        <w:t>y</w:t>
      </w:r>
      <w:r w:rsidRPr="005D1747">
        <w:rPr>
          <w:rFonts w:ascii="Times New Roman" w:hAnsi="Times New Roman" w:cs="Times New Roman"/>
          <w:color w:val="000000"/>
          <w:sz w:val="24"/>
          <w:szCs w:val="24"/>
        </w:rPr>
        <w:t xml:space="preserve">, </w:t>
      </w:r>
      <w:r w:rsidRPr="005D1747">
        <w:rPr>
          <w:rFonts w:ascii="Times New Roman" w:hAnsi="Times New Roman" w:cs="Times New Roman"/>
          <w:color w:val="000000"/>
          <w:spacing w:val="18"/>
          <w:sz w:val="24"/>
          <w:szCs w:val="24"/>
        </w:rPr>
        <w:t xml:space="preserve"> </w:t>
      </w:r>
      <w:r w:rsidRPr="005D1747">
        <w:rPr>
          <w:rFonts w:ascii="Times New Roman" w:hAnsi="Times New Roman" w:cs="Times New Roman"/>
          <w:color w:val="000000"/>
          <w:sz w:val="24"/>
          <w:szCs w:val="24"/>
        </w:rPr>
        <w:t xml:space="preserve">które </w:t>
      </w:r>
      <w:r w:rsidRPr="005D1747">
        <w:rPr>
          <w:rFonts w:ascii="Times New Roman" w:hAnsi="Times New Roman" w:cs="Times New Roman"/>
          <w:color w:val="000000"/>
          <w:spacing w:val="35"/>
          <w:sz w:val="24"/>
          <w:szCs w:val="24"/>
        </w:rPr>
        <w:t xml:space="preserve"> </w:t>
      </w:r>
      <w:r w:rsidRPr="005D1747">
        <w:rPr>
          <w:rFonts w:ascii="Times New Roman" w:hAnsi="Times New Roman" w:cs="Times New Roman"/>
          <w:color w:val="000000"/>
          <w:sz w:val="24"/>
          <w:szCs w:val="24"/>
        </w:rPr>
        <w:t xml:space="preserve">pojawiają  </w:t>
      </w:r>
      <w:r w:rsidRPr="005D1747">
        <w:rPr>
          <w:rFonts w:ascii="Times New Roman" w:hAnsi="Times New Roman" w:cs="Times New Roman"/>
          <w:color w:val="000000"/>
          <w:spacing w:val="10"/>
          <w:sz w:val="24"/>
          <w:szCs w:val="24"/>
        </w:rPr>
        <w:t xml:space="preserve"> </w:t>
      </w:r>
      <w:r w:rsidRPr="005D1747">
        <w:rPr>
          <w:rFonts w:ascii="Times New Roman" w:hAnsi="Times New Roman" w:cs="Times New Roman"/>
          <w:color w:val="000000"/>
          <w:sz w:val="24"/>
          <w:szCs w:val="24"/>
        </w:rPr>
        <w:t xml:space="preserve">się </w:t>
      </w:r>
      <w:r w:rsidRPr="005D1747">
        <w:rPr>
          <w:rFonts w:ascii="Times New Roman" w:hAnsi="Times New Roman" w:cs="Times New Roman"/>
          <w:color w:val="000000"/>
          <w:spacing w:val="35"/>
          <w:sz w:val="24"/>
          <w:szCs w:val="24"/>
        </w:rPr>
        <w:t xml:space="preserve"> </w:t>
      </w:r>
      <w:r w:rsidRPr="005D1747">
        <w:rPr>
          <w:rFonts w:ascii="Times New Roman" w:hAnsi="Times New Roman" w:cs="Times New Roman"/>
          <w:color w:val="000000"/>
          <w:sz w:val="24"/>
          <w:szCs w:val="24"/>
        </w:rPr>
        <w:t xml:space="preserve">po </w:t>
      </w:r>
      <w:r w:rsidRPr="005D1747">
        <w:rPr>
          <w:rFonts w:ascii="Times New Roman" w:hAnsi="Times New Roman" w:cs="Times New Roman"/>
          <w:color w:val="000000"/>
          <w:spacing w:val="27"/>
          <w:sz w:val="24"/>
          <w:szCs w:val="24"/>
        </w:rPr>
        <w:t xml:space="preserve"> </w:t>
      </w:r>
      <w:r w:rsidRPr="005D1747">
        <w:rPr>
          <w:rFonts w:ascii="Times New Roman" w:hAnsi="Times New Roman" w:cs="Times New Roman"/>
          <w:color w:val="000000"/>
          <w:sz w:val="24"/>
          <w:szCs w:val="24"/>
        </w:rPr>
        <w:t xml:space="preserve">pewnym upływie </w:t>
      </w:r>
      <w:r w:rsidRPr="005D1747">
        <w:rPr>
          <w:rFonts w:ascii="Times New Roman" w:hAnsi="Times New Roman" w:cs="Times New Roman"/>
          <w:color w:val="000000"/>
          <w:spacing w:val="25"/>
          <w:sz w:val="24"/>
          <w:szCs w:val="24"/>
        </w:rPr>
        <w:t xml:space="preserve"> </w:t>
      </w:r>
      <w:r w:rsidRPr="005D1747">
        <w:rPr>
          <w:rFonts w:ascii="Times New Roman" w:hAnsi="Times New Roman" w:cs="Times New Roman"/>
          <w:color w:val="000000"/>
          <w:sz w:val="24"/>
          <w:szCs w:val="24"/>
        </w:rPr>
        <w:t>czasu, ale</w:t>
      </w:r>
      <w:r w:rsidRPr="005D1747">
        <w:rPr>
          <w:rFonts w:ascii="Times New Roman" w:hAnsi="Times New Roman" w:cs="Times New Roman"/>
          <w:color w:val="000000"/>
          <w:spacing w:val="22"/>
          <w:sz w:val="24"/>
          <w:szCs w:val="24"/>
        </w:rPr>
        <w:t xml:space="preserve"> </w:t>
      </w:r>
      <w:r w:rsidRPr="005D1747">
        <w:rPr>
          <w:rFonts w:ascii="Times New Roman" w:hAnsi="Times New Roman" w:cs="Times New Roman"/>
          <w:color w:val="000000"/>
          <w:w w:val="120"/>
          <w:sz w:val="24"/>
          <w:szCs w:val="24"/>
        </w:rPr>
        <w:t>są</w:t>
      </w:r>
      <w:r w:rsidRPr="005D1747">
        <w:rPr>
          <w:rFonts w:ascii="Times New Roman" w:hAnsi="Times New Roman" w:cs="Times New Roman"/>
          <w:color w:val="000000"/>
          <w:spacing w:val="-8"/>
          <w:w w:val="120"/>
          <w:sz w:val="24"/>
          <w:szCs w:val="24"/>
        </w:rPr>
        <w:t xml:space="preserve"> </w:t>
      </w:r>
      <w:r w:rsidRPr="005D1747">
        <w:rPr>
          <w:rFonts w:ascii="Times New Roman" w:hAnsi="Times New Roman" w:cs="Times New Roman"/>
          <w:color w:val="000000"/>
          <w:sz w:val="24"/>
          <w:szCs w:val="24"/>
        </w:rPr>
        <w:t>bezpośrednio związane</w:t>
      </w:r>
      <w:r w:rsidRPr="005D1747">
        <w:rPr>
          <w:rFonts w:ascii="Times New Roman" w:hAnsi="Times New Roman" w:cs="Times New Roman"/>
          <w:color w:val="000000"/>
          <w:spacing w:val="34"/>
          <w:sz w:val="24"/>
          <w:szCs w:val="24"/>
        </w:rPr>
        <w:t xml:space="preserve"> </w:t>
      </w:r>
      <w:r w:rsidRPr="005D1747">
        <w:rPr>
          <w:rFonts w:ascii="Times New Roman" w:hAnsi="Times New Roman" w:cs="Times New Roman"/>
          <w:color w:val="000000"/>
          <w:sz w:val="24"/>
          <w:szCs w:val="24"/>
        </w:rPr>
        <w:t>z</w:t>
      </w:r>
      <w:r w:rsidRPr="005D1747">
        <w:rPr>
          <w:rFonts w:ascii="Times New Roman" w:hAnsi="Times New Roman" w:cs="Times New Roman"/>
          <w:color w:val="000000"/>
          <w:spacing w:val="-4"/>
          <w:sz w:val="24"/>
          <w:szCs w:val="24"/>
        </w:rPr>
        <w:t xml:space="preserve"> </w:t>
      </w:r>
      <w:r w:rsidRPr="005D1747">
        <w:rPr>
          <w:rFonts w:ascii="Times New Roman" w:hAnsi="Times New Roman" w:cs="Times New Roman"/>
          <w:color w:val="000000"/>
          <w:sz w:val="24"/>
          <w:szCs w:val="24"/>
        </w:rPr>
        <w:t>podjętymi</w:t>
      </w:r>
      <w:r w:rsidRPr="005D1747">
        <w:rPr>
          <w:rFonts w:ascii="Times New Roman" w:hAnsi="Times New Roman" w:cs="Times New Roman"/>
          <w:color w:val="000000"/>
          <w:spacing w:val="37"/>
          <w:sz w:val="24"/>
          <w:szCs w:val="24"/>
        </w:rPr>
        <w:t xml:space="preserve"> </w:t>
      </w:r>
      <w:r w:rsidRPr="005D1747">
        <w:rPr>
          <w:rFonts w:ascii="Times New Roman" w:hAnsi="Times New Roman" w:cs="Times New Roman"/>
          <w:color w:val="000000"/>
          <w:sz w:val="24"/>
          <w:szCs w:val="24"/>
        </w:rPr>
        <w:t>działaniami</w:t>
      </w:r>
      <w:r w:rsidRPr="005D1747">
        <w:rPr>
          <w:rFonts w:ascii="Times New Roman" w:hAnsi="Times New Roman" w:cs="Times New Roman"/>
          <w:color w:val="000000"/>
          <w:spacing w:val="15"/>
          <w:sz w:val="24"/>
          <w:szCs w:val="24"/>
        </w:rPr>
        <w:t xml:space="preserve"> </w:t>
      </w:r>
      <w:r w:rsidRPr="005D1747">
        <w:rPr>
          <w:rFonts w:ascii="Times New Roman" w:hAnsi="Times New Roman" w:cs="Times New Roman"/>
          <w:color w:val="000000"/>
          <w:sz w:val="24"/>
          <w:szCs w:val="24"/>
        </w:rPr>
        <w:t>i</w:t>
      </w:r>
      <w:r w:rsidRPr="005D1747">
        <w:rPr>
          <w:rFonts w:ascii="Times New Roman" w:hAnsi="Times New Roman" w:cs="Times New Roman"/>
          <w:color w:val="000000"/>
          <w:spacing w:val="-4"/>
          <w:sz w:val="24"/>
          <w:szCs w:val="24"/>
        </w:rPr>
        <w:t> </w:t>
      </w:r>
      <w:r w:rsidRPr="005D1747">
        <w:rPr>
          <w:rFonts w:ascii="Times New Roman" w:hAnsi="Times New Roman" w:cs="Times New Roman"/>
          <w:color w:val="000000"/>
          <w:sz w:val="24"/>
          <w:szCs w:val="24"/>
        </w:rPr>
        <w:t xml:space="preserve">beneficjentami  </w:t>
      </w:r>
      <w:r w:rsidRPr="005D1747">
        <w:rPr>
          <w:rFonts w:ascii="Times New Roman" w:hAnsi="Times New Roman" w:cs="Times New Roman"/>
          <w:color w:val="000000"/>
          <w:spacing w:val="18"/>
          <w:sz w:val="24"/>
          <w:szCs w:val="24"/>
        </w:rPr>
        <w:t xml:space="preserve"> </w:t>
      </w:r>
      <w:r w:rsidRPr="005D1747">
        <w:rPr>
          <w:rFonts w:ascii="Times New Roman" w:hAnsi="Times New Roman" w:cs="Times New Roman"/>
          <w:color w:val="000000"/>
          <w:sz w:val="24"/>
          <w:szCs w:val="24"/>
        </w:rPr>
        <w:t>bezpośrednimi;</w:t>
      </w:r>
    </w:p>
    <w:p w:rsidR="008E3D79" w:rsidRPr="006445B7" w:rsidRDefault="008E3D79" w:rsidP="00560BC7">
      <w:pPr>
        <w:pStyle w:val="Akapitzlist"/>
        <w:numPr>
          <w:ilvl w:val="0"/>
          <w:numId w:val="27"/>
        </w:numPr>
        <w:spacing w:after="0" w:line="360" w:lineRule="auto"/>
        <w:jc w:val="both"/>
        <w:rPr>
          <w:rFonts w:ascii="Times New Roman" w:hAnsi="Times New Roman" w:cs="Times New Roman"/>
          <w:sz w:val="24"/>
          <w:szCs w:val="24"/>
        </w:rPr>
      </w:pPr>
      <w:r w:rsidRPr="005D1747">
        <w:rPr>
          <w:rFonts w:ascii="Times New Roman" w:hAnsi="Times New Roman" w:cs="Times New Roman"/>
          <w:color w:val="000000"/>
          <w:sz w:val="24"/>
          <w:szCs w:val="24"/>
        </w:rPr>
        <w:t>oddziaływanie</w:t>
      </w:r>
      <w:r w:rsidRPr="005D1747">
        <w:rPr>
          <w:rFonts w:ascii="Times New Roman" w:hAnsi="Times New Roman" w:cs="Times New Roman"/>
          <w:color w:val="000000"/>
          <w:spacing w:val="26"/>
          <w:sz w:val="24"/>
          <w:szCs w:val="24"/>
        </w:rPr>
        <w:t xml:space="preserve"> </w:t>
      </w:r>
      <w:r w:rsidRPr="005D1747">
        <w:rPr>
          <w:rFonts w:ascii="Times New Roman" w:hAnsi="Times New Roman" w:cs="Times New Roman"/>
          <w:color w:val="000000"/>
          <w:sz w:val="24"/>
          <w:szCs w:val="24"/>
        </w:rPr>
        <w:t xml:space="preserve">pośrednie </w:t>
      </w:r>
      <w:r w:rsidRPr="005D1747">
        <w:rPr>
          <w:rFonts w:ascii="Times New Roman" w:hAnsi="Times New Roman" w:cs="Times New Roman"/>
          <w:color w:val="000000"/>
          <w:spacing w:val="25"/>
          <w:sz w:val="24"/>
          <w:szCs w:val="24"/>
        </w:rPr>
        <w:t xml:space="preserve"> </w:t>
      </w:r>
      <w:r w:rsidRPr="005D1747">
        <w:rPr>
          <w:rFonts w:ascii="Times New Roman" w:hAnsi="Times New Roman" w:cs="Times New Roman"/>
          <w:color w:val="000000"/>
          <w:sz w:val="24"/>
          <w:szCs w:val="24"/>
        </w:rPr>
        <w:t>–</w:t>
      </w:r>
      <w:r w:rsidRPr="005D1747">
        <w:rPr>
          <w:rFonts w:ascii="Times New Roman" w:hAnsi="Times New Roman" w:cs="Times New Roman"/>
          <w:color w:val="000000"/>
          <w:spacing w:val="-7"/>
          <w:sz w:val="24"/>
          <w:szCs w:val="24"/>
        </w:rPr>
        <w:t xml:space="preserve"> </w:t>
      </w:r>
      <w:r w:rsidRPr="005D1747">
        <w:rPr>
          <w:rFonts w:ascii="Times New Roman" w:hAnsi="Times New Roman" w:cs="Times New Roman"/>
          <w:color w:val="000000"/>
          <w:sz w:val="24"/>
          <w:szCs w:val="24"/>
        </w:rPr>
        <w:t>wszystkie</w:t>
      </w:r>
      <w:r w:rsidRPr="005D1747">
        <w:rPr>
          <w:rFonts w:ascii="Times New Roman" w:hAnsi="Times New Roman" w:cs="Times New Roman"/>
          <w:color w:val="000000"/>
          <w:spacing w:val="14"/>
          <w:sz w:val="24"/>
          <w:szCs w:val="24"/>
        </w:rPr>
        <w:t xml:space="preserve"> </w:t>
      </w:r>
      <w:r w:rsidRPr="005D1747">
        <w:rPr>
          <w:rFonts w:ascii="Times New Roman" w:hAnsi="Times New Roman" w:cs="Times New Roman"/>
          <w:color w:val="000000"/>
          <w:sz w:val="24"/>
          <w:szCs w:val="24"/>
        </w:rPr>
        <w:t>inne</w:t>
      </w:r>
      <w:r w:rsidRPr="005D1747">
        <w:rPr>
          <w:rFonts w:ascii="Times New Roman" w:hAnsi="Times New Roman" w:cs="Times New Roman"/>
          <w:color w:val="000000"/>
          <w:spacing w:val="24"/>
          <w:sz w:val="24"/>
          <w:szCs w:val="24"/>
        </w:rPr>
        <w:t xml:space="preserve"> </w:t>
      </w:r>
      <w:r w:rsidRPr="005D1747">
        <w:rPr>
          <w:rFonts w:ascii="Times New Roman" w:hAnsi="Times New Roman" w:cs="Times New Roman"/>
          <w:color w:val="000000"/>
          <w:sz w:val="24"/>
          <w:szCs w:val="24"/>
        </w:rPr>
        <w:t>rodzaje</w:t>
      </w:r>
      <w:r w:rsidRPr="005D1747">
        <w:rPr>
          <w:rFonts w:ascii="Times New Roman" w:hAnsi="Times New Roman" w:cs="Times New Roman"/>
          <w:color w:val="000000"/>
          <w:spacing w:val="25"/>
          <w:sz w:val="24"/>
          <w:szCs w:val="24"/>
        </w:rPr>
        <w:t xml:space="preserve"> </w:t>
      </w:r>
      <w:r w:rsidRPr="005D1747">
        <w:rPr>
          <w:rFonts w:ascii="Times New Roman" w:hAnsi="Times New Roman" w:cs="Times New Roman"/>
          <w:color w:val="000000"/>
          <w:sz w:val="24"/>
          <w:szCs w:val="24"/>
        </w:rPr>
        <w:t>efektów</w:t>
      </w:r>
      <w:r w:rsidRPr="005D1747">
        <w:rPr>
          <w:rFonts w:ascii="Times New Roman" w:hAnsi="Times New Roman" w:cs="Times New Roman"/>
          <w:color w:val="000000"/>
          <w:spacing w:val="10"/>
          <w:sz w:val="24"/>
          <w:szCs w:val="24"/>
        </w:rPr>
        <w:t xml:space="preserve"> </w:t>
      </w:r>
      <w:r w:rsidRPr="005D1747">
        <w:rPr>
          <w:rFonts w:ascii="Times New Roman" w:hAnsi="Times New Roman" w:cs="Times New Roman"/>
          <w:color w:val="000000"/>
          <w:sz w:val="24"/>
          <w:szCs w:val="24"/>
        </w:rPr>
        <w:t>–</w:t>
      </w:r>
      <w:r w:rsidRPr="005D1747">
        <w:rPr>
          <w:rFonts w:ascii="Times New Roman" w:hAnsi="Times New Roman" w:cs="Times New Roman"/>
          <w:color w:val="000000"/>
          <w:spacing w:val="-7"/>
          <w:sz w:val="24"/>
          <w:szCs w:val="24"/>
        </w:rPr>
        <w:t xml:space="preserve"> </w:t>
      </w:r>
      <w:r w:rsidRPr="005D1747">
        <w:rPr>
          <w:rFonts w:ascii="Times New Roman" w:hAnsi="Times New Roman" w:cs="Times New Roman"/>
          <w:color w:val="000000"/>
          <w:sz w:val="24"/>
          <w:szCs w:val="24"/>
        </w:rPr>
        <w:t>niezamie</w:t>
      </w:r>
      <w:r w:rsidRPr="005D1747">
        <w:rPr>
          <w:rFonts w:ascii="Times New Roman" w:hAnsi="Times New Roman" w:cs="Times New Roman"/>
          <w:color w:val="000000"/>
          <w:spacing w:val="3"/>
          <w:sz w:val="24"/>
          <w:szCs w:val="24"/>
        </w:rPr>
        <w:t>r</w:t>
      </w:r>
      <w:r w:rsidRPr="005D1747">
        <w:rPr>
          <w:rFonts w:ascii="Times New Roman" w:hAnsi="Times New Roman" w:cs="Times New Roman"/>
          <w:color w:val="000000"/>
          <w:sz w:val="24"/>
          <w:szCs w:val="24"/>
        </w:rPr>
        <w:t xml:space="preserve">zone </w:t>
      </w:r>
      <w:r w:rsidRPr="005D1747">
        <w:rPr>
          <w:rFonts w:ascii="Times New Roman" w:hAnsi="Times New Roman" w:cs="Times New Roman"/>
          <w:color w:val="000000"/>
          <w:spacing w:val="28"/>
          <w:sz w:val="24"/>
          <w:szCs w:val="24"/>
        </w:rPr>
        <w:t xml:space="preserve"> </w:t>
      </w:r>
      <w:r w:rsidRPr="005D1747">
        <w:rPr>
          <w:rFonts w:ascii="Times New Roman" w:hAnsi="Times New Roman" w:cs="Times New Roman"/>
          <w:color w:val="000000"/>
          <w:sz w:val="24"/>
          <w:szCs w:val="24"/>
        </w:rPr>
        <w:t>p</w:t>
      </w:r>
      <w:r w:rsidRPr="005D1747">
        <w:rPr>
          <w:rFonts w:ascii="Times New Roman" w:hAnsi="Times New Roman" w:cs="Times New Roman"/>
          <w:color w:val="000000"/>
          <w:spacing w:val="3"/>
          <w:sz w:val="24"/>
          <w:szCs w:val="24"/>
        </w:rPr>
        <w:t>r</w:t>
      </w:r>
      <w:r w:rsidRPr="005D1747">
        <w:rPr>
          <w:rFonts w:ascii="Times New Roman" w:hAnsi="Times New Roman" w:cs="Times New Roman"/>
          <w:color w:val="000000"/>
          <w:sz w:val="24"/>
          <w:szCs w:val="24"/>
        </w:rPr>
        <w:t>zez</w:t>
      </w:r>
      <w:r w:rsidRPr="005D1747">
        <w:rPr>
          <w:rFonts w:ascii="Times New Roman" w:hAnsi="Times New Roman" w:cs="Times New Roman"/>
          <w:color w:val="000000"/>
          <w:spacing w:val="9"/>
          <w:sz w:val="24"/>
          <w:szCs w:val="24"/>
        </w:rPr>
        <w:t xml:space="preserve"> </w:t>
      </w:r>
      <w:r w:rsidRPr="005D1747">
        <w:rPr>
          <w:rFonts w:ascii="Times New Roman" w:hAnsi="Times New Roman" w:cs="Times New Roman"/>
          <w:color w:val="000000"/>
          <w:sz w:val="24"/>
          <w:szCs w:val="24"/>
        </w:rPr>
        <w:t>daną</w:t>
      </w:r>
      <w:r w:rsidRPr="005D1747">
        <w:rPr>
          <w:rFonts w:ascii="Times New Roman" w:hAnsi="Times New Roman" w:cs="Times New Roman"/>
          <w:color w:val="000000"/>
          <w:spacing w:val="44"/>
          <w:sz w:val="24"/>
          <w:szCs w:val="24"/>
        </w:rPr>
        <w:t xml:space="preserve"> </w:t>
      </w:r>
      <w:r w:rsidRPr="005D1747">
        <w:rPr>
          <w:rFonts w:ascii="Times New Roman" w:hAnsi="Times New Roman" w:cs="Times New Roman"/>
          <w:color w:val="000000"/>
          <w:w w:val="109"/>
          <w:sz w:val="24"/>
          <w:szCs w:val="24"/>
        </w:rPr>
        <w:t>inte</w:t>
      </w:r>
      <w:r w:rsidRPr="005D1747">
        <w:rPr>
          <w:rFonts w:ascii="Times New Roman" w:hAnsi="Times New Roman" w:cs="Times New Roman"/>
          <w:color w:val="000000"/>
          <w:spacing w:val="-4"/>
          <w:w w:val="109"/>
          <w:sz w:val="24"/>
          <w:szCs w:val="24"/>
        </w:rPr>
        <w:t>r</w:t>
      </w:r>
      <w:r w:rsidRPr="005D1747">
        <w:rPr>
          <w:rFonts w:ascii="Times New Roman" w:hAnsi="Times New Roman" w:cs="Times New Roman"/>
          <w:color w:val="000000"/>
          <w:sz w:val="24"/>
          <w:szCs w:val="24"/>
        </w:rPr>
        <w:t>wencję</w:t>
      </w:r>
      <w:r w:rsidRPr="005D1747">
        <w:rPr>
          <w:rFonts w:ascii="Times New Roman" w:hAnsi="Times New Roman" w:cs="Times New Roman"/>
          <w:color w:val="000000"/>
          <w:spacing w:val="42"/>
          <w:sz w:val="24"/>
          <w:szCs w:val="24"/>
        </w:rPr>
        <w:t xml:space="preserve"> </w:t>
      </w:r>
      <w:r w:rsidRPr="005D1747">
        <w:rPr>
          <w:rFonts w:ascii="Times New Roman" w:hAnsi="Times New Roman" w:cs="Times New Roman"/>
          <w:color w:val="000000"/>
          <w:sz w:val="24"/>
          <w:szCs w:val="24"/>
        </w:rPr>
        <w:t>lub</w:t>
      </w:r>
      <w:r w:rsidRPr="005D1747">
        <w:rPr>
          <w:rFonts w:ascii="Times New Roman" w:hAnsi="Times New Roman" w:cs="Times New Roman"/>
          <w:color w:val="000000"/>
          <w:spacing w:val="19"/>
          <w:sz w:val="24"/>
          <w:szCs w:val="24"/>
        </w:rPr>
        <w:t xml:space="preserve"> </w:t>
      </w:r>
      <w:r w:rsidRPr="005D1747">
        <w:rPr>
          <w:rFonts w:ascii="Times New Roman" w:hAnsi="Times New Roman" w:cs="Times New Roman"/>
          <w:color w:val="000000"/>
          <w:sz w:val="24"/>
          <w:szCs w:val="24"/>
        </w:rPr>
        <w:t>wynikające</w:t>
      </w:r>
      <w:r w:rsidRPr="005D1747">
        <w:rPr>
          <w:rFonts w:ascii="Times New Roman" w:hAnsi="Times New Roman" w:cs="Times New Roman"/>
          <w:color w:val="000000"/>
          <w:spacing w:val="42"/>
          <w:sz w:val="24"/>
          <w:szCs w:val="24"/>
        </w:rPr>
        <w:t xml:space="preserve"> </w:t>
      </w:r>
      <w:r w:rsidRPr="005D1747">
        <w:rPr>
          <w:rFonts w:ascii="Times New Roman" w:hAnsi="Times New Roman" w:cs="Times New Roman"/>
          <w:color w:val="000000"/>
          <w:sz w:val="24"/>
          <w:szCs w:val="24"/>
        </w:rPr>
        <w:t>z</w:t>
      </w:r>
      <w:r w:rsidRPr="005D1747">
        <w:rPr>
          <w:rFonts w:ascii="Times New Roman" w:hAnsi="Times New Roman" w:cs="Times New Roman"/>
          <w:color w:val="000000"/>
          <w:spacing w:val="-4"/>
          <w:sz w:val="24"/>
          <w:szCs w:val="24"/>
        </w:rPr>
        <w:t xml:space="preserve"> </w:t>
      </w:r>
      <w:r w:rsidRPr="005D1747">
        <w:rPr>
          <w:rFonts w:ascii="Times New Roman" w:hAnsi="Times New Roman" w:cs="Times New Roman"/>
          <w:color w:val="000000"/>
          <w:sz w:val="24"/>
          <w:szCs w:val="24"/>
        </w:rPr>
        <w:t>niej</w:t>
      </w:r>
      <w:r w:rsidRPr="005D1747">
        <w:rPr>
          <w:rFonts w:ascii="Times New Roman" w:hAnsi="Times New Roman" w:cs="Times New Roman"/>
          <w:color w:val="000000"/>
          <w:spacing w:val="14"/>
          <w:sz w:val="24"/>
          <w:szCs w:val="24"/>
        </w:rPr>
        <w:t xml:space="preserve"> </w:t>
      </w:r>
      <w:r w:rsidRPr="005D1747">
        <w:rPr>
          <w:rFonts w:ascii="Times New Roman" w:hAnsi="Times New Roman" w:cs="Times New Roman"/>
          <w:color w:val="000000"/>
          <w:sz w:val="24"/>
          <w:szCs w:val="24"/>
        </w:rPr>
        <w:t>działania.</w:t>
      </w:r>
    </w:p>
    <w:p w:rsidR="006445B7" w:rsidRDefault="006445B7" w:rsidP="006445B7">
      <w:pPr>
        <w:spacing w:after="0" w:line="360" w:lineRule="auto"/>
        <w:jc w:val="both"/>
        <w:rPr>
          <w:rFonts w:ascii="Times New Roman" w:hAnsi="Times New Roman"/>
          <w:sz w:val="24"/>
          <w:szCs w:val="24"/>
        </w:rPr>
      </w:pPr>
      <w:r w:rsidRPr="006445B7">
        <w:rPr>
          <w:rFonts w:ascii="Times New Roman" w:hAnsi="Times New Roman"/>
          <w:sz w:val="24"/>
          <w:szCs w:val="24"/>
        </w:rPr>
        <w:t>Wskaźnikami oceny monitorowania celów strategicznych i szczegółowych Strategii będą np.:</w:t>
      </w:r>
    </w:p>
    <w:p w:rsidR="00A35EB1" w:rsidRDefault="00A35EB1" w:rsidP="006445B7">
      <w:pPr>
        <w:spacing w:after="0" w:line="360" w:lineRule="auto"/>
        <w:jc w:val="both"/>
        <w:rPr>
          <w:rFonts w:ascii="Times New Roman" w:hAnsi="Times New Roman"/>
          <w:sz w:val="24"/>
          <w:szCs w:val="24"/>
        </w:rPr>
      </w:pPr>
    </w:p>
    <w:tbl>
      <w:tblPr>
        <w:tblStyle w:val="Tabela-Siatka"/>
        <w:tblW w:w="0" w:type="auto"/>
        <w:tblLook w:val="04A0"/>
      </w:tblPr>
      <w:tblGrid>
        <w:gridCol w:w="2103"/>
        <w:gridCol w:w="4038"/>
        <w:gridCol w:w="3071"/>
      </w:tblGrid>
      <w:tr w:rsidR="002912EC" w:rsidRPr="000A28E4" w:rsidTr="00A35EB1">
        <w:trPr>
          <w:trHeight w:val="510"/>
        </w:trPr>
        <w:tc>
          <w:tcPr>
            <w:tcW w:w="2103" w:type="dxa"/>
            <w:shd w:val="clear" w:color="auto" w:fill="F2F2F2" w:themeFill="background1" w:themeFillShade="F2"/>
            <w:vAlign w:val="center"/>
          </w:tcPr>
          <w:p w:rsidR="002912EC" w:rsidRPr="000A28E4" w:rsidRDefault="002912EC" w:rsidP="000A28E4">
            <w:pPr>
              <w:jc w:val="center"/>
              <w:rPr>
                <w:rFonts w:ascii="Times New Roman" w:hAnsi="Times New Roman" w:cs="Times New Roman"/>
                <w:b/>
              </w:rPr>
            </w:pPr>
            <w:r w:rsidRPr="000A28E4">
              <w:rPr>
                <w:rFonts w:ascii="Times New Roman" w:hAnsi="Times New Roman" w:cs="Times New Roman"/>
                <w:b/>
              </w:rPr>
              <w:t>Cele operacyjne</w:t>
            </w:r>
          </w:p>
        </w:tc>
        <w:tc>
          <w:tcPr>
            <w:tcW w:w="4038" w:type="dxa"/>
            <w:shd w:val="clear" w:color="auto" w:fill="F2F2F2" w:themeFill="background1" w:themeFillShade="F2"/>
            <w:vAlign w:val="center"/>
          </w:tcPr>
          <w:p w:rsidR="002912EC" w:rsidRPr="000A28E4" w:rsidRDefault="002912EC" w:rsidP="000A28E4">
            <w:pPr>
              <w:jc w:val="center"/>
              <w:rPr>
                <w:rFonts w:ascii="Times New Roman" w:hAnsi="Times New Roman" w:cs="Times New Roman"/>
                <w:b/>
              </w:rPr>
            </w:pPr>
            <w:r w:rsidRPr="000A28E4">
              <w:rPr>
                <w:rFonts w:ascii="Times New Roman" w:hAnsi="Times New Roman" w:cs="Times New Roman"/>
                <w:b/>
              </w:rPr>
              <w:t>Zadania</w:t>
            </w:r>
          </w:p>
        </w:tc>
        <w:tc>
          <w:tcPr>
            <w:tcW w:w="3071" w:type="dxa"/>
            <w:shd w:val="clear" w:color="auto" w:fill="F2F2F2" w:themeFill="background1" w:themeFillShade="F2"/>
            <w:vAlign w:val="center"/>
          </w:tcPr>
          <w:p w:rsidR="002912EC" w:rsidRPr="000A28E4" w:rsidRDefault="002912EC" w:rsidP="000A28E4">
            <w:pPr>
              <w:jc w:val="center"/>
              <w:rPr>
                <w:rFonts w:ascii="Times New Roman" w:hAnsi="Times New Roman" w:cs="Times New Roman"/>
                <w:b/>
              </w:rPr>
            </w:pPr>
            <w:r w:rsidRPr="000A28E4">
              <w:rPr>
                <w:rFonts w:ascii="Times New Roman" w:hAnsi="Times New Roman" w:cs="Times New Roman"/>
                <w:b/>
              </w:rPr>
              <w:t>Wskaźniki</w:t>
            </w:r>
          </w:p>
        </w:tc>
      </w:tr>
      <w:tr w:rsidR="00D77306" w:rsidRPr="000A28E4" w:rsidTr="000A28E4">
        <w:tc>
          <w:tcPr>
            <w:tcW w:w="2103" w:type="dxa"/>
            <w:vMerge w:val="restart"/>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color w:val="000000"/>
                <w:shd w:val="clear" w:color="auto" w:fill="FFFFFF"/>
              </w:rPr>
              <w:t>Wzrost kompetencji i wiedzy potrzebnej na rynku pracy</w:t>
            </w: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shd w:val="clear" w:color="auto" w:fill="FFFFFF"/>
              </w:rPr>
              <w:t>Prowadzenie kursów i szkoleń zawodowych dla osób dorosłych</w:t>
            </w:r>
          </w:p>
        </w:tc>
        <w:tc>
          <w:tcPr>
            <w:tcW w:w="3071" w:type="dxa"/>
            <w:vAlign w:val="center"/>
          </w:tcPr>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przeszkolonych osób</w:t>
            </w:r>
          </w:p>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szkoleń</w:t>
            </w:r>
          </w:p>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szkoleń/kursów</w:t>
            </w:r>
          </w:p>
        </w:tc>
      </w:tr>
      <w:tr w:rsidR="00D77306" w:rsidRPr="000A28E4" w:rsidTr="000A28E4">
        <w:tc>
          <w:tcPr>
            <w:tcW w:w="2103" w:type="dxa"/>
            <w:vMerge/>
            <w:vAlign w:val="center"/>
          </w:tcPr>
          <w:p w:rsidR="00D77306" w:rsidRPr="000A28E4" w:rsidRDefault="00D77306" w:rsidP="000A28E4">
            <w:pPr>
              <w:rPr>
                <w:rFonts w:ascii="Times New Roman" w:hAnsi="Times New Roman" w:cs="Times New Roman"/>
              </w:rPr>
            </w:pP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shd w:val="clear" w:color="auto" w:fill="FFFFFF"/>
              </w:rPr>
              <w:t>Usługi poradnictwa zawodowego: spotkania indywidualne, prelekcje, warsztaty grupowe, inne</w:t>
            </w:r>
          </w:p>
        </w:tc>
        <w:tc>
          <w:tcPr>
            <w:tcW w:w="3071" w:type="dxa"/>
            <w:vAlign w:val="center"/>
          </w:tcPr>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poradnictwa</w:t>
            </w:r>
          </w:p>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osób uczestniczących w działaniu</w:t>
            </w:r>
          </w:p>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godzin warsztatów</w:t>
            </w:r>
          </w:p>
        </w:tc>
      </w:tr>
      <w:tr w:rsidR="00D77306" w:rsidRPr="000A28E4" w:rsidTr="000A28E4">
        <w:tc>
          <w:tcPr>
            <w:tcW w:w="2103" w:type="dxa"/>
            <w:vMerge/>
            <w:vAlign w:val="center"/>
          </w:tcPr>
          <w:p w:rsidR="00D77306" w:rsidRPr="000A28E4" w:rsidRDefault="00D77306" w:rsidP="000A28E4">
            <w:pPr>
              <w:rPr>
                <w:rFonts w:ascii="Times New Roman" w:hAnsi="Times New Roman" w:cs="Times New Roman"/>
              </w:rPr>
            </w:pP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shd w:val="clear" w:color="auto" w:fill="FFFFFF"/>
              </w:rPr>
              <w:t>Usługi poradnictwa psychologicznego spotkania indywidualne, prelekcje, warsztaty grupowe, inne</w:t>
            </w:r>
          </w:p>
        </w:tc>
        <w:tc>
          <w:tcPr>
            <w:tcW w:w="3071" w:type="dxa"/>
            <w:vAlign w:val="center"/>
          </w:tcPr>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poradnictwa</w:t>
            </w:r>
          </w:p>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osób uczestniczących w działaniu</w:t>
            </w:r>
          </w:p>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godzin warsztatów</w:t>
            </w:r>
          </w:p>
        </w:tc>
      </w:tr>
      <w:tr w:rsidR="00D77306" w:rsidRPr="000A28E4" w:rsidTr="000A28E4">
        <w:tc>
          <w:tcPr>
            <w:tcW w:w="2103" w:type="dxa"/>
            <w:vMerge/>
            <w:vAlign w:val="center"/>
          </w:tcPr>
          <w:p w:rsidR="00D77306" w:rsidRPr="000A28E4" w:rsidRDefault="00D77306" w:rsidP="000A28E4">
            <w:pPr>
              <w:rPr>
                <w:rFonts w:ascii="Times New Roman" w:hAnsi="Times New Roman" w:cs="Times New Roman"/>
              </w:rPr>
            </w:pP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shd w:val="clear" w:color="auto" w:fill="FFFFFF"/>
              </w:rPr>
              <w:t>Organizacja staży zawodowych</w:t>
            </w:r>
          </w:p>
        </w:tc>
        <w:tc>
          <w:tcPr>
            <w:tcW w:w="3071" w:type="dxa"/>
            <w:vAlign w:val="center"/>
          </w:tcPr>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staży zawodowych</w:t>
            </w:r>
          </w:p>
          <w:p w:rsidR="00B6481E" w:rsidRPr="000A28E4" w:rsidRDefault="00B6481E"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xml:space="preserve">- liczba osób biorących udział w </w:t>
            </w:r>
            <w:r w:rsidRPr="000A28E4">
              <w:rPr>
                <w:rFonts w:ascii="Times New Roman" w:eastAsia="Andale Sans UI" w:hAnsi="Times New Roman" w:cs="Times New Roman"/>
                <w:kern w:val="3"/>
                <w:lang w:eastAsia="ja-JP" w:bidi="fa-IR"/>
              </w:rPr>
              <w:lastRenderedPageBreak/>
              <w:t>stażach</w:t>
            </w:r>
          </w:p>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które ukończą staż</w:t>
            </w:r>
          </w:p>
        </w:tc>
      </w:tr>
      <w:tr w:rsidR="00D77306" w:rsidRPr="000A28E4" w:rsidTr="000A28E4">
        <w:tc>
          <w:tcPr>
            <w:tcW w:w="2103" w:type="dxa"/>
            <w:vMerge w:val="restart"/>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rPr>
              <w:lastRenderedPageBreak/>
              <w:t>Pobudzanie  lokalnych inicjatyw społecznych do rozwiazywania problemów rynku pracy</w:t>
            </w: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rPr>
              <w:t>Stworzenie partnerstwa lokalnego na rzecz aktywizacji osób niepracujących</w:t>
            </w:r>
          </w:p>
        </w:tc>
        <w:tc>
          <w:tcPr>
            <w:tcW w:w="3071" w:type="dxa"/>
            <w:vAlign w:val="center"/>
          </w:tcPr>
          <w:p w:rsidR="00D77306" w:rsidRPr="000A28E4" w:rsidRDefault="007B21F2" w:rsidP="000A28E4">
            <w:pPr>
              <w:rPr>
                <w:rFonts w:ascii="Times New Roman" w:hAnsi="Times New Roman" w:cs="Times New Roman"/>
              </w:rPr>
            </w:pPr>
            <w:r w:rsidRPr="000A28E4">
              <w:rPr>
                <w:rFonts w:ascii="Times New Roman" w:hAnsi="Times New Roman" w:cs="Times New Roman"/>
              </w:rPr>
              <w:t xml:space="preserve">-  </w:t>
            </w:r>
            <w:r w:rsidR="00D14075">
              <w:rPr>
                <w:rFonts w:ascii="Times New Roman" w:hAnsi="Times New Roman" w:cs="Times New Roman"/>
              </w:rPr>
              <w:t>liczba podjętych działań</w:t>
            </w:r>
          </w:p>
        </w:tc>
      </w:tr>
      <w:tr w:rsidR="00D77306" w:rsidRPr="000A28E4" w:rsidTr="000A28E4">
        <w:tc>
          <w:tcPr>
            <w:tcW w:w="2103" w:type="dxa"/>
            <w:vMerge/>
            <w:vAlign w:val="center"/>
          </w:tcPr>
          <w:p w:rsidR="00D77306" w:rsidRPr="000A28E4" w:rsidRDefault="00D77306" w:rsidP="000A28E4">
            <w:pPr>
              <w:rPr>
                <w:rFonts w:ascii="Times New Roman" w:hAnsi="Times New Roman" w:cs="Times New Roman"/>
              </w:rPr>
            </w:pP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rPr>
              <w:t>Tworzenie podmiotów ekonomii społecznej</w:t>
            </w:r>
          </w:p>
        </w:tc>
        <w:tc>
          <w:tcPr>
            <w:tcW w:w="3071" w:type="dxa"/>
            <w:vAlign w:val="center"/>
          </w:tcPr>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utworzonych PES</w:t>
            </w:r>
          </w:p>
        </w:tc>
      </w:tr>
      <w:tr w:rsidR="00D77306" w:rsidRPr="000A28E4" w:rsidTr="000A28E4">
        <w:tc>
          <w:tcPr>
            <w:tcW w:w="2103" w:type="dxa"/>
            <w:vMerge w:val="restart"/>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rPr>
              <w:t>Ograniczenie zjawiska ubóstwa</w:t>
            </w: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rPr>
              <w:t>Dożywianie</w:t>
            </w:r>
          </w:p>
        </w:tc>
        <w:tc>
          <w:tcPr>
            <w:tcW w:w="3071" w:type="dxa"/>
            <w:vAlign w:val="center"/>
          </w:tcPr>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które skorzystały z dożywiania</w:t>
            </w:r>
          </w:p>
        </w:tc>
      </w:tr>
      <w:tr w:rsidR="00D77306" w:rsidRPr="000A28E4" w:rsidTr="00D14075">
        <w:tc>
          <w:tcPr>
            <w:tcW w:w="2103" w:type="dxa"/>
            <w:vMerge/>
            <w:vAlign w:val="center"/>
          </w:tcPr>
          <w:p w:rsidR="00D77306" w:rsidRPr="000A28E4" w:rsidRDefault="00D77306" w:rsidP="000A28E4">
            <w:pPr>
              <w:rPr>
                <w:rFonts w:ascii="Times New Roman" w:hAnsi="Times New Roman" w:cs="Times New Roman"/>
              </w:rPr>
            </w:pPr>
          </w:p>
        </w:tc>
        <w:tc>
          <w:tcPr>
            <w:tcW w:w="4038" w:type="dxa"/>
            <w:vAlign w:val="center"/>
          </w:tcPr>
          <w:p w:rsidR="00D77306" w:rsidRPr="000A28E4" w:rsidRDefault="00D77306" w:rsidP="00D14075">
            <w:pPr>
              <w:rPr>
                <w:rFonts w:ascii="Times New Roman" w:hAnsi="Times New Roman" w:cs="Times New Roman"/>
              </w:rPr>
            </w:pPr>
            <w:r w:rsidRPr="000A28E4">
              <w:rPr>
                <w:rFonts w:ascii="Times New Roman" w:hAnsi="Times New Roman" w:cs="Times New Roman"/>
              </w:rPr>
              <w:t>Organizacja pomocy materialnej i emocjonalnej osobom i rodzinom w trudnej sytuacji życiowej</w:t>
            </w:r>
          </w:p>
        </w:tc>
        <w:tc>
          <w:tcPr>
            <w:tcW w:w="3071" w:type="dxa"/>
            <w:vAlign w:val="center"/>
          </w:tcPr>
          <w:p w:rsidR="00F81E1B" w:rsidRPr="000A28E4" w:rsidRDefault="00B6481E" w:rsidP="00D14075">
            <w:pPr>
              <w:rPr>
                <w:rFonts w:ascii="Times New Roman" w:hAnsi="Times New Roman" w:cs="Times New Roman"/>
              </w:rPr>
            </w:pPr>
            <w:r w:rsidRPr="000A28E4">
              <w:rPr>
                <w:rFonts w:ascii="Times New Roman" w:eastAsia="Andale Sans UI" w:hAnsi="Times New Roman" w:cs="Times New Roman"/>
                <w:kern w:val="3"/>
                <w:lang w:eastAsia="ja-JP" w:bidi="fa-IR"/>
              </w:rPr>
              <w:t xml:space="preserve">- liczba osób korzystających z </w:t>
            </w:r>
            <w:r w:rsidR="000D6404" w:rsidRPr="000A28E4">
              <w:rPr>
                <w:rFonts w:ascii="Times New Roman" w:eastAsia="Andale Sans UI" w:hAnsi="Times New Roman" w:cs="Times New Roman"/>
                <w:kern w:val="3"/>
                <w:lang w:eastAsia="ja-JP" w:bidi="fa-IR"/>
              </w:rPr>
              <w:t xml:space="preserve">pomocy </w:t>
            </w:r>
            <w:r w:rsidRPr="000A28E4">
              <w:rPr>
                <w:rFonts w:ascii="Times New Roman" w:eastAsia="Andale Sans UI" w:hAnsi="Times New Roman" w:cs="Times New Roman"/>
                <w:kern w:val="3"/>
                <w:lang w:eastAsia="ja-JP" w:bidi="fa-IR"/>
              </w:rPr>
              <w:t>finansowej</w:t>
            </w:r>
            <w:r w:rsidR="000D6404" w:rsidRPr="000A28E4">
              <w:rPr>
                <w:rFonts w:ascii="Times New Roman" w:eastAsia="Andale Sans UI" w:hAnsi="Times New Roman" w:cs="Times New Roman"/>
                <w:kern w:val="3"/>
                <w:lang w:eastAsia="ja-JP" w:bidi="fa-IR"/>
              </w:rPr>
              <w:t xml:space="preserve"> i </w:t>
            </w:r>
            <w:r w:rsidR="005B50AB" w:rsidRPr="000A28E4">
              <w:rPr>
                <w:rFonts w:ascii="Times New Roman" w:eastAsia="Andale Sans UI" w:hAnsi="Times New Roman" w:cs="Times New Roman"/>
                <w:kern w:val="3"/>
                <w:lang w:eastAsia="ja-JP" w:bidi="fa-IR"/>
              </w:rPr>
              <w:t>emocjonalnej</w:t>
            </w:r>
          </w:p>
        </w:tc>
      </w:tr>
      <w:tr w:rsidR="00D77306" w:rsidRPr="000A28E4" w:rsidTr="000A28E4">
        <w:tc>
          <w:tcPr>
            <w:tcW w:w="2103" w:type="dxa"/>
            <w:vMerge/>
            <w:vAlign w:val="center"/>
          </w:tcPr>
          <w:p w:rsidR="00D77306" w:rsidRPr="000A28E4" w:rsidRDefault="00D77306" w:rsidP="000A28E4">
            <w:pPr>
              <w:rPr>
                <w:rFonts w:ascii="Times New Roman" w:hAnsi="Times New Roman" w:cs="Times New Roman"/>
              </w:rPr>
            </w:pPr>
          </w:p>
        </w:tc>
        <w:tc>
          <w:tcPr>
            <w:tcW w:w="4038" w:type="dxa"/>
            <w:vAlign w:val="center"/>
          </w:tcPr>
          <w:p w:rsidR="00D77306" w:rsidRPr="000A28E4" w:rsidRDefault="00D77306" w:rsidP="000A28E4">
            <w:pPr>
              <w:rPr>
                <w:rFonts w:ascii="Times New Roman" w:hAnsi="Times New Roman" w:cs="Times New Roman"/>
              </w:rPr>
            </w:pPr>
            <w:r w:rsidRPr="000A28E4">
              <w:rPr>
                <w:rFonts w:ascii="Times New Roman" w:hAnsi="Times New Roman" w:cs="Times New Roman"/>
              </w:rPr>
              <w:t>Współpraca z Bankiem Żywności, Caritasem, itp.</w:t>
            </w:r>
          </w:p>
        </w:tc>
        <w:tc>
          <w:tcPr>
            <w:tcW w:w="3071" w:type="dxa"/>
            <w:vAlign w:val="center"/>
          </w:tcPr>
          <w:p w:rsidR="00D77306" w:rsidRPr="000A28E4" w:rsidRDefault="00B6481E"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podmiotów, z którymi nawiązano współpracę</w:t>
            </w:r>
          </w:p>
        </w:tc>
      </w:tr>
      <w:tr w:rsidR="00F81E1B" w:rsidRPr="000A28E4" w:rsidTr="000A28E4">
        <w:tc>
          <w:tcPr>
            <w:tcW w:w="2103" w:type="dxa"/>
            <w:vMerge w:val="restart"/>
            <w:vAlign w:val="center"/>
          </w:tcPr>
          <w:p w:rsidR="00F81E1B" w:rsidRPr="000A28E4" w:rsidRDefault="00F81E1B" w:rsidP="000A28E4">
            <w:pPr>
              <w:rPr>
                <w:rFonts w:ascii="Times New Roman" w:hAnsi="Times New Roman" w:cs="Times New Roman"/>
              </w:rPr>
            </w:pPr>
            <w:r w:rsidRPr="000A28E4">
              <w:rPr>
                <w:rFonts w:ascii="Times New Roman" w:hAnsi="Times New Roman" w:cs="Times New Roman"/>
              </w:rPr>
              <w:t>Ograniczenie zjawiska przemocy w rodzinie</w:t>
            </w:r>
          </w:p>
        </w:tc>
        <w:tc>
          <w:tcPr>
            <w:tcW w:w="4038" w:type="dxa"/>
            <w:vAlign w:val="center"/>
          </w:tcPr>
          <w:p w:rsidR="00F81E1B" w:rsidRPr="000A28E4" w:rsidRDefault="00F81E1B" w:rsidP="000A28E4">
            <w:pPr>
              <w:rPr>
                <w:rFonts w:ascii="Times New Roman" w:hAnsi="Times New Roman" w:cs="Times New Roman"/>
              </w:rPr>
            </w:pPr>
            <w:r w:rsidRPr="000A28E4">
              <w:rPr>
                <w:rFonts w:ascii="Times New Roman" w:hAnsi="Times New Roman" w:cs="Times New Roman"/>
              </w:rPr>
              <w:t>Tworzenie grup wsparcia dla rodzin przeżywających sytuacje kryzysowe</w:t>
            </w:r>
          </w:p>
        </w:tc>
        <w:tc>
          <w:tcPr>
            <w:tcW w:w="3071" w:type="dxa"/>
            <w:vAlign w:val="center"/>
          </w:tcPr>
          <w:p w:rsidR="00F81E1B"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utworzonych grup wsparcia</w:t>
            </w:r>
          </w:p>
        </w:tc>
      </w:tr>
      <w:tr w:rsidR="00F81E1B" w:rsidRPr="000A28E4" w:rsidTr="000A28E4">
        <w:tc>
          <w:tcPr>
            <w:tcW w:w="2103" w:type="dxa"/>
            <w:vMerge/>
            <w:vAlign w:val="center"/>
          </w:tcPr>
          <w:p w:rsidR="00F81E1B" w:rsidRPr="000A28E4" w:rsidRDefault="00F81E1B" w:rsidP="000A28E4">
            <w:pPr>
              <w:rPr>
                <w:rFonts w:ascii="Times New Roman" w:hAnsi="Times New Roman" w:cs="Times New Roman"/>
              </w:rPr>
            </w:pPr>
          </w:p>
        </w:tc>
        <w:tc>
          <w:tcPr>
            <w:tcW w:w="4038" w:type="dxa"/>
            <w:vAlign w:val="center"/>
          </w:tcPr>
          <w:p w:rsidR="00F81E1B" w:rsidRPr="000A28E4" w:rsidRDefault="00F81E1B" w:rsidP="000A28E4">
            <w:pPr>
              <w:rPr>
                <w:rFonts w:ascii="Times New Roman" w:hAnsi="Times New Roman" w:cs="Times New Roman"/>
              </w:rPr>
            </w:pPr>
            <w:r w:rsidRPr="000A28E4">
              <w:rPr>
                <w:rFonts w:ascii="Times New Roman" w:hAnsi="Times New Roman" w:cs="Times New Roman"/>
              </w:rPr>
              <w:t>Działania Zespołu Interdyscyplinarnego, grupy roboczych</w:t>
            </w:r>
          </w:p>
        </w:tc>
        <w:tc>
          <w:tcPr>
            <w:tcW w:w="3071" w:type="dxa"/>
            <w:vAlign w:val="center"/>
          </w:tcPr>
          <w:p w:rsidR="00F81E1B"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podjętych działań przez ZI, grupy robocze</w:t>
            </w:r>
          </w:p>
        </w:tc>
      </w:tr>
      <w:tr w:rsidR="00F92EEE" w:rsidRPr="000A28E4" w:rsidTr="000A28E4">
        <w:tc>
          <w:tcPr>
            <w:tcW w:w="2103" w:type="dxa"/>
            <w:vMerge w:val="restart"/>
            <w:vAlign w:val="center"/>
          </w:tcPr>
          <w:p w:rsidR="00F92EEE" w:rsidRPr="000A28E4" w:rsidRDefault="00F92EEE" w:rsidP="000A28E4">
            <w:pPr>
              <w:rPr>
                <w:rFonts w:ascii="Times New Roman" w:hAnsi="Times New Roman" w:cs="Times New Roman"/>
              </w:rPr>
            </w:pPr>
            <w:r w:rsidRPr="000A28E4">
              <w:rPr>
                <w:rFonts w:ascii="Times New Roman" w:hAnsi="Times New Roman" w:cs="Times New Roman"/>
              </w:rPr>
              <w:t>Wzrost kompetencji rodzicielskich</w:t>
            </w:r>
          </w:p>
        </w:tc>
        <w:tc>
          <w:tcPr>
            <w:tcW w:w="4038" w:type="dxa"/>
            <w:vAlign w:val="center"/>
          </w:tcPr>
          <w:p w:rsidR="00F92EEE" w:rsidRPr="000A28E4" w:rsidRDefault="00F92EEE" w:rsidP="000A28E4">
            <w:pPr>
              <w:rPr>
                <w:rFonts w:ascii="Times New Roman" w:hAnsi="Times New Roman" w:cs="Times New Roman"/>
              </w:rPr>
            </w:pPr>
            <w:r w:rsidRPr="000A28E4">
              <w:rPr>
                <w:rFonts w:ascii="Times New Roman" w:hAnsi="Times New Roman" w:cs="Times New Roman"/>
              </w:rPr>
              <w:t>Warsztaty kompetencji rodzicielskich, pedagogizacja rodziców</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warsztatów</w:t>
            </w:r>
          </w:p>
          <w:p w:rsidR="00F92EEE"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biorących udział w warsztatach</w:t>
            </w:r>
          </w:p>
        </w:tc>
      </w:tr>
      <w:tr w:rsidR="00F92EEE" w:rsidRPr="000A28E4" w:rsidTr="000A28E4">
        <w:tc>
          <w:tcPr>
            <w:tcW w:w="2103" w:type="dxa"/>
            <w:vMerge/>
            <w:vAlign w:val="center"/>
          </w:tcPr>
          <w:p w:rsidR="00F92EEE" w:rsidRPr="000A28E4" w:rsidRDefault="00F92EEE" w:rsidP="000A28E4">
            <w:pPr>
              <w:rPr>
                <w:rFonts w:ascii="Times New Roman" w:hAnsi="Times New Roman" w:cs="Times New Roman"/>
              </w:rPr>
            </w:pPr>
          </w:p>
        </w:tc>
        <w:tc>
          <w:tcPr>
            <w:tcW w:w="4038" w:type="dxa"/>
            <w:vAlign w:val="center"/>
          </w:tcPr>
          <w:p w:rsidR="00F92EEE" w:rsidRPr="000A28E4" w:rsidRDefault="00F92EEE" w:rsidP="000A28E4">
            <w:pPr>
              <w:rPr>
                <w:rFonts w:ascii="Times New Roman" w:hAnsi="Times New Roman" w:cs="Times New Roman"/>
              </w:rPr>
            </w:pPr>
            <w:r w:rsidRPr="000A28E4">
              <w:rPr>
                <w:rFonts w:ascii="Times New Roman" w:hAnsi="Times New Roman" w:cs="Times New Roman"/>
              </w:rPr>
              <w:t>Wsparcie asystenta rodziny</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asystentów udzielających wsparcia</w:t>
            </w:r>
          </w:p>
          <w:p w:rsidR="00F92EEE"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osób/rodzin korzystających z wsparcia asystenta rodziny</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Wspomaganie rozwoju dzieci i młodzieży</w:t>
            </w: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Prowadzenie prac z uczniem zdolnym poprzez zajęcia pozalekcyjne, koła zainteresowań, przygotowanie do konkursów,</w:t>
            </w:r>
          </w:p>
        </w:tc>
        <w:tc>
          <w:tcPr>
            <w:tcW w:w="3071" w:type="dxa"/>
            <w:vAlign w:val="center"/>
          </w:tcPr>
          <w:p w:rsidR="00F81E1B" w:rsidRPr="000A28E4" w:rsidRDefault="00F81E1B" w:rsidP="000A28E4">
            <w:pPr>
              <w:snapToGrid w:val="0"/>
              <w:rPr>
                <w:rFonts w:ascii="Times New Roman" w:eastAsia="Andale Sans UI" w:hAnsi="Times New Roman" w:cs="Times New Roman"/>
                <w:color w:val="000000"/>
                <w:kern w:val="3"/>
                <w:lang w:eastAsia="ja-JP" w:bidi="fa-IR"/>
              </w:rPr>
            </w:pPr>
            <w:r w:rsidRPr="000A28E4">
              <w:rPr>
                <w:rFonts w:ascii="Times New Roman" w:eastAsia="Andale Sans UI" w:hAnsi="Times New Roman" w:cs="Times New Roman"/>
                <w:color w:val="000000"/>
                <w:kern w:val="3"/>
                <w:lang w:eastAsia="ja-JP" w:bidi="fa-IR"/>
              </w:rPr>
              <w:t>- liczba godzin zajęć pozalekcyjnych</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color w:val="000000"/>
                <w:kern w:val="3"/>
                <w:lang w:eastAsia="ja-JP" w:bidi="fa-IR"/>
              </w:rPr>
              <w:t>- liczba uczniów biorących udział w zajęciach pozalekcyjnych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zajęć wyrównawczych z poszczególnych przedmiotów</w:t>
            </w:r>
          </w:p>
        </w:tc>
        <w:tc>
          <w:tcPr>
            <w:tcW w:w="3071" w:type="dxa"/>
            <w:vAlign w:val="center"/>
          </w:tcPr>
          <w:p w:rsidR="00F81E1B" w:rsidRPr="000A28E4" w:rsidRDefault="00F81E1B" w:rsidP="000A28E4">
            <w:pPr>
              <w:snapToGrid w:val="0"/>
              <w:rPr>
                <w:rFonts w:ascii="Times New Roman" w:eastAsia="Andale Sans UI" w:hAnsi="Times New Roman" w:cs="Times New Roman"/>
                <w:color w:val="000000"/>
                <w:kern w:val="3"/>
                <w:lang w:eastAsia="ja-JP" w:bidi="fa-IR"/>
              </w:rPr>
            </w:pPr>
            <w:r w:rsidRPr="000A28E4">
              <w:rPr>
                <w:rFonts w:ascii="Times New Roman" w:eastAsia="Andale Sans UI" w:hAnsi="Times New Roman" w:cs="Times New Roman"/>
                <w:color w:val="000000"/>
                <w:kern w:val="3"/>
                <w:lang w:eastAsia="ja-JP" w:bidi="fa-IR"/>
              </w:rPr>
              <w:t>- liczba godzin zajęć wyrównawczych</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color w:val="000000"/>
                <w:kern w:val="3"/>
                <w:lang w:eastAsia="ja-JP" w:bidi="fa-IR"/>
              </w:rPr>
              <w:t>- liczba uczniów biorących udział w zajęciach wyrównawczych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zajęć sportowych, rekreacyjnych, turystyczno-krajoznawczych</w:t>
            </w:r>
          </w:p>
        </w:tc>
        <w:tc>
          <w:tcPr>
            <w:tcW w:w="3071" w:type="dxa"/>
            <w:vAlign w:val="center"/>
          </w:tcPr>
          <w:p w:rsidR="00F81E1B" w:rsidRPr="000A28E4" w:rsidRDefault="00F81E1B" w:rsidP="000A28E4">
            <w:pPr>
              <w:snapToGrid w:val="0"/>
              <w:rPr>
                <w:rFonts w:ascii="Times New Roman" w:eastAsia="Andale Sans UI" w:hAnsi="Times New Roman" w:cs="Times New Roman"/>
                <w:color w:val="000000"/>
                <w:kern w:val="3"/>
                <w:lang w:eastAsia="ja-JP" w:bidi="fa-IR"/>
              </w:rPr>
            </w:pPr>
            <w:r w:rsidRPr="000A28E4">
              <w:rPr>
                <w:rFonts w:ascii="Times New Roman" w:eastAsia="Andale Sans UI" w:hAnsi="Times New Roman" w:cs="Times New Roman"/>
                <w:color w:val="000000"/>
                <w:kern w:val="3"/>
                <w:lang w:eastAsia="ja-JP" w:bidi="fa-IR"/>
              </w:rPr>
              <w:t>- liczba godzin zajęć sportowych</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color w:val="000000"/>
                <w:kern w:val="3"/>
                <w:lang w:eastAsia="ja-JP" w:bidi="fa-IR"/>
              </w:rPr>
              <w:t>- liczba uczniów biorących udział w zajęciach sportowych</w:t>
            </w:r>
          </w:p>
        </w:tc>
      </w:tr>
      <w:tr w:rsidR="00F92EEE" w:rsidRPr="000A28E4" w:rsidTr="000A28E4">
        <w:tc>
          <w:tcPr>
            <w:tcW w:w="2103" w:type="dxa"/>
            <w:vMerge w:val="restart"/>
            <w:vAlign w:val="center"/>
          </w:tcPr>
          <w:p w:rsidR="00A35EB1" w:rsidRDefault="00F92EEE" w:rsidP="00A35EB1">
            <w:pPr>
              <w:ind w:left="-106"/>
              <w:rPr>
                <w:rFonts w:ascii="Times New Roman" w:hAnsi="Times New Roman" w:cs="Times New Roman"/>
              </w:rPr>
            </w:pPr>
            <w:r w:rsidRPr="000A28E4">
              <w:rPr>
                <w:rFonts w:ascii="Times New Roman" w:hAnsi="Times New Roman" w:cs="Times New Roman"/>
              </w:rPr>
              <w:t xml:space="preserve">Popularyzacja aktywnego wypoczynku przez uprawianie sportu </w:t>
            </w:r>
          </w:p>
          <w:p w:rsidR="00F92EEE" w:rsidRPr="000A28E4" w:rsidRDefault="00F92EEE" w:rsidP="00A35EB1">
            <w:pPr>
              <w:ind w:left="-106"/>
              <w:rPr>
                <w:rFonts w:ascii="Times New Roman" w:hAnsi="Times New Roman" w:cs="Times New Roman"/>
              </w:rPr>
            </w:pPr>
            <w:r w:rsidRPr="000A28E4">
              <w:rPr>
                <w:rFonts w:ascii="Times New Roman" w:hAnsi="Times New Roman" w:cs="Times New Roman"/>
              </w:rPr>
              <w:t>i rekreację</w:t>
            </w:r>
          </w:p>
        </w:tc>
        <w:tc>
          <w:tcPr>
            <w:tcW w:w="4038" w:type="dxa"/>
            <w:vAlign w:val="center"/>
          </w:tcPr>
          <w:p w:rsidR="00F92EEE" w:rsidRPr="000A28E4" w:rsidRDefault="00F92EEE" w:rsidP="000A28E4">
            <w:pPr>
              <w:rPr>
                <w:rFonts w:ascii="Times New Roman" w:hAnsi="Times New Roman" w:cs="Times New Roman"/>
              </w:rPr>
            </w:pPr>
            <w:r w:rsidRPr="000A28E4">
              <w:rPr>
                <w:rFonts w:ascii="Times New Roman" w:hAnsi="Times New Roman" w:cs="Times New Roman"/>
              </w:rPr>
              <w:t>Prowadzenie treningów dla członków klubów sportowych, organizacja zawodów sportowych</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treningów dla członków klubów sportowych</w:t>
            </w:r>
          </w:p>
          <w:p w:rsidR="00F92EEE"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członków klubów sportowych biorących udział w treningach</w:t>
            </w:r>
          </w:p>
        </w:tc>
      </w:tr>
      <w:tr w:rsidR="00F92EEE" w:rsidRPr="000A28E4" w:rsidTr="000A28E4">
        <w:tc>
          <w:tcPr>
            <w:tcW w:w="2103" w:type="dxa"/>
            <w:vMerge/>
            <w:vAlign w:val="center"/>
          </w:tcPr>
          <w:p w:rsidR="00F92EEE" w:rsidRPr="000A28E4" w:rsidRDefault="00F92EEE" w:rsidP="000A28E4">
            <w:pPr>
              <w:rPr>
                <w:rFonts w:ascii="Times New Roman" w:hAnsi="Times New Roman" w:cs="Times New Roman"/>
              </w:rPr>
            </w:pPr>
          </w:p>
        </w:tc>
        <w:tc>
          <w:tcPr>
            <w:tcW w:w="4038" w:type="dxa"/>
            <w:vAlign w:val="center"/>
          </w:tcPr>
          <w:p w:rsidR="00F92EEE" w:rsidRPr="000A28E4" w:rsidRDefault="00F92EEE" w:rsidP="000A28E4">
            <w:pPr>
              <w:rPr>
                <w:rFonts w:ascii="Times New Roman" w:hAnsi="Times New Roman" w:cs="Times New Roman"/>
              </w:rPr>
            </w:pPr>
            <w:r w:rsidRPr="000A28E4">
              <w:rPr>
                <w:rFonts w:ascii="Times New Roman" w:hAnsi="Times New Roman" w:cs="Times New Roman"/>
              </w:rPr>
              <w:t>Organizacja wycieczek turystyczno-krajoznawczych</w:t>
            </w:r>
          </w:p>
        </w:tc>
        <w:tc>
          <w:tcPr>
            <w:tcW w:w="3071" w:type="dxa"/>
            <w:vAlign w:val="center"/>
          </w:tcPr>
          <w:p w:rsidR="00F92EEE"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zorganizowanych wycieczek</w:t>
            </w:r>
          </w:p>
        </w:tc>
      </w:tr>
      <w:tr w:rsidR="00F92EEE" w:rsidRPr="000A28E4" w:rsidTr="000A28E4">
        <w:tc>
          <w:tcPr>
            <w:tcW w:w="2103" w:type="dxa"/>
            <w:vMerge/>
            <w:vAlign w:val="center"/>
          </w:tcPr>
          <w:p w:rsidR="00F92EEE" w:rsidRPr="000A28E4" w:rsidRDefault="00F92EEE" w:rsidP="000A28E4">
            <w:pPr>
              <w:rPr>
                <w:rFonts w:ascii="Times New Roman" w:hAnsi="Times New Roman" w:cs="Times New Roman"/>
              </w:rPr>
            </w:pPr>
          </w:p>
        </w:tc>
        <w:tc>
          <w:tcPr>
            <w:tcW w:w="4038" w:type="dxa"/>
            <w:vAlign w:val="center"/>
          </w:tcPr>
          <w:p w:rsidR="00F92EEE" w:rsidRPr="000A28E4" w:rsidRDefault="00F92EEE" w:rsidP="000A28E4">
            <w:pPr>
              <w:rPr>
                <w:rFonts w:ascii="Times New Roman" w:hAnsi="Times New Roman" w:cs="Times New Roman"/>
              </w:rPr>
            </w:pPr>
            <w:r w:rsidRPr="000A28E4">
              <w:rPr>
                <w:rFonts w:ascii="Times New Roman" w:hAnsi="Times New Roman" w:cs="Times New Roman"/>
              </w:rPr>
              <w:t>Organizacja zajęć sportowych dla mieszkańców gminy</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zajęć sportowych dla mieszkańców gminy</w:t>
            </w:r>
          </w:p>
          <w:p w:rsidR="00F92EEE"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xml:space="preserve">- liczba mieszkańców gminy biorących udział w zajęciach </w:t>
            </w:r>
            <w:r w:rsidRPr="000A28E4">
              <w:rPr>
                <w:rFonts w:ascii="Times New Roman" w:eastAsia="Andale Sans UI" w:hAnsi="Times New Roman" w:cs="Times New Roman"/>
                <w:kern w:val="3"/>
                <w:lang w:eastAsia="ja-JP" w:bidi="fa-IR"/>
              </w:rPr>
              <w:lastRenderedPageBreak/>
              <w:t>sportowych</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lastRenderedPageBreak/>
              <w:t>Wspomaganie rodzin w procesie wychowania</w:t>
            </w: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Diagnoza potrzeb uczniów</w:t>
            </w:r>
          </w:p>
        </w:tc>
        <w:tc>
          <w:tcPr>
            <w:tcW w:w="3071" w:type="dxa"/>
            <w:vAlign w:val="center"/>
          </w:tcPr>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zankietowanych uczniów</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Prowadzenie zajęć specjalistycznych, w tym dydaktyczno wyrównawczych, kół zainteresowań,  warsztatów plastycznych, muzycznych, technicznych teatralnych i innych</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zajęć specjalistycznych</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biorących udział w zajęciach specjalistycznych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shd w:val="clear" w:color="auto" w:fill="FFFFFF"/>
              </w:rPr>
              <w:t>Prowadzenie grup socjoterapeutycznych dla dzieci z zaburzeniami zachowania</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grup socjoterapeutycznych</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dzieci uczestniczących w zajęciach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Prowadzenie spotkań z pedagogiem, psychologiem, logopedą</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spotkań ze specjalistami</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uczestniczących w poszczególnych spotkaniach</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Kształtowanie właściwych postaw społecznych</w:t>
            </w: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Prelekcje, spotkania z przedstawicielami służb publicznych</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spotkań z przedstawicielami służb publicznych</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uczestniczących w prelekcjach, spotkaniach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kampanii społecznych oraz udział w projektach i kampaniach wojewódzkich, ogólnopolskich</w:t>
            </w:r>
          </w:p>
        </w:tc>
        <w:tc>
          <w:tcPr>
            <w:tcW w:w="3071" w:type="dxa"/>
            <w:vAlign w:val="center"/>
          </w:tcPr>
          <w:p w:rsidR="00F159DC" w:rsidRPr="000A28E4" w:rsidRDefault="00F81E1B" w:rsidP="000A28E4">
            <w:pPr>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zorganizowanych kampanii</w:t>
            </w:r>
          </w:p>
          <w:p w:rsidR="00F81E1B"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projektów, kampanii</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Budowanie pozytywnego systemu wartości poprzez organizację spotkań, warsztatów,</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zorganizowanych spotkań, warsztatów</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uczestniczących w spotkaniach, warsztatach</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Promocja kultury</w:t>
            </w: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konkursów dla dzieci przedszkolnych i szkolnych, młodzieży i dorosłych,</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zorganizowanych konkursów</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dzieci, młodzieży i dorosłych biorących udział w konkursach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spotkań autorskich i wykładów, spotkania z ludźmi kultury i sztuki, organizacja widowisk, spektakli, recitali, festiwali, wystaw</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zorganizowanych spotkań, wykładów, widowisk, spektakli, recitali, festiwali, wystaw</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uczestniczących w ww. przedsięwzięciach promujących kulturę</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Rozwijanie wśród dzieci i młodzieży różnorodnych zainteresowań poprzez organizację warsztatów</w:t>
            </w:r>
          </w:p>
        </w:tc>
        <w:tc>
          <w:tcPr>
            <w:tcW w:w="3071" w:type="dxa"/>
            <w:vAlign w:val="center"/>
          </w:tcPr>
          <w:p w:rsidR="00F81E1B" w:rsidRPr="000A28E4" w:rsidRDefault="00F81E1B"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zorganizowanych warsztatów</w:t>
            </w:r>
          </w:p>
          <w:p w:rsidR="00F159DC" w:rsidRPr="000A28E4" w:rsidRDefault="00F81E1B"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dzieci i młodzieży uczestniczących w poszczególnych warsztatach</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Poprawa funkcjonowania rodzin zagrożonych patologią</w:t>
            </w: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Zapobieganie przemocy w rodzinie, upowszechnianie wiedzy na temat profilaktyki uzależnień poprzez prowadzenie kampanii informacyjnych, zajęć edukacyjnych, spotkań, konkursów, olimpiad</w:t>
            </w:r>
          </w:p>
        </w:tc>
        <w:tc>
          <w:tcPr>
            <w:tcW w:w="3071" w:type="dxa"/>
            <w:vAlign w:val="center"/>
          </w:tcPr>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kampanii informacyjnych, zajęć edukacyjnych, spotkań, konkursów, olimpiad</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 xml:space="preserve">Wyrównywanie szans edukacyjnych przez pomoc materialną dla młodzieży szkolnej(stypendia, dofinansowanie udziału w ofercie kulturalnej oraz </w:t>
            </w:r>
            <w:r w:rsidRPr="000A28E4">
              <w:rPr>
                <w:rFonts w:ascii="Times New Roman" w:hAnsi="Times New Roman" w:cs="Times New Roman"/>
              </w:rPr>
              <w:lastRenderedPageBreak/>
              <w:t>wycieczek dydaktycznych)</w:t>
            </w:r>
          </w:p>
        </w:tc>
        <w:tc>
          <w:tcPr>
            <w:tcW w:w="3071" w:type="dxa"/>
            <w:vAlign w:val="center"/>
          </w:tcPr>
          <w:p w:rsidR="00B043B9" w:rsidRPr="000A28E4" w:rsidRDefault="00B043B9"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lastRenderedPageBreak/>
              <w:t>- liczba typów form wsparcia</w:t>
            </w:r>
          </w:p>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korzystających z poszczególnych form wsparcia</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Tworzenie klubu AA, ALANON, grup wsparcia, grup terapeutycznych</w:t>
            </w:r>
          </w:p>
        </w:tc>
        <w:tc>
          <w:tcPr>
            <w:tcW w:w="3071" w:type="dxa"/>
            <w:vAlign w:val="center"/>
          </w:tcPr>
          <w:p w:rsidR="00F159DC" w:rsidRPr="000A28E4" w:rsidRDefault="00D63F5F" w:rsidP="000A28E4">
            <w:pPr>
              <w:rPr>
                <w:rFonts w:ascii="Times New Roman" w:hAnsi="Times New Roman" w:cs="Times New Roman"/>
              </w:rPr>
            </w:pPr>
            <w:r w:rsidRPr="000A28E4">
              <w:rPr>
                <w:rFonts w:ascii="Times New Roman" w:hAnsi="Times New Roman" w:cs="Times New Roman"/>
              </w:rPr>
              <w:t xml:space="preserve">- liczba grup wsparcia </w:t>
            </w:r>
          </w:p>
          <w:p w:rsidR="00D63F5F" w:rsidRPr="000A28E4" w:rsidRDefault="00D63F5F" w:rsidP="000A28E4">
            <w:pPr>
              <w:rPr>
                <w:rFonts w:ascii="Times New Roman" w:hAnsi="Times New Roman" w:cs="Times New Roman"/>
              </w:rPr>
            </w:pPr>
            <w:r w:rsidRPr="000A28E4">
              <w:rPr>
                <w:rFonts w:ascii="Times New Roman" w:hAnsi="Times New Roman" w:cs="Times New Roman"/>
              </w:rPr>
              <w:t>- liczba grup terapeutycznych</w:t>
            </w:r>
          </w:p>
          <w:p w:rsidR="00D63F5F" w:rsidRPr="000A28E4" w:rsidRDefault="007B21F2" w:rsidP="000A28E4">
            <w:pPr>
              <w:rPr>
                <w:rFonts w:ascii="Times New Roman" w:hAnsi="Times New Roman" w:cs="Times New Roman"/>
              </w:rPr>
            </w:pPr>
            <w:r w:rsidRPr="000A28E4">
              <w:rPr>
                <w:rFonts w:ascii="Times New Roman" w:hAnsi="Times New Roman" w:cs="Times New Roman"/>
              </w:rPr>
              <w:t>- liczba osób korzystających z grup wsparcia</w:t>
            </w:r>
          </w:p>
          <w:p w:rsidR="007B21F2" w:rsidRPr="000A28E4" w:rsidRDefault="007B21F2" w:rsidP="000A28E4">
            <w:pPr>
              <w:rPr>
                <w:rFonts w:ascii="Times New Roman" w:hAnsi="Times New Roman" w:cs="Times New Roman"/>
              </w:rPr>
            </w:pPr>
            <w:r w:rsidRPr="000A28E4">
              <w:rPr>
                <w:rFonts w:ascii="Times New Roman" w:hAnsi="Times New Roman" w:cs="Times New Roman"/>
              </w:rPr>
              <w:t>- liczba osób, które podjęły leczenie odwykowe</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Wdrażanie do życia w rodzinie</w:t>
            </w:r>
          </w:p>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Prowadzenie zajęć wychowujących  do życia w rodzinie,  budowanie pozytywnego obrazu rodzin, w tym rodzin wielodzietnych</w:t>
            </w:r>
          </w:p>
        </w:tc>
        <w:tc>
          <w:tcPr>
            <w:tcW w:w="3071" w:type="dxa"/>
            <w:vAlign w:val="center"/>
          </w:tcPr>
          <w:p w:rsidR="00F159DC" w:rsidRPr="000A28E4" w:rsidRDefault="00D63F5F" w:rsidP="000A28E4">
            <w:pPr>
              <w:rPr>
                <w:rFonts w:ascii="Times New Roman" w:hAnsi="Times New Roman" w:cs="Times New Roman"/>
              </w:rPr>
            </w:pPr>
            <w:r w:rsidRPr="000A28E4">
              <w:rPr>
                <w:rFonts w:ascii="Times New Roman" w:hAnsi="Times New Roman" w:cs="Times New Roman"/>
              </w:rPr>
              <w:t>- liczba przeprowadzonych zajęć</w:t>
            </w:r>
          </w:p>
          <w:p w:rsidR="00D63F5F" w:rsidRPr="000A28E4" w:rsidRDefault="00D63F5F" w:rsidP="000A28E4">
            <w:pPr>
              <w:rPr>
                <w:rFonts w:ascii="Times New Roman" w:hAnsi="Times New Roman" w:cs="Times New Roman"/>
              </w:rPr>
            </w:pPr>
            <w:r w:rsidRPr="000A28E4">
              <w:rPr>
                <w:rFonts w:ascii="Times New Roman" w:hAnsi="Times New Roman" w:cs="Times New Roman"/>
              </w:rPr>
              <w:t>-liczba osób uczestniczących w zajęciach wychowujących do życia w rodzinie</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konkursów promujących rodzinę, organizacja pikników rodzinnych</w:t>
            </w:r>
          </w:p>
        </w:tc>
        <w:tc>
          <w:tcPr>
            <w:tcW w:w="3071" w:type="dxa"/>
            <w:vAlign w:val="center"/>
          </w:tcPr>
          <w:p w:rsidR="00F159DC" w:rsidRPr="000A28E4" w:rsidRDefault="00D63F5F" w:rsidP="000A28E4">
            <w:pPr>
              <w:rPr>
                <w:rFonts w:ascii="Times New Roman" w:hAnsi="Times New Roman" w:cs="Times New Roman"/>
              </w:rPr>
            </w:pPr>
            <w:r w:rsidRPr="000A28E4">
              <w:rPr>
                <w:rFonts w:ascii="Times New Roman" w:hAnsi="Times New Roman" w:cs="Times New Roman"/>
              </w:rPr>
              <w:t>- liczba zorganizowanych konkursów</w:t>
            </w:r>
          </w:p>
          <w:p w:rsidR="00D63F5F" w:rsidRPr="000A28E4" w:rsidRDefault="00D63F5F" w:rsidP="000A28E4">
            <w:pPr>
              <w:rPr>
                <w:rFonts w:ascii="Times New Roman" w:hAnsi="Times New Roman" w:cs="Times New Roman"/>
              </w:rPr>
            </w:pPr>
            <w:r w:rsidRPr="000A28E4">
              <w:rPr>
                <w:rFonts w:ascii="Times New Roman" w:hAnsi="Times New Roman" w:cs="Times New Roman"/>
              </w:rPr>
              <w:t>- liczba pikników rodzinnych</w:t>
            </w:r>
          </w:p>
        </w:tc>
      </w:tr>
      <w:tr w:rsidR="00F159DC" w:rsidRPr="000A28E4" w:rsidTr="000A28E4">
        <w:tc>
          <w:tcPr>
            <w:tcW w:w="2103" w:type="dxa"/>
            <w:vMerge w:val="restart"/>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Aktywizacja i integracja osób starszych i niepełnosprawnych</w:t>
            </w: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wspólnych imprez, uroczystości integracyjnych, np. wigilii dla starszych i samotnych, Dnia Seniora, Dnia Babci i Dziadka</w:t>
            </w:r>
          </w:p>
        </w:tc>
        <w:tc>
          <w:tcPr>
            <w:tcW w:w="3071" w:type="dxa"/>
            <w:vAlign w:val="center"/>
          </w:tcPr>
          <w:p w:rsidR="00B043B9" w:rsidRPr="000A28E4" w:rsidRDefault="00B043B9"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imprez, uroczystości integracyjnych</w:t>
            </w:r>
          </w:p>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uczestniczących w imprezach, uroczystościach integracyjnych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działań służących promocji rodziny wielopokoleniowej</w:t>
            </w:r>
          </w:p>
        </w:tc>
        <w:tc>
          <w:tcPr>
            <w:tcW w:w="3071" w:type="dxa"/>
            <w:vAlign w:val="center"/>
          </w:tcPr>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działań służących promocji rodziny wielopokoleniowej</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Prowadzenie zajęć z uwzględnieniem potrzeb osób starszych i niepełnosprawnych, w tym kursów komputerowych, warsztatów aktywizujących dla seniorów</w:t>
            </w:r>
          </w:p>
        </w:tc>
        <w:tc>
          <w:tcPr>
            <w:tcW w:w="3071" w:type="dxa"/>
            <w:vAlign w:val="center"/>
          </w:tcPr>
          <w:p w:rsidR="00B043B9" w:rsidRPr="000A28E4" w:rsidRDefault="00B043B9"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godzin zajęć dla osób starszych i niepełnosprawnych</w:t>
            </w:r>
          </w:p>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uczestniczących w zajęciach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Udział w ogólnopolskich akcjach charytatywnych</w:t>
            </w:r>
          </w:p>
        </w:tc>
        <w:tc>
          <w:tcPr>
            <w:tcW w:w="3071" w:type="dxa"/>
            <w:vAlign w:val="center"/>
          </w:tcPr>
          <w:p w:rsidR="00F159DC" w:rsidRPr="000A28E4" w:rsidRDefault="000D6404" w:rsidP="000A28E4">
            <w:pPr>
              <w:rPr>
                <w:rFonts w:ascii="Times New Roman" w:hAnsi="Times New Roman" w:cs="Times New Roman"/>
              </w:rPr>
            </w:pPr>
            <w:r w:rsidRPr="000A28E4">
              <w:rPr>
                <w:rFonts w:ascii="Times New Roman" w:hAnsi="Times New Roman" w:cs="Times New Roman"/>
              </w:rPr>
              <w:t>- liczba osób uczestniczących w akcjach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Prowadzenie działań edukacyjnych w szkołach i przedszkolach kształtujących właściwą postawę wobec osób starszych i niepełnosprawnych oraz aktywizujących do podejmowania działań samopomocowych na rzecz tych osób</w:t>
            </w:r>
          </w:p>
        </w:tc>
        <w:tc>
          <w:tcPr>
            <w:tcW w:w="3071" w:type="dxa"/>
            <w:vAlign w:val="center"/>
          </w:tcPr>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działań edukacyjnych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Organizacja wycieczek, wyjazdów integracyjnych</w:t>
            </w:r>
          </w:p>
        </w:tc>
        <w:tc>
          <w:tcPr>
            <w:tcW w:w="3071" w:type="dxa"/>
            <w:vAlign w:val="center"/>
          </w:tcPr>
          <w:p w:rsidR="00F159DC" w:rsidRPr="000A28E4" w:rsidRDefault="00B043B9" w:rsidP="000A28E4">
            <w:pPr>
              <w:rPr>
                <w:rFonts w:ascii="Times New Roman" w:hAnsi="Times New Roman" w:cs="Times New Roman"/>
              </w:rPr>
            </w:pPr>
            <w:r w:rsidRPr="000A28E4">
              <w:rPr>
                <w:rFonts w:ascii="Times New Roman" w:hAnsi="Times New Roman" w:cs="Times New Roman"/>
              </w:rPr>
              <w:t>- liczba zorganizowanych wycieczek,  wyjazdów integracyjnych</w:t>
            </w:r>
          </w:p>
        </w:tc>
      </w:tr>
      <w:tr w:rsidR="00F159DC" w:rsidRPr="000A28E4" w:rsidTr="000A28E4">
        <w:tc>
          <w:tcPr>
            <w:tcW w:w="2103" w:type="dxa"/>
            <w:vMerge/>
            <w:vAlign w:val="center"/>
          </w:tcPr>
          <w:p w:rsidR="00F159DC" w:rsidRPr="000A28E4" w:rsidRDefault="00F159DC" w:rsidP="000A28E4">
            <w:pPr>
              <w:rPr>
                <w:rFonts w:ascii="Times New Roman" w:hAnsi="Times New Roman" w:cs="Times New Roman"/>
              </w:rPr>
            </w:pPr>
          </w:p>
        </w:tc>
        <w:tc>
          <w:tcPr>
            <w:tcW w:w="4038" w:type="dxa"/>
            <w:vAlign w:val="center"/>
          </w:tcPr>
          <w:p w:rsidR="00F159DC" w:rsidRPr="000A28E4" w:rsidRDefault="00F159DC" w:rsidP="000A28E4">
            <w:pPr>
              <w:rPr>
                <w:rFonts w:ascii="Times New Roman" w:hAnsi="Times New Roman" w:cs="Times New Roman"/>
              </w:rPr>
            </w:pPr>
            <w:r w:rsidRPr="000A28E4">
              <w:rPr>
                <w:rFonts w:ascii="Times New Roman" w:hAnsi="Times New Roman" w:cs="Times New Roman"/>
              </w:rPr>
              <w:t>Zwiększenie dostępności oraz podniesienie jakości usług społecznych w sferze sportu, rekreacji i kultury, w tym likwidacja barier architektonicznych w miejscach użyteczności publicznej</w:t>
            </w:r>
          </w:p>
        </w:tc>
        <w:tc>
          <w:tcPr>
            <w:tcW w:w="3071" w:type="dxa"/>
            <w:vAlign w:val="center"/>
          </w:tcPr>
          <w:p w:rsidR="00F159DC" w:rsidRPr="000A28E4" w:rsidRDefault="00B043B9"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działań zwiększających dostępność oraz podnoszących jakość usług społecznych w sferze sportu, rekreacji i kultury</w:t>
            </w:r>
          </w:p>
        </w:tc>
      </w:tr>
      <w:tr w:rsidR="007B21F2" w:rsidRPr="000A28E4" w:rsidTr="000A28E4">
        <w:tc>
          <w:tcPr>
            <w:tcW w:w="2103" w:type="dxa"/>
            <w:vMerge w:val="restart"/>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shd w:val="clear" w:color="auto" w:fill="FFFFFF"/>
              </w:rPr>
              <w:t>Świadczenie pomocy osobom niepełnosprawnym, starszym, przewlekle chorym</w:t>
            </w:r>
          </w:p>
        </w:tc>
        <w:tc>
          <w:tcPr>
            <w:tcW w:w="4038"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Wypłacanie zasiłków stałych,  pielęgnacyjnych, świadczeń pielęgnacyjnych oraz zasiłków losowych.</w:t>
            </w:r>
          </w:p>
        </w:tc>
        <w:tc>
          <w:tcPr>
            <w:tcW w:w="3071" w:type="dxa"/>
            <w:vAlign w:val="center"/>
          </w:tcPr>
          <w:p w:rsidR="007B21F2" w:rsidRPr="000A28E4" w:rsidRDefault="007B21F2" w:rsidP="000A28E4">
            <w:pPr>
              <w:snapToGrid w:val="0"/>
              <w:rPr>
                <w:rFonts w:ascii="Times New Roman" w:eastAsia="Andale Sans UI" w:hAnsi="Times New Roman" w:cs="Times New Roman"/>
                <w:kern w:val="3"/>
                <w:lang w:eastAsia="ja-JP" w:bidi="fa-IR"/>
              </w:rPr>
            </w:pPr>
            <w:r w:rsidRPr="000A28E4">
              <w:rPr>
                <w:rFonts w:ascii="Times New Roman" w:eastAsia="Andale Sans UI" w:hAnsi="Times New Roman" w:cs="Times New Roman"/>
                <w:kern w:val="3"/>
                <w:lang w:eastAsia="ja-JP" w:bidi="fa-IR"/>
              </w:rPr>
              <w:t>- liczba wypłaconych zasiłków (kwota)</w:t>
            </w:r>
          </w:p>
          <w:p w:rsidR="007B21F2" w:rsidRPr="000A28E4" w:rsidRDefault="007B21F2"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beneficjentów zasiłków</w:t>
            </w:r>
          </w:p>
        </w:tc>
      </w:tr>
      <w:tr w:rsidR="007B21F2" w:rsidRPr="000A28E4" w:rsidTr="000A28E4">
        <w:tc>
          <w:tcPr>
            <w:tcW w:w="2103" w:type="dxa"/>
            <w:vMerge/>
            <w:vAlign w:val="center"/>
          </w:tcPr>
          <w:p w:rsidR="007B21F2" w:rsidRPr="000A28E4" w:rsidRDefault="007B21F2" w:rsidP="000A28E4">
            <w:pPr>
              <w:rPr>
                <w:rFonts w:ascii="Times New Roman" w:hAnsi="Times New Roman" w:cs="Times New Roman"/>
              </w:rPr>
            </w:pPr>
          </w:p>
        </w:tc>
        <w:tc>
          <w:tcPr>
            <w:tcW w:w="4038"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Świadczenie usług opiekuńczych w miejscu zamieszkania osobom niepełnosprawnym i samotnym, które ze względu na wiek, chorobę lub inne dysfunkcje wymagają pomocy</w:t>
            </w:r>
          </w:p>
        </w:tc>
        <w:tc>
          <w:tcPr>
            <w:tcW w:w="3071"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 liczba świadczonych usług opiekuńczych</w:t>
            </w:r>
          </w:p>
          <w:p w:rsidR="007B21F2" w:rsidRPr="000A28E4" w:rsidRDefault="007B21F2" w:rsidP="000A28E4">
            <w:pPr>
              <w:rPr>
                <w:rFonts w:ascii="Times New Roman" w:hAnsi="Times New Roman" w:cs="Times New Roman"/>
              </w:rPr>
            </w:pPr>
            <w:r w:rsidRPr="000A28E4">
              <w:rPr>
                <w:rFonts w:ascii="Times New Roman" w:hAnsi="Times New Roman" w:cs="Times New Roman"/>
              </w:rPr>
              <w:t>- liczba beneficjentów usług opiekuńczych</w:t>
            </w:r>
          </w:p>
        </w:tc>
      </w:tr>
      <w:tr w:rsidR="007B21F2" w:rsidRPr="000A28E4" w:rsidTr="000A28E4">
        <w:tc>
          <w:tcPr>
            <w:tcW w:w="2103" w:type="dxa"/>
            <w:vMerge/>
            <w:vAlign w:val="center"/>
          </w:tcPr>
          <w:p w:rsidR="007B21F2" w:rsidRPr="000A28E4" w:rsidRDefault="007B21F2" w:rsidP="000A28E4">
            <w:pPr>
              <w:rPr>
                <w:rFonts w:ascii="Times New Roman" w:hAnsi="Times New Roman" w:cs="Times New Roman"/>
              </w:rPr>
            </w:pPr>
          </w:p>
        </w:tc>
        <w:tc>
          <w:tcPr>
            <w:tcW w:w="4038"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 xml:space="preserve">Dofinansowanie zakupu sprzętu rehabilitacyjnego, zajęć rehabilitacyjnych </w:t>
            </w:r>
            <w:r w:rsidRPr="000A28E4">
              <w:rPr>
                <w:rFonts w:ascii="Times New Roman" w:hAnsi="Times New Roman" w:cs="Times New Roman"/>
              </w:rPr>
              <w:lastRenderedPageBreak/>
              <w:t>oraz zakupu  leków</w:t>
            </w:r>
          </w:p>
        </w:tc>
        <w:tc>
          <w:tcPr>
            <w:tcW w:w="3071" w:type="dxa"/>
            <w:vAlign w:val="center"/>
          </w:tcPr>
          <w:p w:rsidR="007B21F2" w:rsidRPr="000A28E4" w:rsidRDefault="007B21F2" w:rsidP="000A28E4">
            <w:pPr>
              <w:rPr>
                <w:rFonts w:ascii="Times New Roman" w:hAnsi="Times New Roman" w:cs="Times New Roman"/>
              </w:rPr>
            </w:pPr>
            <w:r w:rsidRPr="000A28E4">
              <w:rPr>
                <w:rFonts w:ascii="Times New Roman" w:eastAsia="Andale Sans UI" w:hAnsi="Times New Roman" w:cs="Times New Roman"/>
                <w:kern w:val="3"/>
                <w:lang w:eastAsia="ja-JP" w:bidi="fa-IR"/>
              </w:rPr>
              <w:lastRenderedPageBreak/>
              <w:t>- liczba dofinansowań</w:t>
            </w:r>
          </w:p>
        </w:tc>
      </w:tr>
      <w:tr w:rsidR="007B21F2" w:rsidRPr="000A28E4" w:rsidTr="000A28E4">
        <w:tc>
          <w:tcPr>
            <w:tcW w:w="2103" w:type="dxa"/>
            <w:vMerge/>
            <w:vAlign w:val="center"/>
          </w:tcPr>
          <w:p w:rsidR="007B21F2" w:rsidRPr="000A28E4" w:rsidRDefault="007B21F2" w:rsidP="000A28E4">
            <w:pPr>
              <w:rPr>
                <w:rFonts w:ascii="Times New Roman" w:hAnsi="Times New Roman" w:cs="Times New Roman"/>
              </w:rPr>
            </w:pPr>
          </w:p>
        </w:tc>
        <w:tc>
          <w:tcPr>
            <w:tcW w:w="4038"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Inicjowanie grup wsparcia dla osób opiekujących się osobami niepełnosprawnymi</w:t>
            </w:r>
          </w:p>
        </w:tc>
        <w:tc>
          <w:tcPr>
            <w:tcW w:w="3071" w:type="dxa"/>
            <w:vAlign w:val="center"/>
          </w:tcPr>
          <w:p w:rsidR="007B21F2" w:rsidRPr="000A28E4" w:rsidRDefault="007B21F2"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grup wsparcia</w:t>
            </w:r>
          </w:p>
        </w:tc>
      </w:tr>
      <w:tr w:rsidR="007B21F2" w:rsidRPr="000A28E4" w:rsidTr="000A28E4">
        <w:tc>
          <w:tcPr>
            <w:tcW w:w="2103" w:type="dxa"/>
            <w:vMerge/>
            <w:vAlign w:val="center"/>
          </w:tcPr>
          <w:p w:rsidR="007B21F2" w:rsidRPr="000A28E4" w:rsidRDefault="007B21F2" w:rsidP="000A28E4">
            <w:pPr>
              <w:rPr>
                <w:rFonts w:ascii="Times New Roman" w:hAnsi="Times New Roman" w:cs="Times New Roman"/>
              </w:rPr>
            </w:pPr>
          </w:p>
        </w:tc>
        <w:tc>
          <w:tcPr>
            <w:tcW w:w="4038"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Wspieranie działalności organizacji pozarządowych w zakresie pomocy osobom niepełnosprawnym</w:t>
            </w:r>
          </w:p>
        </w:tc>
        <w:tc>
          <w:tcPr>
            <w:tcW w:w="3071" w:type="dxa"/>
            <w:vAlign w:val="center"/>
          </w:tcPr>
          <w:p w:rsidR="007B21F2" w:rsidRPr="000A28E4" w:rsidRDefault="007B21F2"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interwencji, działań wspierających NGO</w:t>
            </w:r>
          </w:p>
        </w:tc>
      </w:tr>
      <w:tr w:rsidR="007B21F2" w:rsidRPr="000A28E4" w:rsidTr="000A28E4">
        <w:tc>
          <w:tcPr>
            <w:tcW w:w="2103" w:type="dxa"/>
            <w:vMerge/>
            <w:vAlign w:val="center"/>
          </w:tcPr>
          <w:p w:rsidR="007B21F2" w:rsidRPr="000A28E4" w:rsidRDefault="007B21F2" w:rsidP="000A28E4">
            <w:pPr>
              <w:rPr>
                <w:rFonts w:ascii="Times New Roman" w:hAnsi="Times New Roman" w:cs="Times New Roman"/>
              </w:rPr>
            </w:pPr>
          </w:p>
        </w:tc>
        <w:tc>
          <w:tcPr>
            <w:tcW w:w="4038" w:type="dxa"/>
            <w:vAlign w:val="center"/>
          </w:tcPr>
          <w:p w:rsidR="007B21F2" w:rsidRPr="000A28E4" w:rsidRDefault="007B21F2" w:rsidP="000A28E4">
            <w:pPr>
              <w:rPr>
                <w:rFonts w:ascii="Times New Roman" w:hAnsi="Times New Roman" w:cs="Times New Roman"/>
              </w:rPr>
            </w:pPr>
            <w:r w:rsidRPr="000A28E4">
              <w:rPr>
                <w:rFonts w:ascii="Times New Roman" w:hAnsi="Times New Roman" w:cs="Times New Roman"/>
              </w:rPr>
              <w:t>Organizacja pomocy sąsiedzkiej</w:t>
            </w:r>
          </w:p>
        </w:tc>
        <w:tc>
          <w:tcPr>
            <w:tcW w:w="3071" w:type="dxa"/>
            <w:vAlign w:val="center"/>
          </w:tcPr>
          <w:p w:rsidR="007B21F2" w:rsidRPr="000A28E4" w:rsidRDefault="007B21F2" w:rsidP="000A28E4">
            <w:pPr>
              <w:rPr>
                <w:rFonts w:ascii="Times New Roman" w:hAnsi="Times New Roman" w:cs="Times New Roman"/>
              </w:rPr>
            </w:pPr>
            <w:r w:rsidRPr="000A28E4">
              <w:rPr>
                <w:rFonts w:ascii="Times New Roman" w:eastAsia="Andale Sans UI" w:hAnsi="Times New Roman" w:cs="Times New Roman"/>
                <w:kern w:val="3"/>
                <w:lang w:eastAsia="ja-JP" w:bidi="fa-IR"/>
              </w:rPr>
              <w:t>- liczba osób korzystających z tego rodzaju wsparcia</w:t>
            </w:r>
          </w:p>
        </w:tc>
      </w:tr>
    </w:tbl>
    <w:p w:rsidR="006445B7" w:rsidRDefault="006445B7" w:rsidP="006445B7">
      <w:pPr>
        <w:spacing w:after="0" w:line="360" w:lineRule="auto"/>
        <w:jc w:val="both"/>
        <w:rPr>
          <w:rFonts w:ascii="Times New Roman" w:hAnsi="Times New Roman"/>
          <w:sz w:val="24"/>
          <w:szCs w:val="24"/>
        </w:rPr>
      </w:pPr>
    </w:p>
    <w:p w:rsidR="006445B7" w:rsidRPr="006445B7" w:rsidRDefault="00F92EEE" w:rsidP="006445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E3D79" w:rsidRPr="005D1747" w:rsidRDefault="008E3D79" w:rsidP="008E3D79">
      <w:pPr>
        <w:spacing w:line="360" w:lineRule="auto"/>
        <w:jc w:val="both"/>
        <w:rPr>
          <w:rFonts w:ascii="Times New Roman" w:hAnsi="Times New Roman" w:cs="Times New Roman"/>
          <w:sz w:val="24"/>
          <w:szCs w:val="24"/>
        </w:rPr>
      </w:pPr>
      <w:r w:rsidRPr="005D1747">
        <w:rPr>
          <w:rFonts w:ascii="Times New Roman" w:hAnsi="Times New Roman" w:cs="Times New Roman"/>
          <w:sz w:val="24"/>
          <w:szCs w:val="24"/>
        </w:rPr>
        <w:t xml:space="preserve">W każdym realizowanym zadaniu zostaną zidentyfikowane wskaźniki, przed rozpoczęciem realizacji - zaplanowane, na końcu - osiągnięte. Każde zadanie zostanie podsumowane raportem pisemnym, przekazywanym do koordynatora strategii. </w:t>
      </w:r>
    </w:p>
    <w:p w:rsidR="008E3D79" w:rsidRPr="005D1747" w:rsidRDefault="008E3D79" w:rsidP="008E3D79">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5D1747">
        <w:rPr>
          <w:rFonts w:ascii="Times New Roman" w:hAnsi="Times New Roman" w:cs="Times New Roman"/>
          <w:sz w:val="24"/>
          <w:szCs w:val="24"/>
        </w:rPr>
        <w:t>zór raportu: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8"/>
      </w:tblGrid>
      <w:tr w:rsidR="008E3D79" w:rsidRPr="005D1747" w:rsidTr="00C32411">
        <w:tc>
          <w:tcPr>
            <w:tcW w:w="1857" w:type="dxa"/>
            <w:shd w:val="clear" w:color="auto" w:fill="F2F2F2" w:themeFill="background1" w:themeFillShade="F2"/>
            <w:vAlign w:val="center"/>
          </w:tcPr>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zadanie/</w:t>
            </w:r>
          </w:p>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projekt</w:t>
            </w:r>
          </w:p>
        </w:tc>
        <w:tc>
          <w:tcPr>
            <w:tcW w:w="1857" w:type="dxa"/>
            <w:shd w:val="clear" w:color="auto" w:fill="F2F2F2" w:themeFill="background1" w:themeFillShade="F2"/>
            <w:vAlign w:val="center"/>
          </w:tcPr>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instytucja/</w:t>
            </w:r>
          </w:p>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organizacja realizująca</w:t>
            </w:r>
          </w:p>
        </w:tc>
        <w:tc>
          <w:tcPr>
            <w:tcW w:w="1857" w:type="dxa"/>
            <w:shd w:val="clear" w:color="auto" w:fill="F2F2F2" w:themeFill="background1" w:themeFillShade="F2"/>
            <w:vAlign w:val="center"/>
          </w:tcPr>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zaplanowane wskaźniki osiągnięć</w:t>
            </w:r>
          </w:p>
        </w:tc>
        <w:tc>
          <w:tcPr>
            <w:tcW w:w="1857" w:type="dxa"/>
            <w:shd w:val="clear" w:color="auto" w:fill="F2F2F2" w:themeFill="background1" w:themeFillShade="F2"/>
            <w:vAlign w:val="center"/>
          </w:tcPr>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osiągnięte wskaźniki</w:t>
            </w:r>
          </w:p>
        </w:tc>
        <w:tc>
          <w:tcPr>
            <w:tcW w:w="1858" w:type="dxa"/>
            <w:shd w:val="clear" w:color="auto" w:fill="F2F2F2" w:themeFill="background1" w:themeFillShade="F2"/>
            <w:vAlign w:val="center"/>
          </w:tcPr>
          <w:p w:rsidR="008E3D79" w:rsidRPr="005D1747" w:rsidRDefault="008E3D79" w:rsidP="00C32411">
            <w:pPr>
              <w:spacing w:after="0" w:line="240" w:lineRule="auto"/>
              <w:jc w:val="center"/>
              <w:rPr>
                <w:rFonts w:ascii="Times New Roman" w:hAnsi="Times New Roman" w:cs="Times New Roman"/>
                <w:b/>
                <w:sz w:val="24"/>
                <w:szCs w:val="24"/>
              </w:rPr>
            </w:pPr>
            <w:r w:rsidRPr="005D1747">
              <w:rPr>
                <w:rFonts w:ascii="Times New Roman" w:hAnsi="Times New Roman" w:cs="Times New Roman"/>
                <w:b/>
                <w:sz w:val="24"/>
                <w:szCs w:val="24"/>
              </w:rPr>
              <w:t>źródła danych</w:t>
            </w:r>
          </w:p>
        </w:tc>
      </w:tr>
      <w:tr w:rsidR="008E3D79" w:rsidRPr="005D1747" w:rsidTr="00C32411">
        <w:trPr>
          <w:trHeight w:val="649"/>
        </w:trPr>
        <w:tc>
          <w:tcPr>
            <w:tcW w:w="1857" w:type="dxa"/>
            <w:vMerge w:val="restart"/>
            <w:vAlign w:val="center"/>
          </w:tcPr>
          <w:p w:rsidR="008E3D79" w:rsidRPr="005D1747" w:rsidRDefault="008E3D79" w:rsidP="00C32411">
            <w:pPr>
              <w:spacing w:line="240" w:lineRule="auto"/>
              <w:jc w:val="center"/>
              <w:rPr>
                <w:rFonts w:ascii="Times New Roman" w:hAnsi="Times New Roman" w:cs="Times New Roman"/>
                <w:sz w:val="24"/>
                <w:szCs w:val="24"/>
              </w:rPr>
            </w:pPr>
            <w:r w:rsidRPr="005D1747">
              <w:rPr>
                <w:rFonts w:ascii="Times New Roman" w:hAnsi="Times New Roman" w:cs="Times New Roman"/>
                <w:sz w:val="24"/>
                <w:szCs w:val="24"/>
              </w:rPr>
              <w:t>Nazwa i</w:t>
            </w:r>
            <w:r>
              <w:rPr>
                <w:rFonts w:ascii="Times New Roman" w:hAnsi="Times New Roman" w:cs="Times New Roman"/>
                <w:sz w:val="24"/>
                <w:szCs w:val="24"/>
              </w:rPr>
              <w:t> </w:t>
            </w:r>
            <w:r w:rsidRPr="005D1747">
              <w:rPr>
                <w:rFonts w:ascii="Times New Roman" w:hAnsi="Times New Roman" w:cs="Times New Roman"/>
                <w:sz w:val="24"/>
                <w:szCs w:val="24"/>
              </w:rPr>
              <w:t xml:space="preserve"> opis, cele</w:t>
            </w:r>
          </w:p>
        </w:tc>
        <w:tc>
          <w:tcPr>
            <w:tcW w:w="1857" w:type="dxa"/>
            <w:vMerge w:val="restart"/>
            <w:vAlign w:val="center"/>
          </w:tcPr>
          <w:p w:rsidR="008E3D79" w:rsidRPr="005D1747" w:rsidRDefault="008E3D79" w:rsidP="00C32411">
            <w:pPr>
              <w:spacing w:line="240" w:lineRule="auto"/>
              <w:jc w:val="center"/>
              <w:rPr>
                <w:rFonts w:ascii="Times New Roman" w:hAnsi="Times New Roman" w:cs="Times New Roman"/>
                <w:sz w:val="24"/>
                <w:szCs w:val="24"/>
              </w:rPr>
            </w:pPr>
          </w:p>
        </w:tc>
        <w:tc>
          <w:tcPr>
            <w:tcW w:w="1857" w:type="dxa"/>
            <w:vAlign w:val="center"/>
          </w:tcPr>
          <w:p w:rsidR="008E3D79" w:rsidRPr="005D1747" w:rsidRDefault="00C32411" w:rsidP="00C32411">
            <w:pPr>
              <w:spacing w:line="240" w:lineRule="auto"/>
              <w:jc w:val="center"/>
              <w:rPr>
                <w:rFonts w:ascii="Times New Roman" w:hAnsi="Times New Roman" w:cs="Times New Roman"/>
                <w:sz w:val="24"/>
                <w:szCs w:val="24"/>
              </w:rPr>
            </w:pPr>
            <w:r>
              <w:rPr>
                <w:rFonts w:ascii="Times New Roman" w:hAnsi="Times New Roman" w:cs="Times New Roman"/>
                <w:sz w:val="24"/>
                <w:szCs w:val="24"/>
              </w:rPr>
              <w:t>twarde</w:t>
            </w:r>
          </w:p>
        </w:tc>
        <w:tc>
          <w:tcPr>
            <w:tcW w:w="1857" w:type="dxa"/>
            <w:vAlign w:val="center"/>
          </w:tcPr>
          <w:p w:rsidR="008E3D79" w:rsidRPr="005D1747" w:rsidRDefault="008E3D79" w:rsidP="00C32411">
            <w:pPr>
              <w:spacing w:line="240" w:lineRule="auto"/>
              <w:jc w:val="center"/>
              <w:rPr>
                <w:rFonts w:ascii="Times New Roman" w:hAnsi="Times New Roman" w:cs="Times New Roman"/>
                <w:sz w:val="24"/>
                <w:szCs w:val="24"/>
              </w:rPr>
            </w:pPr>
            <w:r w:rsidRPr="005D1747">
              <w:rPr>
                <w:rFonts w:ascii="Times New Roman" w:hAnsi="Times New Roman" w:cs="Times New Roman"/>
                <w:sz w:val="24"/>
                <w:szCs w:val="24"/>
              </w:rPr>
              <w:t>twarde</w:t>
            </w:r>
          </w:p>
        </w:tc>
        <w:tc>
          <w:tcPr>
            <w:tcW w:w="1858" w:type="dxa"/>
            <w:vMerge w:val="restart"/>
            <w:vAlign w:val="center"/>
          </w:tcPr>
          <w:p w:rsidR="008E3D79" w:rsidRPr="005D1747" w:rsidRDefault="008E3D79" w:rsidP="00C32411">
            <w:pPr>
              <w:spacing w:line="240" w:lineRule="auto"/>
              <w:jc w:val="center"/>
              <w:rPr>
                <w:rFonts w:ascii="Times New Roman" w:hAnsi="Times New Roman" w:cs="Times New Roman"/>
                <w:sz w:val="24"/>
                <w:szCs w:val="24"/>
              </w:rPr>
            </w:pPr>
            <w:r w:rsidRPr="005D1747">
              <w:rPr>
                <w:rFonts w:ascii="Times New Roman" w:hAnsi="Times New Roman" w:cs="Times New Roman"/>
                <w:sz w:val="24"/>
                <w:szCs w:val="24"/>
              </w:rPr>
              <w:t>ankiety, listy obecności, dokumenty projektu, itp.</w:t>
            </w:r>
          </w:p>
        </w:tc>
      </w:tr>
      <w:tr w:rsidR="008E3D79" w:rsidRPr="005D1747" w:rsidTr="00C32411">
        <w:tc>
          <w:tcPr>
            <w:tcW w:w="1857" w:type="dxa"/>
            <w:vMerge/>
            <w:vAlign w:val="center"/>
          </w:tcPr>
          <w:p w:rsidR="008E3D79" w:rsidRPr="005D1747" w:rsidRDefault="008E3D79" w:rsidP="00C32411">
            <w:pPr>
              <w:spacing w:line="240" w:lineRule="auto"/>
              <w:jc w:val="center"/>
              <w:rPr>
                <w:rFonts w:ascii="Times New Roman" w:hAnsi="Times New Roman" w:cs="Times New Roman"/>
                <w:sz w:val="24"/>
                <w:szCs w:val="24"/>
              </w:rPr>
            </w:pPr>
          </w:p>
        </w:tc>
        <w:tc>
          <w:tcPr>
            <w:tcW w:w="1857" w:type="dxa"/>
            <w:vMerge/>
            <w:vAlign w:val="center"/>
          </w:tcPr>
          <w:p w:rsidR="008E3D79" w:rsidRPr="005D1747" w:rsidRDefault="008E3D79" w:rsidP="00C32411">
            <w:pPr>
              <w:spacing w:line="240" w:lineRule="auto"/>
              <w:jc w:val="center"/>
              <w:rPr>
                <w:rFonts w:ascii="Times New Roman" w:hAnsi="Times New Roman" w:cs="Times New Roman"/>
                <w:sz w:val="24"/>
                <w:szCs w:val="24"/>
              </w:rPr>
            </w:pPr>
          </w:p>
        </w:tc>
        <w:tc>
          <w:tcPr>
            <w:tcW w:w="1857" w:type="dxa"/>
            <w:vAlign w:val="center"/>
          </w:tcPr>
          <w:p w:rsidR="008E3D79" w:rsidRPr="005D1747" w:rsidRDefault="008E3D79" w:rsidP="00C32411">
            <w:pPr>
              <w:spacing w:line="240" w:lineRule="auto"/>
              <w:jc w:val="center"/>
              <w:rPr>
                <w:rFonts w:ascii="Times New Roman" w:hAnsi="Times New Roman" w:cs="Times New Roman"/>
                <w:sz w:val="24"/>
                <w:szCs w:val="24"/>
              </w:rPr>
            </w:pPr>
            <w:r w:rsidRPr="005D1747">
              <w:rPr>
                <w:rFonts w:ascii="Times New Roman" w:hAnsi="Times New Roman" w:cs="Times New Roman"/>
                <w:sz w:val="24"/>
                <w:szCs w:val="24"/>
              </w:rPr>
              <w:t>miękkie</w:t>
            </w:r>
          </w:p>
        </w:tc>
        <w:tc>
          <w:tcPr>
            <w:tcW w:w="1857" w:type="dxa"/>
            <w:vAlign w:val="center"/>
          </w:tcPr>
          <w:p w:rsidR="008E3D79" w:rsidRPr="005D1747" w:rsidRDefault="008E3D79" w:rsidP="00C32411">
            <w:pPr>
              <w:spacing w:line="240" w:lineRule="auto"/>
              <w:jc w:val="center"/>
              <w:rPr>
                <w:rFonts w:ascii="Times New Roman" w:hAnsi="Times New Roman" w:cs="Times New Roman"/>
                <w:sz w:val="24"/>
                <w:szCs w:val="24"/>
              </w:rPr>
            </w:pPr>
            <w:r w:rsidRPr="005D1747">
              <w:rPr>
                <w:rFonts w:ascii="Times New Roman" w:hAnsi="Times New Roman" w:cs="Times New Roman"/>
                <w:sz w:val="24"/>
                <w:szCs w:val="24"/>
              </w:rPr>
              <w:t>miękkie</w:t>
            </w:r>
          </w:p>
        </w:tc>
        <w:tc>
          <w:tcPr>
            <w:tcW w:w="1858" w:type="dxa"/>
            <w:vMerge/>
            <w:vAlign w:val="center"/>
          </w:tcPr>
          <w:p w:rsidR="008E3D79" w:rsidRPr="005D1747" w:rsidRDefault="008E3D79" w:rsidP="00C32411">
            <w:pPr>
              <w:spacing w:line="240" w:lineRule="auto"/>
              <w:jc w:val="center"/>
              <w:rPr>
                <w:rFonts w:ascii="Times New Roman" w:hAnsi="Times New Roman" w:cs="Times New Roman"/>
                <w:sz w:val="24"/>
                <w:szCs w:val="24"/>
              </w:rPr>
            </w:pPr>
          </w:p>
        </w:tc>
      </w:tr>
    </w:tbl>
    <w:p w:rsidR="009C155E" w:rsidRDefault="009C155E" w:rsidP="008E3D79">
      <w:pPr>
        <w:pStyle w:val="Nagwek2"/>
        <w:jc w:val="both"/>
      </w:pPr>
      <w:bookmarkStart w:id="116" w:name="_Toc322942217"/>
      <w:bookmarkStart w:id="117" w:name="_Toc322943875"/>
      <w:bookmarkStart w:id="118" w:name="_Toc373410446"/>
      <w:bookmarkStart w:id="119" w:name="_Toc374038154"/>
      <w:bookmarkStart w:id="120" w:name="_Toc374700995"/>
    </w:p>
    <w:p w:rsidR="008E3D79" w:rsidRPr="005D1747" w:rsidRDefault="008E3D79" w:rsidP="008E3D79">
      <w:pPr>
        <w:pStyle w:val="Nagwek2"/>
        <w:jc w:val="both"/>
      </w:pPr>
      <w:bookmarkStart w:id="121" w:name="_Toc412799205"/>
      <w:r w:rsidRPr="005D1747">
        <w:t>8.2 Ewaluacja strategii.</w:t>
      </w:r>
      <w:bookmarkEnd w:id="116"/>
      <w:bookmarkEnd w:id="117"/>
      <w:bookmarkEnd w:id="118"/>
      <w:bookmarkEnd w:id="119"/>
      <w:bookmarkEnd w:id="120"/>
      <w:bookmarkEnd w:id="121"/>
    </w:p>
    <w:p w:rsidR="008E3D79" w:rsidRPr="005D1747" w:rsidRDefault="008E3D79" w:rsidP="008E3D79">
      <w:pPr>
        <w:jc w:val="both"/>
        <w:rPr>
          <w:rFonts w:ascii="Times New Roman" w:hAnsi="Times New Roman" w:cs="Times New Roman"/>
          <w:sz w:val="24"/>
          <w:szCs w:val="24"/>
        </w:rPr>
      </w:pP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ab/>
        <w:t xml:space="preserve">Ewaluacja strategii będzie to systematyczna i obiektywna jej ocena – jej zaplanowania, wdrożenia i rezultatów. Celem ewaluacji GSRPS jest określenie adekwatności i stopnia osiągnięcia celów, efektywności, skuteczności, wpływu i trwałości. </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ab/>
        <w:t>Ewaluacja stanowić będzie ocenę przedsięwzięć w kontekście ich wyniku, wpływu, oraz potrzeb, które miały zaspokajać. W tym ujęciu celem ewaluacji będzie weryfikacja osiągnięć danego przedsięwzięcia w realizacji do zaplanowanych oczekiwań oraz wykorzystanie uzyskanych w ten sposób informacji i doświadczeń przy projektowaniu i</w:t>
      </w:r>
      <w:r>
        <w:rPr>
          <w:rFonts w:ascii="Times New Roman" w:hAnsi="Times New Roman" w:cs="Times New Roman"/>
          <w:sz w:val="24"/>
          <w:szCs w:val="24"/>
        </w:rPr>
        <w:t> </w:t>
      </w:r>
      <w:r w:rsidRPr="005D1747">
        <w:rPr>
          <w:rFonts w:ascii="Times New Roman" w:hAnsi="Times New Roman" w:cs="Times New Roman"/>
          <w:sz w:val="24"/>
          <w:szCs w:val="24"/>
        </w:rPr>
        <w:t xml:space="preserve"> planowaniu podobnych działań w przyszłości. Rekomendacje i wnioski formułowane będą w oparciu o określone standardy i kryteria. </w:t>
      </w:r>
    </w:p>
    <w:p w:rsidR="008226E5" w:rsidRDefault="008226E5" w:rsidP="008E3D79">
      <w:pPr>
        <w:spacing w:line="360" w:lineRule="auto"/>
        <w:jc w:val="both"/>
        <w:rPr>
          <w:rFonts w:ascii="Times New Roman" w:hAnsi="Times New Roman" w:cs="Times New Roman"/>
          <w:i/>
          <w:sz w:val="24"/>
          <w:szCs w:val="24"/>
        </w:rPr>
      </w:pPr>
    </w:p>
    <w:p w:rsidR="008E3D79" w:rsidRDefault="008226E5" w:rsidP="008226E5">
      <w:pPr>
        <w:tabs>
          <w:tab w:val="left" w:pos="2280"/>
        </w:tabs>
        <w:spacing w:line="360" w:lineRule="auto"/>
        <w:jc w:val="both"/>
        <w:rPr>
          <w:rFonts w:ascii="Times New Roman" w:hAnsi="Times New Roman" w:cs="Times New Roman"/>
          <w:i/>
          <w:sz w:val="24"/>
          <w:szCs w:val="24"/>
        </w:rPr>
      </w:pPr>
      <w:r w:rsidRPr="005D1747">
        <w:rPr>
          <w:rFonts w:ascii="Times New Roman" w:hAnsi="Times New Roman" w:cs="Times New Roman"/>
          <w:noProof/>
          <w:sz w:val="24"/>
          <w:szCs w:val="24"/>
        </w:rPr>
        <w:lastRenderedPageBreak/>
        <w:drawing>
          <wp:anchor distT="1481328" distB="1489456" distL="114300" distR="114300" simplePos="0" relativeHeight="251658240" behindDoc="1" locked="0" layoutInCell="1" allowOverlap="1">
            <wp:simplePos x="0" y="0"/>
            <wp:positionH relativeFrom="column">
              <wp:posOffset>855345</wp:posOffset>
            </wp:positionH>
            <wp:positionV relativeFrom="paragraph">
              <wp:posOffset>-76835</wp:posOffset>
            </wp:positionV>
            <wp:extent cx="4471035" cy="2172970"/>
            <wp:effectExtent l="19050" t="0" r="24765" b="0"/>
            <wp:wrapTight wrapText="bothSides">
              <wp:wrapPolygon edited="0">
                <wp:start x="11504" y="3787"/>
                <wp:lineTo x="11044" y="6817"/>
                <wp:lineTo x="-92" y="8521"/>
                <wp:lineTo x="-92" y="13066"/>
                <wp:lineTo x="11044" y="15906"/>
                <wp:lineTo x="11412" y="15906"/>
                <wp:lineTo x="11412" y="17800"/>
                <wp:lineTo x="21720" y="17800"/>
                <wp:lineTo x="21720" y="3787"/>
                <wp:lineTo x="11504" y="3787"/>
              </wp:wrapPolygon>
            </wp:wrapTight>
            <wp:docPr id="1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8E3D79" w:rsidRPr="005D1747">
        <w:rPr>
          <w:rFonts w:ascii="Times New Roman" w:hAnsi="Times New Roman" w:cs="Times New Roman"/>
          <w:i/>
          <w:sz w:val="24"/>
          <w:szCs w:val="24"/>
        </w:rPr>
        <w:t>Logika interwencji</w:t>
      </w:r>
      <w:r>
        <w:rPr>
          <w:rFonts w:ascii="Times New Roman" w:hAnsi="Times New Roman" w:cs="Times New Roman"/>
          <w:i/>
          <w:sz w:val="24"/>
          <w:szCs w:val="24"/>
        </w:rPr>
        <w:tab/>
      </w:r>
    </w:p>
    <w:p w:rsidR="008226E5" w:rsidRDefault="008226E5" w:rsidP="008E3D79">
      <w:pPr>
        <w:spacing w:line="360" w:lineRule="auto"/>
        <w:jc w:val="both"/>
        <w:rPr>
          <w:rFonts w:ascii="Times New Roman" w:hAnsi="Times New Roman" w:cs="Times New Roman"/>
          <w:i/>
          <w:sz w:val="24"/>
          <w:szCs w:val="24"/>
        </w:rPr>
      </w:pPr>
    </w:p>
    <w:p w:rsidR="008226E5" w:rsidRDefault="008226E5" w:rsidP="008E3D79">
      <w:pPr>
        <w:spacing w:line="360" w:lineRule="auto"/>
        <w:jc w:val="both"/>
        <w:rPr>
          <w:rFonts w:ascii="Times New Roman" w:hAnsi="Times New Roman" w:cs="Times New Roman"/>
          <w:i/>
          <w:sz w:val="24"/>
          <w:szCs w:val="24"/>
        </w:rPr>
      </w:pPr>
    </w:p>
    <w:p w:rsidR="008226E5" w:rsidRDefault="008226E5" w:rsidP="008E3D79">
      <w:pPr>
        <w:spacing w:line="360" w:lineRule="auto"/>
        <w:jc w:val="both"/>
        <w:rPr>
          <w:rFonts w:ascii="Times New Roman" w:hAnsi="Times New Roman" w:cs="Times New Roman"/>
          <w:i/>
          <w:sz w:val="24"/>
          <w:szCs w:val="24"/>
        </w:rPr>
      </w:pPr>
    </w:p>
    <w:p w:rsidR="008226E5" w:rsidRPr="005D1747" w:rsidRDefault="008226E5" w:rsidP="008E3D79">
      <w:pPr>
        <w:spacing w:line="360" w:lineRule="auto"/>
        <w:jc w:val="both"/>
        <w:rPr>
          <w:rFonts w:ascii="Times New Roman" w:hAnsi="Times New Roman" w:cs="Times New Roman"/>
          <w:i/>
          <w:sz w:val="24"/>
          <w:szCs w:val="24"/>
        </w:rPr>
      </w:pPr>
    </w:p>
    <w:p w:rsidR="00A35EB1" w:rsidRDefault="00A35EB1" w:rsidP="00421059">
      <w:pPr>
        <w:spacing w:line="360" w:lineRule="auto"/>
        <w:jc w:val="both"/>
        <w:rPr>
          <w:rFonts w:ascii="Times New Roman" w:hAnsi="Times New Roman" w:cs="Times New Roman"/>
          <w:sz w:val="24"/>
          <w:szCs w:val="24"/>
        </w:rPr>
      </w:pPr>
    </w:p>
    <w:p w:rsidR="00421059" w:rsidRDefault="008E3D79" w:rsidP="00421059">
      <w:pPr>
        <w:spacing w:line="360" w:lineRule="auto"/>
        <w:jc w:val="both"/>
        <w:rPr>
          <w:rFonts w:ascii="Times New Roman" w:hAnsi="Times New Roman" w:cs="Times New Roman"/>
          <w:sz w:val="24"/>
          <w:szCs w:val="24"/>
        </w:rPr>
      </w:pPr>
      <w:r w:rsidRPr="005D1747">
        <w:rPr>
          <w:rFonts w:ascii="Times New Roman" w:hAnsi="Times New Roman" w:cs="Times New Roman"/>
          <w:sz w:val="24"/>
          <w:szCs w:val="24"/>
        </w:rPr>
        <w:t>Cele:</w:t>
      </w:r>
    </w:p>
    <w:p w:rsidR="008E3D79" w:rsidRPr="005D1747" w:rsidRDefault="008E3D79" w:rsidP="00421059">
      <w:pPr>
        <w:spacing w:line="360" w:lineRule="auto"/>
        <w:jc w:val="both"/>
        <w:rPr>
          <w:rFonts w:ascii="Times New Roman" w:hAnsi="Times New Roman" w:cs="Times New Roman"/>
          <w:sz w:val="24"/>
          <w:szCs w:val="24"/>
        </w:rPr>
      </w:pPr>
      <w:r w:rsidRPr="005D1747">
        <w:rPr>
          <w:rFonts w:ascii="Times New Roman" w:hAnsi="Times New Roman" w:cs="Times New Roman"/>
          <w:sz w:val="24"/>
          <w:szCs w:val="24"/>
        </w:rPr>
        <w:t>- osiągnięcie celów operacyjnych może być przedstawione poprzez produkty (np.</w:t>
      </w:r>
      <w:r>
        <w:rPr>
          <w:rFonts w:ascii="Times New Roman" w:hAnsi="Times New Roman" w:cs="Times New Roman"/>
          <w:sz w:val="24"/>
          <w:szCs w:val="24"/>
        </w:rPr>
        <w:t> </w:t>
      </w:r>
      <w:r w:rsidRPr="005D1747">
        <w:rPr>
          <w:rFonts w:ascii="Times New Roman" w:hAnsi="Times New Roman" w:cs="Times New Roman"/>
          <w:sz w:val="24"/>
          <w:szCs w:val="24"/>
        </w:rPr>
        <w:t xml:space="preserve"> dostarczenie określonej liczby szkoleń dla osób bezrobotnych);</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realizacja celów szczegółowych/zadań może być przedstawiona poprzez rezultaty (np.</w:t>
      </w:r>
      <w:r>
        <w:rPr>
          <w:rFonts w:ascii="Times New Roman" w:hAnsi="Times New Roman" w:cs="Times New Roman"/>
          <w:sz w:val="24"/>
          <w:szCs w:val="24"/>
        </w:rPr>
        <w:t> </w:t>
      </w:r>
      <w:r w:rsidRPr="005D1747">
        <w:rPr>
          <w:rFonts w:ascii="Times New Roman" w:hAnsi="Times New Roman" w:cs="Times New Roman"/>
          <w:sz w:val="24"/>
          <w:szCs w:val="24"/>
        </w:rPr>
        <w:t xml:space="preserve"> osiągnięcia poprawy – w wyniku zrealizowanych szkoleń – w zakresie możliwości zatrudnienia osób bezrobotnych);</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xml:space="preserve">- realizacja celów ogólnych/strategicznych może być przedstawiona poprzez wyniki oddziaływania strategii (np., ograniczenia bezrobocia wśród osób wcześniej bezrobotnych); </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Ewaluacja ocenić będzie wszystkie elementy logiki interwencji strategii  - zarówno dla poziomu działań, produktów, rezultatów i oddziaływań, jak i na poziomie wszystkich rodzajów celów danej interwencji.</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ab/>
        <w:t>Zasadniczym celem ewaluacji będzie stałe doskonalenie skuteczności i efektywności interwencji publicznej, rozumiane w kategoriach pozytywnych efektów społecznych lub gospodarczych związanych z bezpośrednio z realizacją danej strategii. Celem ewaluacji będzie przede wszystkim uzyskanie niezależnej opinii na temat rzeczywistych lub potencjalnych sukcesów strategii oraz czynników które przyczyniły się osiągnięcia danych rezultatów. Jednym z celów ewaluacji jest również wymiar edukacyjny, to analiza mechanizmów działania strategii, próba identyfikacji dobrych praktyk w zarządzaniu strategią i ich upowszechnienie czy tez analiza popełnionych błędów celem ich uniknięcia w</w:t>
      </w:r>
      <w:r>
        <w:rPr>
          <w:rFonts w:ascii="Times New Roman" w:hAnsi="Times New Roman" w:cs="Times New Roman"/>
          <w:sz w:val="24"/>
          <w:szCs w:val="24"/>
        </w:rPr>
        <w:t> </w:t>
      </w:r>
      <w:r w:rsidRPr="005D1747">
        <w:rPr>
          <w:rFonts w:ascii="Times New Roman" w:hAnsi="Times New Roman" w:cs="Times New Roman"/>
          <w:sz w:val="24"/>
          <w:szCs w:val="24"/>
        </w:rPr>
        <w:t>przyszłości.</w:t>
      </w:r>
    </w:p>
    <w:p w:rsidR="008E3D79" w:rsidRPr="005D1747" w:rsidRDefault="008E3D79" w:rsidP="008E3D79">
      <w:pPr>
        <w:spacing w:after="0" w:line="360" w:lineRule="auto"/>
        <w:jc w:val="both"/>
        <w:rPr>
          <w:rFonts w:ascii="Times New Roman" w:hAnsi="Times New Roman" w:cs="Times New Roman"/>
          <w:sz w:val="24"/>
          <w:szCs w:val="24"/>
          <w:u w:val="single"/>
        </w:rPr>
      </w:pPr>
      <w:r w:rsidRPr="005D1747">
        <w:rPr>
          <w:rFonts w:ascii="Times New Roman" w:hAnsi="Times New Roman" w:cs="Times New Roman"/>
          <w:sz w:val="24"/>
          <w:szCs w:val="24"/>
          <w:u w:val="single"/>
        </w:rPr>
        <w:t>Kryteria ewaluacji</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Jednym z ważnych elementów etapu planowania ewaluacji będzie podjęcie decyzji w jaki sposób ma być dokonana ocena, jakie kryteria ewaluacji powinny być zastosowane do określonego badania.</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lastRenderedPageBreak/>
        <w:t>Główne kryteria ewaluacji:</w:t>
      </w:r>
      <w:r w:rsidRPr="005D1747">
        <w:rPr>
          <w:rStyle w:val="Odwoanieprzypisudolnego"/>
          <w:rFonts w:ascii="Times New Roman" w:hAnsi="Times New Roman" w:cs="Times New Roman"/>
          <w:sz w:val="24"/>
          <w:szCs w:val="24"/>
        </w:rPr>
        <w:footnoteReference w:id="12"/>
      </w:r>
    </w:p>
    <w:p w:rsidR="008E3D79" w:rsidRPr="005D1747" w:rsidRDefault="008E3D79" w:rsidP="00560BC7">
      <w:pPr>
        <w:numPr>
          <w:ilvl w:val="0"/>
          <w:numId w:val="29"/>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Trafność: to stopień  w jakim cele przedsięwzięcia są zgodne z wymaganiami beneficjenta, potrzebami lokalnymi oraz politykami i priorytetami partnerów/ donorów; projekt/zadanie musi wynikać z rzeczywistych potrzeb lokalnych.</w:t>
      </w:r>
    </w:p>
    <w:p w:rsidR="008E3D79" w:rsidRPr="005D1747" w:rsidRDefault="008E3D79" w:rsidP="00560BC7">
      <w:pPr>
        <w:numPr>
          <w:ilvl w:val="0"/>
          <w:numId w:val="28"/>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Efektywność - to ocena właściwego przekształcania zasobów/środków (funduszy) ludzi, czasu itd. w efekty; efektywność koncentruje się na relacji między produktami, rezultatami i/lub oddziaływaniem i środkami (w szczególności finansowymi) przeznaczonymi do ich uzyskania.</w:t>
      </w:r>
    </w:p>
    <w:p w:rsidR="008E3D79" w:rsidRPr="005D1747" w:rsidRDefault="008E3D79" w:rsidP="00560BC7">
      <w:pPr>
        <w:numPr>
          <w:ilvl w:val="0"/>
          <w:numId w:val="28"/>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xml:space="preserve">Skuteczność - to stopień, w jakim przedsięwzięcie osiągnęło (lub ma osiągnąć) cele przy uwzględnieniu stopnia ważności tych celów; skuteczność porównuje to co zostało zrobione z tym co pierwotnie planowano.  </w:t>
      </w:r>
    </w:p>
    <w:p w:rsidR="008E3D79" w:rsidRPr="005D1747" w:rsidRDefault="008E3D79" w:rsidP="00560BC7">
      <w:pPr>
        <w:numPr>
          <w:ilvl w:val="0"/>
          <w:numId w:val="28"/>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Oddziaływanie/użyteczność - to wszystkie konsekwencje wdrożenia strategii – krótko i długoterminowe, bezpośrednie i pośrednie, pozytywne i negatywne, przewidziane i nieprzewidziane; oddziaływanie jest miernikiem oceny szerszych konsekwencji na  poziom lokalnym, regionalnym, czy krajowym.</w:t>
      </w:r>
    </w:p>
    <w:p w:rsidR="008E3D79" w:rsidRPr="005D1747" w:rsidRDefault="008E3D79" w:rsidP="00560BC7">
      <w:pPr>
        <w:numPr>
          <w:ilvl w:val="0"/>
          <w:numId w:val="28"/>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Trwałość - to stopień jakim efekty strategii oddziaływają po jego zakończeniu; to prawdopodobieństwo kontynuacji tych efektów długim odstępie czasu; trwałość może być oceniana z punktu widzenia możliwości jej utrzymania i rozbudowy w</w:t>
      </w:r>
      <w:r>
        <w:rPr>
          <w:rFonts w:ascii="Times New Roman" w:hAnsi="Times New Roman" w:cs="Times New Roman"/>
          <w:sz w:val="24"/>
          <w:szCs w:val="24"/>
        </w:rPr>
        <w:t> </w:t>
      </w:r>
      <w:r w:rsidRPr="005D1747">
        <w:rPr>
          <w:rFonts w:ascii="Times New Roman" w:hAnsi="Times New Roman" w:cs="Times New Roman"/>
          <w:sz w:val="24"/>
          <w:szCs w:val="24"/>
        </w:rPr>
        <w:t xml:space="preserve"> przyszłości.</w:t>
      </w:r>
    </w:p>
    <w:p w:rsidR="009C155E" w:rsidRDefault="009C155E" w:rsidP="008E3D79">
      <w:pPr>
        <w:spacing w:after="0" w:line="360" w:lineRule="auto"/>
        <w:jc w:val="both"/>
        <w:rPr>
          <w:rFonts w:ascii="Times New Roman" w:hAnsi="Times New Roman" w:cs="Times New Roman"/>
          <w:color w:val="000000"/>
          <w:sz w:val="24"/>
          <w:szCs w:val="24"/>
          <w:u w:val="single"/>
        </w:rPr>
      </w:pPr>
    </w:p>
    <w:p w:rsidR="008E3D79" w:rsidRPr="005D1747" w:rsidRDefault="008E3D79" w:rsidP="008E3D79">
      <w:pPr>
        <w:spacing w:after="0" w:line="360" w:lineRule="auto"/>
        <w:jc w:val="both"/>
        <w:rPr>
          <w:rFonts w:ascii="Times New Roman" w:hAnsi="Times New Roman" w:cs="Times New Roman"/>
          <w:color w:val="000000"/>
          <w:sz w:val="24"/>
          <w:szCs w:val="24"/>
          <w:u w:val="single"/>
        </w:rPr>
      </w:pPr>
      <w:r w:rsidRPr="005D1747">
        <w:rPr>
          <w:rFonts w:ascii="Times New Roman" w:hAnsi="Times New Roman" w:cs="Times New Roman"/>
          <w:color w:val="000000"/>
          <w:sz w:val="24"/>
          <w:szCs w:val="24"/>
          <w:u w:val="single"/>
        </w:rPr>
        <w:t xml:space="preserve">Proces ewaluacji </w:t>
      </w:r>
    </w:p>
    <w:p w:rsidR="008E3D79" w:rsidRPr="005D1747" w:rsidRDefault="008E3D79" w:rsidP="008E3D79">
      <w:pPr>
        <w:spacing w:after="0" w:line="360" w:lineRule="auto"/>
        <w:jc w:val="both"/>
        <w:rPr>
          <w:rFonts w:ascii="Times New Roman" w:hAnsi="Times New Roman" w:cs="Times New Roman"/>
          <w:color w:val="000000"/>
          <w:sz w:val="24"/>
          <w:szCs w:val="24"/>
        </w:rPr>
      </w:pPr>
      <w:r w:rsidRPr="005D1747">
        <w:rPr>
          <w:rFonts w:ascii="Times New Roman" w:hAnsi="Times New Roman" w:cs="Times New Roman"/>
          <w:color w:val="000000"/>
          <w:sz w:val="24"/>
          <w:szCs w:val="24"/>
        </w:rPr>
        <w:t xml:space="preserve">Ewaluacja strategii jest procesem wieloetapowym, na który składa się: planowanie, projektowanie, realizacja, raportowanie, wykorzystanie wyników ewaluacji. </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color w:val="000000"/>
          <w:sz w:val="24"/>
          <w:szCs w:val="24"/>
        </w:rPr>
        <w:t>- P</w:t>
      </w:r>
      <w:r w:rsidRPr="005D1747">
        <w:rPr>
          <w:rFonts w:ascii="Times New Roman" w:hAnsi="Times New Roman" w:cs="Times New Roman"/>
          <w:sz w:val="24"/>
          <w:szCs w:val="24"/>
        </w:rPr>
        <w:t>lanowanie ewaluacji GSRPS obejmie następujące etapy:</w:t>
      </w:r>
    </w:p>
    <w:p w:rsidR="008E3D79" w:rsidRPr="005D1747" w:rsidRDefault="008E3D79" w:rsidP="00560BC7">
      <w:pPr>
        <w:numPr>
          <w:ilvl w:val="0"/>
          <w:numId w:val="33"/>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określenie celu (lub celów): zdefiniowanie  problemów oraz podstawowych  kryteriów ewaluacji, dzięki czemu otrzymamy odpowiedź na pytanie: po co przeprowadzamy  ewaluację;</w:t>
      </w:r>
    </w:p>
    <w:p w:rsidR="008E3D79" w:rsidRPr="005D1747" w:rsidRDefault="008E3D79" w:rsidP="00560BC7">
      <w:pPr>
        <w:numPr>
          <w:ilvl w:val="0"/>
          <w:numId w:val="33"/>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wyznaczenie  czasu  badania:  etapu  w cyklu realizacji strategii, który będzie  podlegał  ewaluacji i wstępnego  harmonogramu  ewaluacji (rozpoczęcia,  zakończenia,  terminu  dostarczenia   raportu z ewaluacji);</w:t>
      </w:r>
    </w:p>
    <w:p w:rsidR="008E3D79" w:rsidRPr="005D1747" w:rsidRDefault="008E3D79" w:rsidP="00560BC7">
      <w:pPr>
        <w:numPr>
          <w:ilvl w:val="0"/>
          <w:numId w:val="33"/>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lastRenderedPageBreak/>
        <w:t>wskazanie  zakresu: przedmiotowego (strategii  poddanej ewaluacji lub innych obszarów interwencji czy zagadnień horyzontalnych); czasowego; terytorialnego oraz określenie  zasobów potrzebnych  do realizacji badania;</w:t>
      </w:r>
    </w:p>
    <w:p w:rsidR="008E3D79" w:rsidRPr="005D1747" w:rsidRDefault="008E3D79" w:rsidP="00560BC7">
      <w:pPr>
        <w:numPr>
          <w:ilvl w:val="0"/>
          <w:numId w:val="33"/>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wybór odbiorców: w zależności od sprecyzowania  grup docelowych  strategii  czy innych zainteresowanych stron;</w:t>
      </w:r>
    </w:p>
    <w:p w:rsidR="008E3D79" w:rsidRPr="005D1747" w:rsidRDefault="008E3D79" w:rsidP="00560BC7">
      <w:pPr>
        <w:numPr>
          <w:ilvl w:val="0"/>
          <w:numId w:val="33"/>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xml:space="preserve">identyfikacja dostępnych  danych wyjściowych, czyli dokumentów programowych,  raportów z monitoringu strategii, danych  statystycznych, wyników wcześniejszych  ewaluacji; </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Projektowanie ewaluacji ma na celu sprecyzowanie  i określenie  oczekiwań  stawianych  wobec  badania ewaluacyjnego, będzie składał się z następujących elementów:</w:t>
      </w:r>
    </w:p>
    <w:p w:rsidR="008E3D79" w:rsidRPr="005D1747" w:rsidRDefault="008E3D79" w:rsidP="00560BC7">
      <w:pPr>
        <w:numPr>
          <w:ilvl w:val="0"/>
          <w:numId w:val="34"/>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bardziej dokładnego określenia – sprecyzowania przedmiotu ewaluacji (przy</w:t>
      </w:r>
      <w:r>
        <w:rPr>
          <w:rFonts w:ascii="Times New Roman" w:hAnsi="Times New Roman" w:cs="Times New Roman"/>
          <w:sz w:val="24"/>
          <w:szCs w:val="24"/>
        </w:rPr>
        <w:t> </w:t>
      </w:r>
      <w:r w:rsidRPr="005D1747">
        <w:rPr>
          <w:rFonts w:ascii="Times New Roman" w:hAnsi="Times New Roman" w:cs="Times New Roman"/>
          <w:sz w:val="24"/>
          <w:szCs w:val="24"/>
        </w:rPr>
        <w:t>uwzględnieniu wcześniejszych  decyzji podjętych  na etapie  planowania),</w:t>
      </w:r>
    </w:p>
    <w:p w:rsidR="008E3D79" w:rsidRPr="005D1747" w:rsidRDefault="008E3D79" w:rsidP="00560BC7">
      <w:pPr>
        <w:numPr>
          <w:ilvl w:val="0"/>
          <w:numId w:val="34"/>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sformułowania  listy szczegółowych  pytań ewaluacyjnych,</w:t>
      </w:r>
    </w:p>
    <w:p w:rsidR="008E3D79" w:rsidRPr="005D1747" w:rsidRDefault="008E3D79" w:rsidP="00560BC7">
      <w:pPr>
        <w:numPr>
          <w:ilvl w:val="0"/>
          <w:numId w:val="34"/>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opracowania   zakresu  zadań  dla wykonawcy badania  oraz innych  wymagań  czy procedur prowadzenia  badania  ewaluacyjnego.</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Istotnym elementem  fazy projektowania  będzie podjęcie decyzji co do metod, które będą stosowane w czasie badania  ewaluacyjnego, jej szczegółowego  zakresu  oraz dostępnych  zasobów. Zastosowane zostaną następujące rodzaje pytań ewaluacyjnych:</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opisowe, których celem  jest obserwacja,  opis i pomiar  zmian (rejestracja  tego, co się wy- darzyło),</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przyczynowo</w:t>
      </w:r>
      <w:r>
        <w:rPr>
          <w:rFonts w:ascii="Times New Roman" w:hAnsi="Times New Roman" w:cs="Times New Roman"/>
          <w:sz w:val="24"/>
          <w:szCs w:val="24"/>
        </w:rPr>
        <w:t xml:space="preserve"> </w:t>
      </w:r>
      <w:r w:rsidRPr="005D1747">
        <w:rPr>
          <w:rFonts w:ascii="Times New Roman" w:hAnsi="Times New Roman" w:cs="Times New Roman"/>
          <w:sz w:val="24"/>
          <w:szCs w:val="24"/>
        </w:rPr>
        <w:t>-</w:t>
      </w:r>
      <w:r>
        <w:rPr>
          <w:rFonts w:ascii="Times New Roman" w:hAnsi="Times New Roman" w:cs="Times New Roman"/>
          <w:sz w:val="24"/>
          <w:szCs w:val="24"/>
        </w:rPr>
        <w:t xml:space="preserve"> </w:t>
      </w:r>
      <w:r w:rsidRPr="005D1747">
        <w:rPr>
          <w:rFonts w:ascii="Times New Roman" w:hAnsi="Times New Roman" w:cs="Times New Roman"/>
          <w:sz w:val="24"/>
          <w:szCs w:val="24"/>
        </w:rPr>
        <w:t>skutkowe, które pozwalają zrozumieć i ocenić relacje między przyczynami i</w:t>
      </w:r>
      <w:r>
        <w:rPr>
          <w:rFonts w:ascii="Times New Roman" w:hAnsi="Times New Roman" w:cs="Times New Roman"/>
          <w:sz w:val="24"/>
          <w:szCs w:val="24"/>
        </w:rPr>
        <w:t> </w:t>
      </w:r>
      <w:r w:rsidRPr="005D1747">
        <w:rPr>
          <w:rFonts w:ascii="Times New Roman" w:hAnsi="Times New Roman" w:cs="Times New Roman"/>
          <w:sz w:val="24"/>
          <w:szCs w:val="24"/>
        </w:rPr>
        <w:t xml:space="preserve"> skutkami (w jaki sposób i do jakiego stopnia określone zjawisko/zmiany  można  przypisać  danej strategii),</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normatywne – odnoszące się do kryteriów ewaluacji  (np. czy wyniki i wpływ interwencji są zadowalające  w odniesieniu do postawionych  celów, zadań,  itd.),</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predyktywne – będące próbą  określenia, co stanie  się w rezultacie  wprowadzenia danej interwencji (np. czy program  nakierowany na zwalczanie bezrobocia  na danym obszarze  nie zagrozi już istniejącym miejscom  pracy),</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krytyczne, których celem  jest  wsparcie procesu  zmiany, np. z punktu  widzenia  postawy zgodności  z wartościami (jak polityka w zakresie  równych szans  może być w większym stopniu akceptowana przez MŚP?, jakie są skuteczne  strategie  dla ograniczenia   zjawiska wykluczenia społecznego).</w:t>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 xml:space="preserve">Realizacja ewaluacji weźmie pod uwagę  następujące fazy cyklu procesu  ewaluacji: </w:t>
      </w:r>
    </w:p>
    <w:p w:rsidR="008E3D79" w:rsidRPr="005D1747" w:rsidRDefault="008E3D79" w:rsidP="00560BC7">
      <w:pPr>
        <w:numPr>
          <w:ilvl w:val="0"/>
          <w:numId w:val="30"/>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lastRenderedPageBreak/>
        <w:t>projektowanie ewaluacji  (strukturalizacja) – szczegółowe określenie  kryteriów i</w:t>
      </w:r>
      <w:r>
        <w:rPr>
          <w:rFonts w:ascii="Times New Roman" w:hAnsi="Times New Roman" w:cs="Times New Roman"/>
          <w:sz w:val="24"/>
          <w:szCs w:val="24"/>
        </w:rPr>
        <w:t> </w:t>
      </w:r>
      <w:r w:rsidRPr="005D1747">
        <w:rPr>
          <w:rFonts w:ascii="Times New Roman" w:hAnsi="Times New Roman" w:cs="Times New Roman"/>
          <w:sz w:val="24"/>
          <w:szCs w:val="24"/>
        </w:rPr>
        <w:t xml:space="preserve"> elementów ewaluacji,  wybór narzędzi obserwacji  i zestawu  wskaźników;</w:t>
      </w:r>
    </w:p>
    <w:p w:rsidR="008E3D79" w:rsidRPr="005D1747" w:rsidRDefault="008E3D79" w:rsidP="00560BC7">
      <w:pPr>
        <w:numPr>
          <w:ilvl w:val="0"/>
          <w:numId w:val="30"/>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pozyskiwanie danych – zebranie  danych koniecznych do analizy (danych  administracyjnych – dokumentacji strategii, danych  pierwotnych i wtórnych, wywiady z uczestnikami i beneficjentami);</w:t>
      </w:r>
    </w:p>
    <w:p w:rsidR="008E3D79" w:rsidRPr="005D1747" w:rsidRDefault="008E3D79" w:rsidP="00560BC7">
      <w:pPr>
        <w:numPr>
          <w:ilvl w:val="0"/>
          <w:numId w:val="30"/>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analiza danych – interpretacja zebranych danych (zestawienie danych i ich porównanie), analiza wykorzystująca takie narzędzia, jak weryfikacja hipotez, analiza przyczynowo</w:t>
      </w:r>
      <w:r>
        <w:rPr>
          <w:rFonts w:ascii="Times New Roman" w:hAnsi="Times New Roman" w:cs="Times New Roman"/>
          <w:sz w:val="24"/>
          <w:szCs w:val="24"/>
        </w:rPr>
        <w:t xml:space="preserve"> </w:t>
      </w:r>
      <w:r w:rsidRPr="005D1747">
        <w:rPr>
          <w:rFonts w:ascii="Times New Roman" w:hAnsi="Times New Roman" w:cs="Times New Roman"/>
          <w:sz w:val="24"/>
          <w:szCs w:val="24"/>
        </w:rPr>
        <w:t>-</w:t>
      </w:r>
      <w:r>
        <w:rPr>
          <w:rFonts w:ascii="Times New Roman" w:hAnsi="Times New Roman" w:cs="Times New Roman"/>
          <w:sz w:val="24"/>
          <w:szCs w:val="24"/>
        </w:rPr>
        <w:t xml:space="preserve"> </w:t>
      </w:r>
      <w:r w:rsidRPr="005D1747">
        <w:rPr>
          <w:rFonts w:ascii="Times New Roman" w:hAnsi="Times New Roman" w:cs="Times New Roman"/>
          <w:sz w:val="24"/>
          <w:szCs w:val="24"/>
        </w:rPr>
        <w:t>skutkowa, itd. – przy zastosowaniu metod statystycznych  i innych;</w:t>
      </w:r>
    </w:p>
    <w:p w:rsidR="008E3D79" w:rsidRDefault="008E3D79" w:rsidP="00560BC7">
      <w:pPr>
        <w:numPr>
          <w:ilvl w:val="0"/>
          <w:numId w:val="30"/>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formułowanie ocen – ocena  efektów strategii w odniesieniu do wcześniej  sformułowanych pytań ewaluacyjnych.</w:t>
      </w:r>
    </w:p>
    <w:p w:rsidR="008E3D79" w:rsidRPr="005D1747" w:rsidRDefault="008E3D79" w:rsidP="008E3D79">
      <w:pPr>
        <w:spacing w:after="0" w:line="360" w:lineRule="auto"/>
        <w:jc w:val="both"/>
        <w:rPr>
          <w:rFonts w:ascii="Times New Roman" w:hAnsi="Times New Roman" w:cs="Times New Roman"/>
          <w:sz w:val="24"/>
          <w:szCs w:val="24"/>
          <w:u w:val="single"/>
        </w:rPr>
      </w:pPr>
      <w:r w:rsidRPr="005D1747">
        <w:rPr>
          <w:rFonts w:ascii="Times New Roman" w:hAnsi="Times New Roman" w:cs="Times New Roman"/>
          <w:sz w:val="24"/>
          <w:szCs w:val="24"/>
          <w:u w:val="single"/>
        </w:rPr>
        <w:t>Raport  ewaluacyjny</w:t>
      </w:r>
      <w:r w:rsidRPr="005D1747">
        <w:rPr>
          <w:rStyle w:val="Odwoanieprzypisudolnego"/>
          <w:rFonts w:ascii="Times New Roman" w:hAnsi="Times New Roman" w:cs="Times New Roman"/>
          <w:sz w:val="24"/>
          <w:szCs w:val="24"/>
        </w:rPr>
        <w:footnoteReference w:id="13"/>
      </w:r>
    </w:p>
    <w:p w:rsidR="008E3D79" w:rsidRPr="005D1747" w:rsidRDefault="008E3D79" w:rsidP="008E3D79">
      <w:p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Raport ewaluacyjny będzie końcowym, najważniejszym  produktem badania ewaluacyjnego, gdyż dostarczy  informacji o jego wynikach oraz jest podstawą  do akceptacji wyników prac zespołu ewaluacyjnego. Zastosowana zostanie następująca   struktura  raportu ewaluacyjnego:</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podsumowanie,</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tekst główny raportu,</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wnioski i zalecenia,</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aneksy,</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zastosowana  metodologia,</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lista konsultowanych  osób i organizacji,</w:t>
      </w:r>
    </w:p>
    <w:p w:rsidR="008E3D79" w:rsidRPr="005D1747"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wykaz dokumentacji  wykorzystanej przy ocenie,</w:t>
      </w:r>
    </w:p>
    <w:p w:rsidR="008E3D79" w:rsidRDefault="008E3D79" w:rsidP="00560BC7">
      <w:pPr>
        <w:numPr>
          <w:ilvl w:val="0"/>
          <w:numId w:val="31"/>
        </w:numPr>
        <w:spacing w:after="0" w:line="360" w:lineRule="auto"/>
        <w:jc w:val="both"/>
        <w:rPr>
          <w:rFonts w:ascii="Times New Roman" w:hAnsi="Times New Roman" w:cs="Times New Roman"/>
          <w:sz w:val="24"/>
          <w:szCs w:val="24"/>
        </w:rPr>
      </w:pPr>
      <w:r w:rsidRPr="005D1747">
        <w:rPr>
          <w:rFonts w:ascii="Times New Roman" w:hAnsi="Times New Roman" w:cs="Times New Roman"/>
          <w:sz w:val="24"/>
          <w:szCs w:val="24"/>
        </w:rPr>
        <w:t>inne dokumenty  techniczne (np. formularze  ankiet, wykorzystane dane  statystyczne).</w:t>
      </w:r>
    </w:p>
    <w:p w:rsidR="00541F4A" w:rsidRDefault="00541F4A" w:rsidP="00541F4A">
      <w:bookmarkStart w:id="122" w:name="_Toc375165019"/>
    </w:p>
    <w:p w:rsidR="0054432A" w:rsidRPr="00541F4A" w:rsidRDefault="0054432A" w:rsidP="00541F4A"/>
    <w:p w:rsidR="008E3D79" w:rsidRDefault="008E3D79" w:rsidP="008E3D79">
      <w:pPr>
        <w:pStyle w:val="Nagwek1"/>
        <w:jc w:val="both"/>
      </w:pPr>
      <w:bookmarkStart w:id="123" w:name="_Toc412799206"/>
      <w:r>
        <w:t>ZAŁACZNIKI</w:t>
      </w:r>
      <w:bookmarkEnd w:id="122"/>
      <w:bookmarkEnd w:id="123"/>
    </w:p>
    <w:p w:rsidR="00045911" w:rsidRDefault="00045911" w:rsidP="00045911"/>
    <w:p w:rsidR="00B20CD6" w:rsidRDefault="00B20CD6" w:rsidP="00B20CD6">
      <w:pPr>
        <w:pStyle w:val="Nagwek2"/>
      </w:pPr>
      <w:bookmarkStart w:id="124" w:name="_Toc412799207"/>
      <w:r w:rsidRPr="00B20CD6">
        <w:t>Proponowane projekty:</w:t>
      </w:r>
      <w:bookmarkEnd w:id="124"/>
    </w:p>
    <w:p w:rsidR="00B20CD6" w:rsidRPr="00B20CD6" w:rsidRDefault="00B20CD6" w:rsidP="00B20CD6"/>
    <w:tbl>
      <w:tblPr>
        <w:tblStyle w:val="Tabela-Siatka"/>
        <w:tblW w:w="0" w:type="auto"/>
        <w:tblLook w:val="04A0"/>
      </w:tblPr>
      <w:tblGrid>
        <w:gridCol w:w="2093"/>
        <w:gridCol w:w="7195"/>
      </w:tblGrid>
      <w:tr w:rsidR="00045911" w:rsidRPr="00AC0FDE" w:rsidTr="00E7336B">
        <w:tc>
          <w:tcPr>
            <w:tcW w:w="2093" w:type="dxa"/>
            <w:vAlign w:val="center"/>
          </w:tcPr>
          <w:p w:rsidR="00045911" w:rsidRPr="00AC0FDE" w:rsidRDefault="00045911" w:rsidP="00E7336B">
            <w:pPr>
              <w:spacing w:line="276" w:lineRule="auto"/>
              <w:rPr>
                <w:rFonts w:ascii="Times New Roman" w:hAnsi="Times New Roman" w:cs="Times New Roman"/>
                <w:b/>
                <w:sz w:val="24"/>
                <w:szCs w:val="24"/>
              </w:rPr>
            </w:pPr>
            <w:r w:rsidRPr="00AC0FDE">
              <w:rPr>
                <w:rFonts w:ascii="Times New Roman" w:hAnsi="Times New Roman" w:cs="Times New Roman"/>
                <w:b/>
                <w:sz w:val="24"/>
                <w:szCs w:val="24"/>
              </w:rPr>
              <w:lastRenderedPageBreak/>
              <w:t>Tytuł roboczy projektu</w:t>
            </w:r>
          </w:p>
        </w:tc>
        <w:tc>
          <w:tcPr>
            <w:tcW w:w="7195" w:type="dxa"/>
            <w:vAlign w:val="center"/>
          </w:tcPr>
          <w:p w:rsidR="00045911" w:rsidRPr="00685E66" w:rsidRDefault="00045911" w:rsidP="00E7336B">
            <w:pPr>
              <w:spacing w:line="276" w:lineRule="auto"/>
              <w:rPr>
                <w:rFonts w:ascii="Times New Roman" w:hAnsi="Times New Roman" w:cs="Times New Roman"/>
                <w:b/>
                <w:sz w:val="24"/>
                <w:szCs w:val="24"/>
              </w:rPr>
            </w:pPr>
            <w:r w:rsidRPr="00685E66">
              <w:rPr>
                <w:rFonts w:ascii="Times New Roman" w:hAnsi="Times New Roman" w:cs="Times New Roman"/>
                <w:b/>
                <w:sz w:val="24"/>
                <w:szCs w:val="24"/>
              </w:rPr>
              <w:t>Utworzenie świetlicy szkolnej z zapleczem kuchennym</w:t>
            </w:r>
          </w:p>
        </w:tc>
      </w:tr>
      <w:tr w:rsidR="00045911" w:rsidRPr="00AC0FDE" w:rsidTr="0098397F">
        <w:tc>
          <w:tcPr>
            <w:tcW w:w="2093" w:type="dxa"/>
          </w:tcPr>
          <w:p w:rsidR="00045911" w:rsidRPr="00AC0FDE" w:rsidRDefault="00045911" w:rsidP="0098397F">
            <w:pPr>
              <w:spacing w:line="276" w:lineRule="auto"/>
              <w:rPr>
                <w:rFonts w:ascii="Times New Roman" w:hAnsi="Times New Roman" w:cs="Times New Roman"/>
                <w:b/>
                <w:sz w:val="24"/>
                <w:szCs w:val="24"/>
              </w:rPr>
            </w:pPr>
            <w:r w:rsidRPr="00AC0FDE">
              <w:rPr>
                <w:rFonts w:ascii="Times New Roman" w:hAnsi="Times New Roman" w:cs="Times New Roman"/>
                <w:b/>
                <w:sz w:val="24"/>
                <w:szCs w:val="24"/>
              </w:rPr>
              <w:t>Cele Projektu</w:t>
            </w:r>
          </w:p>
        </w:tc>
        <w:tc>
          <w:tcPr>
            <w:tcW w:w="7195" w:type="dxa"/>
          </w:tcPr>
          <w:p w:rsidR="00045911" w:rsidRPr="00AC0FDE"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Zapewnienie dzieciom i młodzieży szkolnej gorącego posiłku oraz opieki po zajęciach lekcyjnych</w:t>
            </w:r>
          </w:p>
        </w:tc>
      </w:tr>
      <w:tr w:rsidR="00045911" w:rsidRPr="00AC0FDE" w:rsidTr="0098397F">
        <w:tc>
          <w:tcPr>
            <w:tcW w:w="2093" w:type="dxa"/>
          </w:tcPr>
          <w:p w:rsidR="00045911" w:rsidRPr="00AC0FDE" w:rsidRDefault="00045911" w:rsidP="0098397F">
            <w:pPr>
              <w:spacing w:line="276" w:lineRule="auto"/>
              <w:rPr>
                <w:rFonts w:ascii="Times New Roman" w:hAnsi="Times New Roman" w:cs="Times New Roman"/>
                <w:b/>
                <w:sz w:val="24"/>
                <w:szCs w:val="24"/>
              </w:rPr>
            </w:pPr>
            <w:r w:rsidRPr="00AC0FDE">
              <w:rPr>
                <w:rFonts w:ascii="Times New Roman" w:hAnsi="Times New Roman" w:cs="Times New Roman"/>
                <w:b/>
                <w:sz w:val="24"/>
                <w:szCs w:val="24"/>
              </w:rPr>
              <w:t>Beneficjenci korzystający z projektu</w:t>
            </w:r>
          </w:p>
        </w:tc>
        <w:tc>
          <w:tcPr>
            <w:tcW w:w="7195" w:type="dxa"/>
          </w:tcPr>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dzieci i młodzież</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rodzice</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nauczyciele</w:t>
            </w:r>
          </w:p>
          <w:p w:rsidR="00045911" w:rsidRPr="00AC0FDE"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samorząd gminy</w:t>
            </w:r>
          </w:p>
        </w:tc>
      </w:tr>
      <w:tr w:rsidR="00045911" w:rsidRPr="00AC0FDE" w:rsidTr="0098397F">
        <w:tc>
          <w:tcPr>
            <w:tcW w:w="2093" w:type="dxa"/>
          </w:tcPr>
          <w:p w:rsidR="00045911" w:rsidRPr="00AC0FDE" w:rsidRDefault="00045911" w:rsidP="0098397F">
            <w:pPr>
              <w:spacing w:line="276" w:lineRule="auto"/>
              <w:rPr>
                <w:rFonts w:ascii="Times New Roman" w:hAnsi="Times New Roman" w:cs="Times New Roman"/>
                <w:b/>
                <w:sz w:val="24"/>
                <w:szCs w:val="24"/>
              </w:rPr>
            </w:pPr>
            <w:r w:rsidRPr="00AC0FDE">
              <w:rPr>
                <w:rFonts w:ascii="Times New Roman" w:hAnsi="Times New Roman" w:cs="Times New Roman"/>
                <w:b/>
                <w:sz w:val="24"/>
                <w:szCs w:val="24"/>
              </w:rPr>
              <w:t>Zadania</w:t>
            </w:r>
          </w:p>
        </w:tc>
        <w:tc>
          <w:tcPr>
            <w:tcW w:w="7195" w:type="dxa"/>
          </w:tcPr>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 zapewnienie opieki w godzinach ustalonych z rodzicami</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 zapewnienie racjonalnego żywienia</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 organizowanie zespołowej nauki pod kierunkiem wykwalifikowanej kadry</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 kształcenie oraz rozwijanie zainteresowań wychowanków</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 rozbudzenie aktywności społecznej oraz postawy twórczej</w:t>
            </w:r>
          </w:p>
          <w:p w:rsidR="00045911" w:rsidRPr="00AC0FDE"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 zorganizowanie bezpiecznego wypoczynku</w:t>
            </w:r>
          </w:p>
        </w:tc>
      </w:tr>
      <w:tr w:rsidR="00045911" w:rsidRPr="00AC0FDE" w:rsidTr="0098397F">
        <w:tc>
          <w:tcPr>
            <w:tcW w:w="2093" w:type="dxa"/>
          </w:tcPr>
          <w:p w:rsidR="00045911" w:rsidRPr="00AC0FDE" w:rsidRDefault="00045911" w:rsidP="0098397F">
            <w:pPr>
              <w:spacing w:line="276" w:lineRule="auto"/>
              <w:rPr>
                <w:rFonts w:ascii="Times New Roman" w:hAnsi="Times New Roman" w:cs="Times New Roman"/>
                <w:b/>
                <w:sz w:val="24"/>
                <w:szCs w:val="24"/>
              </w:rPr>
            </w:pPr>
            <w:r w:rsidRPr="00AC0FDE">
              <w:rPr>
                <w:rFonts w:ascii="Times New Roman" w:hAnsi="Times New Roman" w:cs="Times New Roman"/>
                <w:b/>
                <w:sz w:val="24"/>
                <w:szCs w:val="24"/>
              </w:rPr>
              <w:t>Harmonogram wdrażania</w:t>
            </w:r>
          </w:p>
        </w:tc>
        <w:tc>
          <w:tcPr>
            <w:tcW w:w="7195" w:type="dxa"/>
          </w:tcPr>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Rozbudowa szkoły</w:t>
            </w:r>
          </w:p>
          <w:p w:rsidR="00045911" w:rsidRDefault="00045911" w:rsidP="0098397F">
            <w:pPr>
              <w:spacing w:line="276" w:lineRule="auto"/>
              <w:rPr>
                <w:rFonts w:ascii="Times New Roman" w:hAnsi="Times New Roman" w:cs="Times New Roman"/>
                <w:sz w:val="24"/>
                <w:szCs w:val="24"/>
              </w:rPr>
            </w:pPr>
            <w:r>
              <w:rPr>
                <w:rFonts w:ascii="Times New Roman" w:hAnsi="Times New Roman" w:cs="Times New Roman"/>
                <w:sz w:val="24"/>
                <w:szCs w:val="24"/>
              </w:rPr>
              <w:t>201</w:t>
            </w:r>
            <w:r w:rsidR="002716F5">
              <w:rPr>
                <w:rFonts w:ascii="Times New Roman" w:hAnsi="Times New Roman" w:cs="Times New Roman"/>
                <w:sz w:val="24"/>
                <w:szCs w:val="24"/>
              </w:rPr>
              <w:t>5</w:t>
            </w:r>
            <w:r>
              <w:rPr>
                <w:rFonts w:ascii="Times New Roman" w:hAnsi="Times New Roman" w:cs="Times New Roman"/>
                <w:sz w:val="24"/>
                <w:szCs w:val="24"/>
              </w:rPr>
              <w:t xml:space="preserve"> – wstępne plany, kosztorysy</w:t>
            </w:r>
          </w:p>
          <w:p w:rsidR="00045911" w:rsidRDefault="002716F5" w:rsidP="0098397F">
            <w:pPr>
              <w:spacing w:line="276" w:lineRule="auto"/>
              <w:rPr>
                <w:rFonts w:ascii="Times New Roman" w:hAnsi="Times New Roman" w:cs="Times New Roman"/>
                <w:sz w:val="24"/>
                <w:szCs w:val="24"/>
              </w:rPr>
            </w:pPr>
            <w:r>
              <w:rPr>
                <w:rFonts w:ascii="Times New Roman" w:hAnsi="Times New Roman" w:cs="Times New Roman"/>
                <w:sz w:val="24"/>
                <w:szCs w:val="24"/>
              </w:rPr>
              <w:t>2016</w:t>
            </w:r>
            <w:r w:rsidR="00045911">
              <w:rPr>
                <w:rFonts w:ascii="Times New Roman" w:hAnsi="Times New Roman" w:cs="Times New Roman"/>
                <w:sz w:val="24"/>
                <w:szCs w:val="24"/>
              </w:rPr>
              <w:t>- budowa</w:t>
            </w:r>
          </w:p>
          <w:p w:rsidR="00045911" w:rsidRPr="00AC0FDE" w:rsidRDefault="002716F5" w:rsidP="0098397F">
            <w:pPr>
              <w:spacing w:line="276" w:lineRule="auto"/>
              <w:rPr>
                <w:rFonts w:ascii="Times New Roman" w:hAnsi="Times New Roman" w:cs="Times New Roman"/>
                <w:sz w:val="24"/>
                <w:szCs w:val="24"/>
              </w:rPr>
            </w:pPr>
            <w:r>
              <w:rPr>
                <w:rFonts w:ascii="Times New Roman" w:hAnsi="Times New Roman" w:cs="Times New Roman"/>
                <w:sz w:val="24"/>
                <w:szCs w:val="24"/>
              </w:rPr>
              <w:t>2017-2018</w:t>
            </w:r>
            <w:r w:rsidR="00045911">
              <w:rPr>
                <w:rFonts w:ascii="Times New Roman" w:hAnsi="Times New Roman" w:cs="Times New Roman"/>
                <w:sz w:val="24"/>
                <w:szCs w:val="24"/>
              </w:rPr>
              <w:t xml:space="preserve"> wyposażenie</w:t>
            </w:r>
          </w:p>
        </w:tc>
      </w:tr>
    </w:tbl>
    <w:p w:rsidR="00045911" w:rsidRPr="00045911" w:rsidRDefault="00045911" w:rsidP="00045911"/>
    <w:p w:rsidR="008E3D79" w:rsidRPr="000B2A47" w:rsidRDefault="008E3D79" w:rsidP="008E3D79">
      <w:pPr>
        <w:pStyle w:val="Nagwek2"/>
        <w:spacing w:after="240"/>
        <w:jc w:val="both"/>
      </w:pPr>
      <w:bookmarkStart w:id="125" w:name="_Toc375165020"/>
      <w:bookmarkStart w:id="126" w:name="_Toc412799208"/>
      <w:r>
        <w:t>Ankieta - wzór</w:t>
      </w:r>
      <w:bookmarkEnd w:id="125"/>
      <w:bookmarkEnd w:id="126"/>
    </w:p>
    <w:p w:rsidR="008E3D79" w:rsidRPr="00E60157" w:rsidRDefault="008E3D79" w:rsidP="008E3D79">
      <w:pPr>
        <w:spacing w:after="240"/>
        <w:jc w:val="both"/>
        <w:rPr>
          <w:rFonts w:ascii="Times New Roman" w:hAnsi="Times New Roman" w:cs="Times New Roman"/>
          <w:b/>
          <w:sz w:val="24"/>
          <w:szCs w:val="24"/>
        </w:rPr>
      </w:pPr>
      <w:r w:rsidRPr="00E60157">
        <w:rPr>
          <w:rFonts w:ascii="Times New Roman" w:hAnsi="Times New Roman" w:cs="Times New Roman"/>
          <w:b/>
          <w:sz w:val="24"/>
          <w:szCs w:val="24"/>
        </w:rPr>
        <w:t>Ankieta -  Wypracowanie Strategii Rozwiązywania Problemów Społecznych</w:t>
      </w:r>
    </w:p>
    <w:p w:rsidR="008E3D79" w:rsidRPr="00E60157" w:rsidRDefault="008E3D79" w:rsidP="008E3D79">
      <w:pPr>
        <w:spacing w:after="0"/>
        <w:jc w:val="both"/>
        <w:rPr>
          <w:rFonts w:ascii="Times New Roman" w:hAnsi="Times New Roman" w:cs="Times New Roman"/>
          <w:b/>
          <w:sz w:val="24"/>
          <w:szCs w:val="24"/>
        </w:rPr>
      </w:pPr>
      <w:r w:rsidRPr="00E60157">
        <w:rPr>
          <w:rFonts w:ascii="Times New Roman" w:hAnsi="Times New Roman" w:cs="Times New Roman"/>
          <w:b/>
          <w:sz w:val="24"/>
          <w:szCs w:val="24"/>
        </w:rPr>
        <w:t xml:space="preserve">Szanowni Mieszkańcy Gminy </w:t>
      </w:r>
      <w:r>
        <w:rPr>
          <w:rFonts w:ascii="Times New Roman" w:hAnsi="Times New Roman" w:cs="Times New Roman"/>
          <w:b/>
          <w:sz w:val="24"/>
          <w:szCs w:val="24"/>
        </w:rPr>
        <w:t>Wilg</w:t>
      </w:r>
      <w:r w:rsidRPr="00E60157">
        <w:rPr>
          <w:rFonts w:ascii="Times New Roman" w:hAnsi="Times New Roman" w:cs="Times New Roman"/>
          <w:b/>
          <w:sz w:val="24"/>
          <w:szCs w:val="24"/>
        </w:rPr>
        <w:t>a</w:t>
      </w:r>
    </w:p>
    <w:p w:rsidR="008E3D79" w:rsidRDefault="008E3D79" w:rsidP="008E3D79">
      <w:pPr>
        <w:spacing w:after="0"/>
        <w:jc w:val="both"/>
        <w:rPr>
          <w:rFonts w:ascii="Times New Roman" w:hAnsi="Times New Roman" w:cs="Times New Roman"/>
          <w:sz w:val="24"/>
          <w:szCs w:val="24"/>
        </w:rPr>
      </w:pPr>
      <w:r w:rsidRPr="00E60157">
        <w:rPr>
          <w:rFonts w:ascii="Times New Roman" w:hAnsi="Times New Roman" w:cs="Times New Roman"/>
          <w:sz w:val="24"/>
          <w:szCs w:val="24"/>
        </w:rPr>
        <w:t xml:space="preserve">Urząd Gminy przystąpił do wypracowania </w:t>
      </w:r>
      <w:r w:rsidRPr="00E60157">
        <w:rPr>
          <w:rFonts w:ascii="Times New Roman" w:hAnsi="Times New Roman" w:cs="Times New Roman"/>
          <w:b/>
          <w:sz w:val="24"/>
          <w:szCs w:val="24"/>
        </w:rPr>
        <w:t xml:space="preserve">Strategii Rozwiązywania Problemów </w:t>
      </w:r>
      <w:r>
        <w:rPr>
          <w:rFonts w:ascii="Times New Roman" w:hAnsi="Times New Roman" w:cs="Times New Roman"/>
          <w:b/>
          <w:sz w:val="24"/>
          <w:szCs w:val="24"/>
        </w:rPr>
        <w:t>S</w:t>
      </w:r>
      <w:r w:rsidRPr="00E60157">
        <w:rPr>
          <w:rFonts w:ascii="Times New Roman" w:hAnsi="Times New Roman" w:cs="Times New Roman"/>
          <w:b/>
          <w:sz w:val="24"/>
          <w:szCs w:val="24"/>
        </w:rPr>
        <w:t xml:space="preserve">połecznych.  </w:t>
      </w:r>
      <w:r w:rsidRPr="00E60157">
        <w:rPr>
          <w:rFonts w:ascii="Times New Roman" w:hAnsi="Times New Roman" w:cs="Times New Roman"/>
          <w:sz w:val="24"/>
          <w:szCs w:val="24"/>
        </w:rPr>
        <w:t>Strategia sprecyzuje i zweryfikuje najważniejsze problemy społeczne w naszej gminie, a także określi sposoby ich rozwiązywania. Aby trafnie określić cele i zadania do realizacji potrzebna jest współpraca całej społeczności gminy.</w:t>
      </w:r>
      <w:r>
        <w:rPr>
          <w:rFonts w:ascii="Times New Roman" w:hAnsi="Times New Roman" w:cs="Times New Roman"/>
          <w:sz w:val="24"/>
          <w:szCs w:val="24"/>
        </w:rPr>
        <w:t xml:space="preserve"> </w:t>
      </w:r>
      <w:r w:rsidRPr="00E60157">
        <w:rPr>
          <w:rFonts w:ascii="Times New Roman" w:hAnsi="Times New Roman" w:cs="Times New Roman"/>
          <w:sz w:val="24"/>
          <w:szCs w:val="24"/>
        </w:rPr>
        <w:t>Prosimy o poważne potraktowanie ankiety i przemyślane odpowiedzi na zawarte w niej pytania.</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jc w:val="both"/>
        <w:rPr>
          <w:rFonts w:ascii="Times New Roman" w:hAnsi="Times New Roman" w:cs="Times New Roman"/>
          <w:b/>
          <w:sz w:val="24"/>
          <w:szCs w:val="24"/>
        </w:rPr>
      </w:pPr>
      <w:r w:rsidRPr="00E60157">
        <w:rPr>
          <w:rFonts w:ascii="Times New Roman" w:hAnsi="Times New Roman" w:cs="Times New Roman"/>
          <w:b/>
          <w:sz w:val="24"/>
          <w:szCs w:val="24"/>
        </w:rPr>
        <w:t>Uwaga!</w:t>
      </w:r>
      <w:r w:rsidRPr="00E60157">
        <w:rPr>
          <w:rFonts w:ascii="Times New Roman" w:hAnsi="Times New Roman" w:cs="Times New Roman"/>
          <w:sz w:val="24"/>
          <w:szCs w:val="24"/>
        </w:rPr>
        <w:t xml:space="preserve"> </w:t>
      </w:r>
      <w:r w:rsidRPr="00E60157">
        <w:rPr>
          <w:rFonts w:ascii="Times New Roman" w:hAnsi="Times New Roman" w:cs="Times New Roman"/>
          <w:b/>
          <w:sz w:val="24"/>
          <w:szCs w:val="24"/>
        </w:rPr>
        <w:t>Ankieta jest anonimowa!</w:t>
      </w:r>
    </w:p>
    <w:p w:rsidR="008E3D79" w:rsidRPr="00E60157" w:rsidRDefault="008E3D79" w:rsidP="008E3D79">
      <w:pPr>
        <w:spacing w:after="0"/>
        <w:jc w:val="both"/>
        <w:rPr>
          <w:rFonts w:ascii="Times New Roman" w:hAnsi="Times New Roman" w:cs="Times New Roman"/>
          <w:b/>
          <w:sz w:val="24"/>
          <w:szCs w:val="24"/>
        </w:rPr>
      </w:pPr>
      <w:r w:rsidRPr="00E60157">
        <w:rPr>
          <w:rFonts w:ascii="Times New Roman" w:hAnsi="Times New Roman" w:cs="Times New Roman"/>
          <w:b/>
          <w:sz w:val="24"/>
          <w:szCs w:val="24"/>
        </w:rPr>
        <w:t xml:space="preserve">          Metryczka (wstawić X przy wybranej odpowiedzi):</w:t>
      </w:r>
    </w:p>
    <w:p w:rsidR="008E3D79" w:rsidRPr="00E60157" w:rsidRDefault="008E3D79" w:rsidP="008E3D79">
      <w:pPr>
        <w:spacing w:after="0" w:line="360" w:lineRule="auto"/>
        <w:jc w:val="both"/>
        <w:rPr>
          <w:rFonts w:ascii="Times New Roman" w:hAnsi="Times New Roman" w:cs="Times New Roman"/>
          <w:b/>
          <w:sz w:val="24"/>
          <w:szCs w:val="24"/>
        </w:rPr>
      </w:pPr>
      <w:r w:rsidRPr="00E60157">
        <w:rPr>
          <w:rFonts w:ascii="Times New Roman" w:hAnsi="Times New Roman" w:cs="Times New Roman"/>
          <w:b/>
          <w:sz w:val="24"/>
          <w:szCs w:val="24"/>
        </w:rPr>
        <w:t xml:space="preserve">Płeć: </w:t>
      </w:r>
      <w:r w:rsidRPr="00E60157">
        <w:rPr>
          <w:rFonts w:ascii="Times New Roman" w:hAnsi="Times New Roman" w:cs="Times New Roman"/>
          <w:sz w:val="24"/>
          <w:szCs w:val="24"/>
        </w:rPr>
        <w:t xml:space="preserve">Kobieta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Mężczyzna </w:t>
      </w:r>
      <w:r w:rsidRPr="00E60157">
        <w:rPr>
          <w:rFonts w:ascii="Times New Roman" w:eastAsia="Wingdings" w:hAnsi="Times New Roman" w:cs="Times New Roman"/>
          <w:sz w:val="24"/>
          <w:szCs w:val="24"/>
        </w:rPr>
        <w:t></w:t>
      </w:r>
    </w:p>
    <w:p w:rsidR="008E3D79" w:rsidRPr="00E60157" w:rsidRDefault="008E3D79" w:rsidP="008E3D79">
      <w:pPr>
        <w:spacing w:after="0" w:line="360" w:lineRule="auto"/>
        <w:jc w:val="both"/>
        <w:rPr>
          <w:rFonts w:ascii="Times New Roman" w:hAnsi="Times New Roman" w:cs="Times New Roman"/>
          <w:b/>
          <w:sz w:val="24"/>
          <w:szCs w:val="24"/>
        </w:rPr>
      </w:pPr>
      <w:r w:rsidRPr="00E60157">
        <w:rPr>
          <w:rFonts w:ascii="Times New Roman" w:hAnsi="Times New Roman" w:cs="Times New Roman"/>
          <w:b/>
          <w:sz w:val="24"/>
          <w:szCs w:val="24"/>
        </w:rPr>
        <w:t>Wiek</w:t>
      </w:r>
      <w:r w:rsidRPr="00E60157">
        <w:rPr>
          <w:rFonts w:ascii="Times New Roman" w:hAnsi="Times New Roman" w:cs="Times New Roman"/>
          <w:sz w:val="24"/>
          <w:szCs w:val="24"/>
        </w:rPr>
        <w:t xml:space="preserve">: 13 – 16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17 – 25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26 – 59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60 i więcej </w:t>
      </w:r>
      <w:r w:rsidRPr="00E60157">
        <w:rPr>
          <w:rFonts w:ascii="Times New Roman" w:eastAsia="Wingdings" w:hAnsi="Times New Roman" w:cs="Times New Roman"/>
          <w:sz w:val="24"/>
          <w:szCs w:val="24"/>
        </w:rPr>
        <w:t></w:t>
      </w:r>
    </w:p>
    <w:p w:rsidR="008E3D79" w:rsidRPr="00E60157" w:rsidRDefault="008E3D79" w:rsidP="008E3D79">
      <w:pPr>
        <w:spacing w:after="0" w:line="360" w:lineRule="auto"/>
        <w:jc w:val="both"/>
        <w:rPr>
          <w:rFonts w:ascii="Times New Roman" w:hAnsi="Times New Roman" w:cs="Times New Roman"/>
          <w:b/>
          <w:sz w:val="24"/>
          <w:szCs w:val="24"/>
        </w:rPr>
      </w:pPr>
      <w:r w:rsidRPr="00E60157">
        <w:rPr>
          <w:rFonts w:ascii="Times New Roman" w:hAnsi="Times New Roman" w:cs="Times New Roman"/>
          <w:b/>
          <w:sz w:val="24"/>
          <w:szCs w:val="24"/>
        </w:rPr>
        <w:t>Zawód</w:t>
      </w:r>
      <w:r w:rsidRPr="00E60157">
        <w:rPr>
          <w:rFonts w:ascii="Times New Roman" w:hAnsi="Times New Roman" w:cs="Times New Roman"/>
          <w:sz w:val="24"/>
          <w:szCs w:val="24"/>
        </w:rPr>
        <w:t xml:space="preserve">: uczeń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rolnik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przedsiębiorca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pracownik umysłowy</w:t>
      </w:r>
      <w:r>
        <w:rPr>
          <w:rFonts w:ascii="Times New Roman" w:hAnsi="Times New Roman" w:cs="Times New Roman"/>
          <w:sz w:val="24"/>
          <w:szCs w:val="24"/>
        </w:rPr>
        <w:t xml:space="preserve">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pracownik fizyczny  </w:t>
      </w:r>
      <w:r w:rsidRPr="00E60157">
        <w:rPr>
          <w:rFonts w:ascii="Times New Roman" w:eastAsia="Wingdings" w:hAnsi="Times New Roman" w:cs="Times New Roman"/>
          <w:sz w:val="24"/>
          <w:szCs w:val="24"/>
        </w:rPr>
        <w:t></w:t>
      </w:r>
      <w:r>
        <w:rPr>
          <w:rFonts w:ascii="Times New Roman" w:eastAsia="Wingdings" w:hAnsi="Times New Roman" w:cs="Times New Roman"/>
          <w:sz w:val="24"/>
          <w:szCs w:val="24"/>
        </w:rPr>
        <w:t> </w:t>
      </w:r>
      <w:r w:rsidRPr="00E60157">
        <w:rPr>
          <w:rFonts w:ascii="Times New Roman" w:hAnsi="Times New Roman" w:cs="Times New Roman"/>
          <w:sz w:val="24"/>
          <w:szCs w:val="24"/>
        </w:rPr>
        <w:t xml:space="preserve"> emeryt/rencista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bezrobotny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inny (jaki?) ………………    </w:t>
      </w:r>
    </w:p>
    <w:p w:rsidR="008E3D79" w:rsidRPr="00E60157" w:rsidRDefault="008E3D79" w:rsidP="008E3D79">
      <w:pPr>
        <w:spacing w:after="0" w:line="360" w:lineRule="auto"/>
        <w:jc w:val="both"/>
        <w:rPr>
          <w:rFonts w:ascii="Times New Roman" w:hAnsi="Times New Roman" w:cs="Times New Roman"/>
          <w:sz w:val="24"/>
          <w:szCs w:val="24"/>
        </w:rPr>
      </w:pPr>
      <w:r w:rsidRPr="00E60157">
        <w:rPr>
          <w:rFonts w:ascii="Times New Roman" w:hAnsi="Times New Roman" w:cs="Times New Roman"/>
          <w:b/>
          <w:sz w:val="24"/>
          <w:szCs w:val="24"/>
        </w:rPr>
        <w:t>Wykształcenie:</w:t>
      </w:r>
      <w:r w:rsidRPr="00E60157">
        <w:rPr>
          <w:rFonts w:ascii="Times New Roman" w:hAnsi="Times New Roman" w:cs="Times New Roman"/>
          <w:sz w:val="24"/>
          <w:szCs w:val="24"/>
        </w:rPr>
        <w:t xml:space="preserve"> </w:t>
      </w:r>
    </w:p>
    <w:p w:rsidR="008E3D79" w:rsidRPr="00E60157" w:rsidRDefault="008E3D79" w:rsidP="008E3D79">
      <w:pPr>
        <w:spacing w:after="0" w:line="360" w:lineRule="auto"/>
        <w:jc w:val="both"/>
        <w:rPr>
          <w:rFonts w:ascii="Times New Roman" w:hAnsi="Times New Roman" w:cs="Times New Roman"/>
          <w:sz w:val="24"/>
          <w:szCs w:val="24"/>
        </w:rPr>
      </w:pPr>
      <w:r w:rsidRPr="00E60157">
        <w:rPr>
          <w:rFonts w:ascii="Times New Roman" w:hAnsi="Times New Roman" w:cs="Times New Roman"/>
          <w:sz w:val="24"/>
          <w:szCs w:val="24"/>
        </w:rPr>
        <w:t xml:space="preserve">podstawowe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zawodowe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średnie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policealne    </w:t>
      </w: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   wyższe </w:t>
      </w:r>
    </w:p>
    <w:tbl>
      <w:tblPr>
        <w:tblW w:w="9929" w:type="dxa"/>
        <w:tblInd w:w="-20" w:type="dxa"/>
        <w:tblLayout w:type="fixed"/>
        <w:tblLook w:val="0000"/>
      </w:tblPr>
      <w:tblGrid>
        <w:gridCol w:w="675"/>
        <w:gridCol w:w="6105"/>
        <w:gridCol w:w="621"/>
        <w:gridCol w:w="622"/>
        <w:gridCol w:w="622"/>
        <w:gridCol w:w="622"/>
        <w:gridCol w:w="662"/>
      </w:tblGrid>
      <w:tr w:rsidR="008E3D79" w:rsidRPr="00E60157" w:rsidTr="00E7336B">
        <w:trPr>
          <w:cantSplit/>
          <w:trHeight w:val="1987"/>
        </w:trPr>
        <w:tc>
          <w:tcPr>
            <w:tcW w:w="6780" w:type="dxa"/>
            <w:gridSpan w:val="2"/>
            <w:tcBorders>
              <w:top w:val="single" w:sz="4" w:space="0" w:color="000000"/>
              <w:left w:val="single" w:sz="4" w:space="0" w:color="000000"/>
              <w:bottom w:val="single" w:sz="4" w:space="0" w:color="000000"/>
            </w:tcBorders>
            <w:shd w:val="clear" w:color="auto" w:fill="auto"/>
            <w:vAlign w:val="center"/>
          </w:tcPr>
          <w:p w:rsidR="008E3D79" w:rsidRPr="00E7336B" w:rsidRDefault="008E3D79" w:rsidP="00E7336B">
            <w:pPr>
              <w:spacing w:after="0"/>
              <w:rPr>
                <w:rFonts w:ascii="Times New Roman" w:hAnsi="Times New Roman" w:cs="Times New Roman"/>
                <w:b/>
                <w:sz w:val="24"/>
                <w:szCs w:val="24"/>
              </w:rPr>
            </w:pPr>
            <w:r w:rsidRPr="00E7336B">
              <w:rPr>
                <w:rFonts w:ascii="Times New Roman" w:hAnsi="Times New Roman" w:cs="Times New Roman"/>
                <w:b/>
                <w:sz w:val="24"/>
                <w:szCs w:val="24"/>
              </w:rPr>
              <w:lastRenderedPageBreak/>
              <w:t>W jakim stopniu jest Pan(i) zadowolony z następujących  warunków życia w gminie</w:t>
            </w:r>
          </w:p>
          <w:p w:rsidR="008E3D79" w:rsidRPr="00E60157" w:rsidRDefault="008E3D79" w:rsidP="00E7336B">
            <w:pPr>
              <w:spacing w:after="0"/>
              <w:rPr>
                <w:rFonts w:ascii="Times New Roman" w:hAnsi="Times New Roman" w:cs="Times New Roman"/>
                <w:b/>
                <w:sz w:val="24"/>
                <w:szCs w:val="24"/>
              </w:rPr>
            </w:pPr>
            <w:r w:rsidRPr="00E7336B">
              <w:rPr>
                <w:rFonts w:ascii="Times New Roman" w:hAnsi="Times New Roman" w:cs="Times New Roman"/>
                <w:b/>
                <w:sz w:val="24"/>
                <w:szCs w:val="24"/>
              </w:rPr>
              <w:t>Proszę zaznaczyć przy każdym stwierdzeniu poniżej jedną z możliwych odpowiedzi od 0 do 4</w:t>
            </w:r>
          </w:p>
        </w:tc>
        <w:tc>
          <w:tcPr>
            <w:tcW w:w="621" w:type="dxa"/>
            <w:tcBorders>
              <w:top w:val="single" w:sz="4" w:space="0" w:color="000000"/>
              <w:left w:val="single" w:sz="4" w:space="0" w:color="000000"/>
              <w:bottom w:val="single" w:sz="4" w:space="0" w:color="000000"/>
            </w:tcBorders>
            <w:shd w:val="clear" w:color="auto" w:fill="auto"/>
            <w:textDirection w:val="btLr"/>
            <w:vAlign w:val="center"/>
          </w:tcPr>
          <w:p w:rsidR="008E3D79" w:rsidRPr="00E60157" w:rsidRDefault="008E3D79" w:rsidP="00E7336B">
            <w:pPr>
              <w:spacing w:after="0"/>
              <w:ind w:left="113" w:right="113"/>
              <w:jc w:val="both"/>
              <w:rPr>
                <w:rFonts w:ascii="Times New Roman" w:hAnsi="Times New Roman" w:cs="Times New Roman"/>
                <w:b/>
                <w:sz w:val="24"/>
                <w:szCs w:val="24"/>
              </w:rPr>
            </w:pPr>
            <w:r w:rsidRPr="00E60157">
              <w:rPr>
                <w:rFonts w:ascii="Times New Roman" w:hAnsi="Times New Roman" w:cs="Times New Roman"/>
                <w:b/>
                <w:sz w:val="24"/>
                <w:szCs w:val="24"/>
              </w:rPr>
              <w:t>bardzo niezadowolony/a</w:t>
            </w:r>
          </w:p>
        </w:tc>
        <w:tc>
          <w:tcPr>
            <w:tcW w:w="622" w:type="dxa"/>
            <w:tcBorders>
              <w:top w:val="single" w:sz="4" w:space="0" w:color="000000"/>
              <w:left w:val="single" w:sz="4" w:space="0" w:color="000000"/>
              <w:bottom w:val="single" w:sz="4" w:space="0" w:color="000000"/>
            </w:tcBorders>
            <w:shd w:val="clear" w:color="auto" w:fill="auto"/>
            <w:textDirection w:val="btLr"/>
            <w:vAlign w:val="center"/>
          </w:tcPr>
          <w:p w:rsidR="008E3D79" w:rsidRPr="00E60157" w:rsidRDefault="008E3D79" w:rsidP="00E7336B">
            <w:pPr>
              <w:spacing w:after="0"/>
              <w:ind w:left="113" w:right="113"/>
              <w:jc w:val="both"/>
              <w:rPr>
                <w:rFonts w:ascii="Times New Roman" w:hAnsi="Times New Roman" w:cs="Times New Roman"/>
                <w:b/>
                <w:sz w:val="24"/>
                <w:szCs w:val="24"/>
              </w:rPr>
            </w:pPr>
            <w:r w:rsidRPr="00E60157">
              <w:rPr>
                <w:rFonts w:ascii="Times New Roman" w:hAnsi="Times New Roman" w:cs="Times New Roman"/>
                <w:b/>
                <w:sz w:val="24"/>
                <w:szCs w:val="24"/>
              </w:rPr>
              <w:t>Niezadowolony/a</w:t>
            </w:r>
          </w:p>
        </w:tc>
        <w:tc>
          <w:tcPr>
            <w:tcW w:w="622" w:type="dxa"/>
            <w:tcBorders>
              <w:top w:val="single" w:sz="4" w:space="0" w:color="000000"/>
              <w:left w:val="single" w:sz="4" w:space="0" w:color="000000"/>
              <w:bottom w:val="single" w:sz="4" w:space="0" w:color="000000"/>
            </w:tcBorders>
            <w:shd w:val="clear" w:color="auto" w:fill="auto"/>
            <w:textDirection w:val="btLr"/>
            <w:vAlign w:val="center"/>
          </w:tcPr>
          <w:p w:rsidR="008E3D79" w:rsidRPr="00E60157" w:rsidRDefault="008E3D79" w:rsidP="00E7336B">
            <w:pPr>
              <w:spacing w:after="0"/>
              <w:ind w:left="113" w:right="113"/>
              <w:jc w:val="both"/>
              <w:rPr>
                <w:rFonts w:ascii="Times New Roman" w:hAnsi="Times New Roman" w:cs="Times New Roman"/>
                <w:b/>
                <w:sz w:val="24"/>
                <w:szCs w:val="24"/>
              </w:rPr>
            </w:pPr>
            <w:r w:rsidRPr="00E60157">
              <w:rPr>
                <w:rFonts w:ascii="Times New Roman" w:hAnsi="Times New Roman" w:cs="Times New Roman"/>
                <w:b/>
                <w:sz w:val="24"/>
                <w:szCs w:val="24"/>
              </w:rPr>
              <w:t>Niezdecydowany/a</w:t>
            </w:r>
          </w:p>
        </w:tc>
        <w:tc>
          <w:tcPr>
            <w:tcW w:w="622" w:type="dxa"/>
            <w:tcBorders>
              <w:top w:val="single" w:sz="4" w:space="0" w:color="000000"/>
              <w:left w:val="single" w:sz="4" w:space="0" w:color="000000"/>
              <w:bottom w:val="single" w:sz="4" w:space="0" w:color="000000"/>
            </w:tcBorders>
            <w:shd w:val="clear" w:color="auto" w:fill="auto"/>
            <w:textDirection w:val="btLr"/>
            <w:vAlign w:val="center"/>
          </w:tcPr>
          <w:p w:rsidR="008E3D79" w:rsidRPr="00E60157" w:rsidRDefault="008E3D79" w:rsidP="00E7336B">
            <w:pPr>
              <w:spacing w:after="0"/>
              <w:ind w:left="113" w:right="113"/>
              <w:jc w:val="both"/>
              <w:rPr>
                <w:rFonts w:ascii="Times New Roman" w:hAnsi="Times New Roman" w:cs="Times New Roman"/>
                <w:b/>
                <w:sz w:val="24"/>
                <w:szCs w:val="24"/>
              </w:rPr>
            </w:pPr>
            <w:r w:rsidRPr="00E60157">
              <w:rPr>
                <w:rFonts w:ascii="Times New Roman" w:hAnsi="Times New Roman" w:cs="Times New Roman"/>
                <w:b/>
                <w:sz w:val="24"/>
                <w:szCs w:val="24"/>
              </w:rPr>
              <w:t>Zadowolony/a</w:t>
            </w:r>
          </w:p>
        </w:tc>
        <w:tc>
          <w:tcPr>
            <w:tcW w:w="6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E3D79" w:rsidRPr="00E60157" w:rsidRDefault="008E3D79" w:rsidP="00E7336B">
            <w:pPr>
              <w:spacing w:after="0"/>
              <w:ind w:left="113" w:right="113"/>
              <w:jc w:val="both"/>
              <w:rPr>
                <w:rFonts w:ascii="Times New Roman" w:hAnsi="Times New Roman" w:cs="Times New Roman"/>
                <w:sz w:val="24"/>
                <w:szCs w:val="24"/>
              </w:rPr>
            </w:pPr>
            <w:r w:rsidRPr="00E60157">
              <w:rPr>
                <w:rFonts w:ascii="Times New Roman" w:hAnsi="Times New Roman" w:cs="Times New Roman"/>
                <w:b/>
                <w:sz w:val="24"/>
                <w:szCs w:val="24"/>
              </w:rPr>
              <w:t>bardzo zadowolony/a</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Organizacja czasu wolnego (koła zainteresowań, kluby sportowe)</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Dostęp do Internetu</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Dostęp do informacji na temat wydarzeń w gminie</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Dostęp do kultury: biblioteka, koncerty, wystawy</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5.</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Organizacja imprez cyklicznych  w gminie</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6.</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Dostępność doradztwa psychologiczno - prawnego</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7.</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Poziom opieki społecznej</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8.</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Poziom opieki zdrowotnej</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9.</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Bezpieczeństwo publiczne</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10.</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Warunki mieszkaniowe</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11.</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Miejsca rekreacji (np. parki, skwery, place zabaw)</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12.</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Jakość szkół</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13.</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Dostępność przedszkoli</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14.</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 xml:space="preserve">Żywotność lokalnej tradycji i historii w codziennym życiu </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15.</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 xml:space="preserve">Siła więzi międzyludzkich  integrujących mieszkańców </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16.</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Dostępność handlu i usług</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r w:rsidR="008E3D79" w:rsidRPr="00E60157" w:rsidTr="0011433F">
        <w:trPr>
          <w:cantSplit/>
        </w:trPr>
        <w:tc>
          <w:tcPr>
            <w:tcW w:w="67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17.</w:t>
            </w:r>
          </w:p>
        </w:tc>
        <w:tc>
          <w:tcPr>
            <w:tcW w:w="6105"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Poziom udziału mieszkańców w życiu publicznym gminy</w:t>
            </w:r>
          </w:p>
        </w:tc>
        <w:tc>
          <w:tcPr>
            <w:tcW w:w="621"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0</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1</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2</w:t>
            </w:r>
          </w:p>
        </w:tc>
        <w:tc>
          <w:tcPr>
            <w:tcW w:w="622"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3</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pacing w:after="0"/>
              <w:jc w:val="both"/>
              <w:rPr>
                <w:rFonts w:ascii="Times New Roman" w:hAnsi="Times New Roman" w:cs="Times New Roman"/>
                <w:sz w:val="24"/>
                <w:szCs w:val="24"/>
              </w:rPr>
            </w:pPr>
            <w:r w:rsidRPr="00E60157">
              <w:rPr>
                <w:rFonts w:ascii="Times New Roman" w:hAnsi="Times New Roman" w:cs="Times New Roman"/>
                <w:sz w:val="24"/>
                <w:szCs w:val="24"/>
              </w:rPr>
              <w:t>4</w:t>
            </w:r>
          </w:p>
        </w:tc>
      </w:tr>
    </w:tbl>
    <w:p w:rsidR="008E3D79" w:rsidRPr="00E60157" w:rsidRDefault="008E3D79" w:rsidP="008E3D79">
      <w:pPr>
        <w:tabs>
          <w:tab w:val="left" w:pos="1035"/>
        </w:tabs>
        <w:spacing w:after="0" w:line="360" w:lineRule="auto"/>
        <w:jc w:val="both"/>
        <w:rPr>
          <w:rFonts w:ascii="Times New Roman" w:hAnsi="Times New Roman" w:cs="Times New Roman"/>
          <w:sz w:val="24"/>
          <w:szCs w:val="24"/>
        </w:rPr>
      </w:pPr>
      <w:r w:rsidRPr="00E60157">
        <w:rPr>
          <w:rFonts w:ascii="Times New Roman" w:hAnsi="Times New Roman" w:cs="Times New Roman"/>
          <w:sz w:val="24"/>
          <w:szCs w:val="24"/>
        </w:rPr>
        <w:tab/>
      </w:r>
    </w:p>
    <w:p w:rsidR="008E3D79" w:rsidRPr="00E60157" w:rsidRDefault="008E3D79" w:rsidP="008E3D79">
      <w:pPr>
        <w:tabs>
          <w:tab w:val="left" w:pos="1035"/>
        </w:tabs>
        <w:spacing w:after="0" w:line="360" w:lineRule="auto"/>
        <w:jc w:val="both"/>
        <w:rPr>
          <w:rFonts w:ascii="Times New Roman" w:hAnsi="Times New Roman" w:cs="Times New Roman"/>
          <w:b/>
          <w:sz w:val="24"/>
          <w:szCs w:val="24"/>
        </w:rPr>
      </w:pPr>
      <w:r w:rsidRPr="00E60157">
        <w:rPr>
          <w:rFonts w:ascii="Times New Roman" w:hAnsi="Times New Roman" w:cs="Times New Roman"/>
          <w:sz w:val="24"/>
          <w:szCs w:val="24"/>
        </w:rPr>
        <w:t>W każdym pytaniu od 1 do 6 prosimy o zaznaczenie (X) 2 wybranych odpowiedzi:</w:t>
      </w: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Jakie problemy społeczne dzieci i młodzieży uważa Pan/Pani za najważniejsze na terenie naszej gminy?</w:t>
      </w:r>
    </w:p>
    <w:p w:rsidR="008E3D79" w:rsidRPr="00E60157" w:rsidRDefault="008E3D79" w:rsidP="008E3D79">
      <w:pPr>
        <w:spacing w:after="0"/>
        <w:ind w:left="360"/>
        <w:jc w:val="both"/>
        <w:rPr>
          <w:rFonts w:ascii="Times New Roman" w:hAnsi="Times New Roman" w:cs="Times New Roman"/>
          <w:sz w:val="24"/>
          <w:szCs w:val="24"/>
        </w:rPr>
      </w:pP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pozytywnych wzorców i autorytetów</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Przemoc ze strony rodziców</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Alkohol i papierosy</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Narkotyki </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Chuligaństwo</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zorganizowanych form spędzania wolnego czasu</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Bezproduktywne spędzanie czasu wolnego</w:t>
      </w:r>
    </w:p>
    <w:p w:rsidR="008E3D79" w:rsidRPr="00E60157" w:rsidRDefault="008E3D79" w:rsidP="008E3D79">
      <w:pPr>
        <w:spacing w:after="0"/>
        <w:ind w:left="720"/>
        <w:jc w:val="both"/>
        <w:rPr>
          <w:rFonts w:ascii="Times New Roman"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Inne (jakie?) ………………………………………………………………………...</w:t>
      </w:r>
    </w:p>
    <w:p w:rsidR="008E3D79" w:rsidRPr="00E60157" w:rsidRDefault="008E3D79" w:rsidP="008E3D79">
      <w:pPr>
        <w:spacing w:after="0"/>
        <w:ind w:left="1080"/>
        <w:jc w:val="both"/>
        <w:rPr>
          <w:rFonts w:ascii="Times New Roman" w:hAnsi="Times New Roman" w:cs="Times New Roman"/>
          <w:sz w:val="24"/>
          <w:szCs w:val="24"/>
        </w:rPr>
      </w:pPr>
      <w:r w:rsidRPr="00E60157">
        <w:rPr>
          <w:rFonts w:ascii="Times New Roman" w:hAnsi="Times New Roman" w:cs="Times New Roman"/>
          <w:sz w:val="24"/>
          <w:szCs w:val="24"/>
        </w:rPr>
        <w:t>……………………………………………………………………………………….</w:t>
      </w: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 xml:space="preserve"> Jakie problemy społeczne rodzin uważa Pan/Pani za najważniejsze na terenie naszej gminy?</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Nieporadność życiowa</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Ubóstwo</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lastRenderedPageBreak/>
        <w:t></w:t>
      </w:r>
      <w:r w:rsidRPr="00E60157">
        <w:rPr>
          <w:rFonts w:ascii="Times New Roman" w:hAnsi="Times New Roman" w:cs="Times New Roman"/>
          <w:sz w:val="24"/>
          <w:szCs w:val="24"/>
        </w:rPr>
        <w:t>Bezrobocie</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Alkoholizm</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Bezradność opiekuńczo-wychowawcza</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poradnictwa psychologiczno - prawnego</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Niski poziom wzajemnej pomocy pomiędzy rodzinami</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Zanikanie tradycyjnych form spotkań rodzinnych</w:t>
      </w:r>
    </w:p>
    <w:p w:rsidR="008E3D79" w:rsidRPr="00E60157" w:rsidRDefault="008E3D79" w:rsidP="008E3D79">
      <w:pPr>
        <w:spacing w:after="0"/>
        <w:ind w:left="720"/>
        <w:jc w:val="both"/>
        <w:rPr>
          <w:rFonts w:ascii="Times New Roman"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Inne (jakie?) ………………………………………………………………………...</w:t>
      </w:r>
    </w:p>
    <w:p w:rsidR="008E3D79" w:rsidRPr="00E60157" w:rsidRDefault="008E3D79" w:rsidP="008E3D79">
      <w:pPr>
        <w:spacing w:after="0"/>
        <w:ind w:left="1080"/>
        <w:jc w:val="both"/>
        <w:rPr>
          <w:rFonts w:ascii="Times New Roman" w:hAnsi="Times New Roman" w:cs="Times New Roman"/>
          <w:sz w:val="24"/>
          <w:szCs w:val="24"/>
        </w:rPr>
      </w:pPr>
      <w:r w:rsidRPr="00E60157">
        <w:rPr>
          <w:rFonts w:ascii="Times New Roman" w:hAnsi="Times New Roman" w:cs="Times New Roman"/>
          <w:sz w:val="24"/>
          <w:szCs w:val="24"/>
        </w:rPr>
        <w:t>……………………………………………………………………………………….</w:t>
      </w: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 xml:space="preserve"> Jakie problemy społeczne osób starszych uważa Pan/Pani za najważniejsze na terenie naszej gminy?</w:t>
      </w:r>
    </w:p>
    <w:p w:rsidR="008E3D79" w:rsidRPr="00E60157" w:rsidRDefault="008E3D79" w:rsidP="008E3D79">
      <w:pPr>
        <w:spacing w:after="0"/>
        <w:ind w:left="360"/>
        <w:jc w:val="both"/>
        <w:rPr>
          <w:rFonts w:ascii="Times New Roman" w:hAnsi="Times New Roman" w:cs="Times New Roman"/>
          <w:sz w:val="24"/>
          <w:szCs w:val="24"/>
        </w:rPr>
      </w:pP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Izolacja społeczna (samotność) </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Izolacja rodzinna (odrzucenie)</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Niepełnosprawność</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Niezdolność do samoobsługi</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zorganizowanych form wspólnego spędzania czasu</w:t>
      </w:r>
    </w:p>
    <w:p w:rsidR="008E3D79" w:rsidRPr="00E60157" w:rsidRDefault="008E3D79" w:rsidP="008E3D79">
      <w:pPr>
        <w:spacing w:after="0"/>
        <w:ind w:left="720"/>
        <w:jc w:val="both"/>
        <w:rPr>
          <w:rFonts w:ascii="Times New Roman"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Inne (jakie?) ………………………………………………………………………......</w:t>
      </w:r>
    </w:p>
    <w:p w:rsidR="008E3D79" w:rsidRPr="00E60157" w:rsidRDefault="008E3D79" w:rsidP="008E3D79">
      <w:pPr>
        <w:spacing w:after="0"/>
        <w:ind w:left="1080"/>
        <w:jc w:val="both"/>
        <w:rPr>
          <w:rFonts w:ascii="Times New Roman" w:hAnsi="Times New Roman" w:cs="Times New Roman"/>
          <w:sz w:val="24"/>
          <w:szCs w:val="24"/>
        </w:rPr>
      </w:pPr>
      <w:r w:rsidRPr="00E60157">
        <w:rPr>
          <w:rFonts w:ascii="Times New Roman" w:hAnsi="Times New Roman" w:cs="Times New Roman"/>
          <w:sz w:val="24"/>
          <w:szCs w:val="24"/>
        </w:rPr>
        <w:t>……………………………………………………………………………………….</w:t>
      </w: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Jakie problemy społeczne w obszarze opieki zdrowotnej uważa Pan/Pani za najważniejsze na terenie naszej gminy?</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Długi okres oczekiwania na usługi medyczne</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Mała liczba  lekarzy specjalistów</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Ograniczona liczba wizyt domowych lekarza u osób przewlekle chorych i   niepełnosprawnych</w:t>
      </w:r>
    </w:p>
    <w:p w:rsidR="008E3D79" w:rsidRPr="00E60157" w:rsidRDefault="008E3D79" w:rsidP="008E3D79">
      <w:pPr>
        <w:spacing w:after="0"/>
        <w:ind w:left="720"/>
        <w:jc w:val="both"/>
        <w:rPr>
          <w:rFonts w:ascii="Times New Roman"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Inne (jakie?) ………………………………………………………………………...</w:t>
      </w:r>
    </w:p>
    <w:p w:rsidR="008E3D79" w:rsidRPr="00E60157" w:rsidRDefault="008E3D79" w:rsidP="008E3D79">
      <w:pPr>
        <w:spacing w:after="0"/>
        <w:ind w:left="1080"/>
        <w:jc w:val="both"/>
        <w:rPr>
          <w:rFonts w:ascii="Times New Roman" w:hAnsi="Times New Roman" w:cs="Times New Roman"/>
          <w:sz w:val="24"/>
          <w:szCs w:val="24"/>
        </w:rPr>
      </w:pPr>
      <w:r w:rsidRPr="00E60157">
        <w:rPr>
          <w:rFonts w:ascii="Times New Roman" w:hAnsi="Times New Roman" w:cs="Times New Roman"/>
          <w:sz w:val="24"/>
          <w:szCs w:val="24"/>
        </w:rPr>
        <w:t>………………………………………......................................................…………</w:t>
      </w: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Jakie problemy społeczne w obszarze edukacji uważa Pan/Pani za najważniejsze na terenie naszej gminy?</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placówek wychowania przedszkolnego</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wykorzystania bazy szkolnej w czasie wolnym od nauki</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 xml:space="preserve">Niedostateczne wsparcie psychologiczno-pedagogiczne </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stołówek szkolnych</w:t>
      </w:r>
    </w:p>
    <w:p w:rsidR="008E3D79" w:rsidRPr="00E60157" w:rsidRDefault="008E3D79" w:rsidP="008E3D79">
      <w:pPr>
        <w:spacing w:after="0"/>
        <w:ind w:left="720"/>
        <w:jc w:val="both"/>
        <w:rPr>
          <w:rFonts w:ascii="Times New Roman"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Inne (jakie?) ………………………………...………………………………………</w:t>
      </w:r>
    </w:p>
    <w:p w:rsidR="008E3D79" w:rsidRPr="00E60157" w:rsidRDefault="008E3D79" w:rsidP="008E3D79">
      <w:pPr>
        <w:spacing w:after="0"/>
        <w:ind w:left="1080"/>
        <w:jc w:val="both"/>
        <w:rPr>
          <w:rFonts w:ascii="Times New Roman" w:hAnsi="Times New Roman" w:cs="Times New Roman"/>
          <w:sz w:val="24"/>
          <w:szCs w:val="24"/>
        </w:rPr>
      </w:pPr>
      <w:r w:rsidRPr="00E60157">
        <w:rPr>
          <w:rFonts w:ascii="Times New Roman" w:hAnsi="Times New Roman" w:cs="Times New Roman"/>
          <w:sz w:val="24"/>
          <w:szCs w:val="24"/>
        </w:rPr>
        <w:t>……………………………………………………………………………………..</w:t>
      </w: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Jakie problemy społeczne w obszarze sportu i kultury uważa Pan/Pani za najważniejsze na terenie naszej gminy?</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organizacji pozarządowych inspirujących działalność kulturalną i sportową</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Brak wiejskich świetlic i ognisk kultury</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Nie w pełni wykorzystany potencjał historii i kultury regionu</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Niewykorzystany potencjał uzdolnionej i utalentowanej młodzieży</w:t>
      </w:r>
    </w:p>
    <w:p w:rsidR="008E3D79" w:rsidRPr="00E60157" w:rsidRDefault="008E3D79" w:rsidP="008E3D79">
      <w:pPr>
        <w:spacing w:after="0"/>
        <w:ind w:left="720"/>
        <w:jc w:val="both"/>
        <w:rPr>
          <w:rFonts w:ascii="Times New Roman" w:eastAsia="Wingdings"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Zbyt mało imprez i wydarzeń środowiskowych</w:t>
      </w:r>
    </w:p>
    <w:p w:rsidR="008E3D79" w:rsidRPr="00E60157" w:rsidRDefault="008E3D79" w:rsidP="008E3D79">
      <w:pPr>
        <w:spacing w:after="0"/>
        <w:ind w:left="720"/>
        <w:jc w:val="both"/>
        <w:rPr>
          <w:rFonts w:ascii="Times New Roman" w:hAnsi="Times New Roman" w:cs="Times New Roman"/>
          <w:sz w:val="24"/>
          <w:szCs w:val="24"/>
        </w:rPr>
      </w:pPr>
      <w:r w:rsidRPr="00E60157">
        <w:rPr>
          <w:rFonts w:ascii="Times New Roman" w:eastAsia="Wingdings" w:hAnsi="Times New Roman" w:cs="Times New Roman"/>
          <w:sz w:val="24"/>
          <w:szCs w:val="24"/>
        </w:rPr>
        <w:t></w:t>
      </w:r>
      <w:r w:rsidRPr="00E60157">
        <w:rPr>
          <w:rFonts w:ascii="Times New Roman" w:hAnsi="Times New Roman" w:cs="Times New Roman"/>
          <w:sz w:val="24"/>
          <w:szCs w:val="24"/>
        </w:rPr>
        <w:t>Inne (jakie?) ………………………………………………………………………</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560BC7">
      <w:pPr>
        <w:numPr>
          <w:ilvl w:val="0"/>
          <w:numId w:val="38"/>
        </w:numPr>
        <w:tabs>
          <w:tab w:val="clear" w:pos="720"/>
          <w:tab w:val="num" w:pos="360"/>
        </w:tabs>
        <w:suppressAutoHyphens/>
        <w:spacing w:after="0" w:line="24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Poniżej są wymienione zadania, służące rozwiązywaniu problemów społecznych na terenie gminy. Proszę używając skali od 1 do 10 ocenić, na ile ważne są poszczególne zadania przez wpisanie jednej z cyfr ze skali w kolumnie po prawej stronie za każdym zadaniem.</w:t>
      </w:r>
    </w:p>
    <w:p w:rsidR="008E3D79" w:rsidRPr="00E60157" w:rsidRDefault="008E3D79" w:rsidP="008E3D79">
      <w:pPr>
        <w:spacing w:after="0"/>
        <w:jc w:val="both"/>
        <w:rPr>
          <w:rFonts w:ascii="Times New Roman" w:hAnsi="Times New Roman" w:cs="Times New Roman"/>
          <w:sz w:val="24"/>
          <w:szCs w:val="24"/>
        </w:rPr>
      </w:pPr>
    </w:p>
    <w:p w:rsidR="008E3D79" w:rsidRPr="00E60157" w:rsidRDefault="008E3D79" w:rsidP="008E3D79">
      <w:pPr>
        <w:spacing w:after="0"/>
        <w:jc w:val="both"/>
        <w:rPr>
          <w:rFonts w:ascii="Times New Roman" w:hAnsi="Times New Roman" w:cs="Times New Roman"/>
          <w:sz w:val="24"/>
          <w:szCs w:val="24"/>
        </w:rPr>
      </w:pPr>
      <w:r w:rsidRPr="00E60157">
        <w:rPr>
          <w:rFonts w:ascii="Times New Roman" w:hAnsi="Times New Roman" w:cs="Times New Roman"/>
          <w:sz w:val="24"/>
          <w:szCs w:val="24"/>
        </w:rPr>
        <w:t xml:space="preserve">          1---------2---------3---------4----------5----------6----------7-----------8------------9----------10</w:t>
      </w:r>
    </w:p>
    <w:p w:rsidR="008E3D79" w:rsidRPr="00E60157" w:rsidRDefault="008E3D79" w:rsidP="008E3D79">
      <w:pPr>
        <w:spacing w:after="0"/>
        <w:jc w:val="both"/>
        <w:rPr>
          <w:rFonts w:ascii="Times New Roman" w:hAnsi="Times New Roman" w:cs="Times New Roman"/>
          <w:sz w:val="24"/>
          <w:szCs w:val="24"/>
        </w:rPr>
      </w:pPr>
      <w:r w:rsidRPr="00E60157">
        <w:rPr>
          <w:rFonts w:ascii="Times New Roman" w:hAnsi="Times New Roman" w:cs="Times New Roman"/>
          <w:sz w:val="24"/>
          <w:szCs w:val="24"/>
        </w:rPr>
        <w:t>mało ważne                                                                                                                       bardzo ważne</w:t>
      </w:r>
    </w:p>
    <w:p w:rsidR="008E3D79" w:rsidRDefault="008E3D79" w:rsidP="008E3D79">
      <w:pPr>
        <w:spacing w:after="0"/>
        <w:jc w:val="both"/>
        <w:rPr>
          <w:rFonts w:ascii="Times New Roman" w:hAnsi="Times New Roman" w:cs="Times New Roman"/>
          <w:sz w:val="24"/>
          <w:szCs w:val="24"/>
        </w:rPr>
      </w:pPr>
    </w:p>
    <w:p w:rsidR="00E7336B" w:rsidRPr="00E60157" w:rsidRDefault="00E7336B" w:rsidP="008E3D79">
      <w:pPr>
        <w:spacing w:after="0"/>
        <w:jc w:val="both"/>
        <w:rPr>
          <w:rFonts w:ascii="Times New Roman" w:hAnsi="Times New Roman" w:cs="Times New Roman"/>
          <w:sz w:val="24"/>
          <w:szCs w:val="24"/>
        </w:rPr>
      </w:pPr>
    </w:p>
    <w:tbl>
      <w:tblPr>
        <w:tblW w:w="0" w:type="auto"/>
        <w:tblInd w:w="18" w:type="dxa"/>
        <w:tblLayout w:type="fixed"/>
        <w:tblLook w:val="0000"/>
      </w:tblPr>
      <w:tblGrid>
        <w:gridCol w:w="528"/>
        <w:gridCol w:w="8028"/>
        <w:gridCol w:w="1288"/>
      </w:tblGrid>
      <w:tr w:rsidR="008E3D79" w:rsidRPr="00E60157" w:rsidTr="0011433F">
        <w:tc>
          <w:tcPr>
            <w:tcW w:w="528"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w:t>
            </w:r>
          </w:p>
        </w:tc>
        <w:tc>
          <w:tcPr>
            <w:tcW w:w="8028" w:type="dxa"/>
            <w:tcBorders>
              <w:top w:val="single" w:sz="4" w:space="0" w:color="000000"/>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utworzenie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punktu</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informacyjnego</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gminie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oferującego</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usługi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doradztwa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zawodowego</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pośrednictwa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pracy</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2</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mobilny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punkt</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pomocy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specjalistycznej</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osób</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uzależnionych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3</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Dzienny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Dom</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Pomocy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Społecznej</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4</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likwidacja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barier</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architektonicznych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urzędach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5</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mieszkania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chronione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lokale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socjalne</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6</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usługi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opiekuńcze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osób</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starszych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w:t>
            </w:r>
            <w:r w:rsidRPr="00E60157">
              <w:rPr>
                <w:rFonts w:ascii="Times New Roman" w:eastAsia="Courier New" w:hAnsi="Times New Roman" w:cs="Times New Roman"/>
                <w:color w:val="000000"/>
                <w:sz w:val="24"/>
                <w:szCs w:val="24"/>
              </w:rPr>
              <w:t>/</w:t>
            </w:r>
            <w:r w:rsidRPr="00E60157">
              <w:rPr>
                <w:rFonts w:ascii="Times New Roman" w:hAnsi="Times New Roman" w:cs="Times New Roman"/>
                <w:color w:val="000000"/>
                <w:sz w:val="24"/>
                <w:szCs w:val="24"/>
              </w:rPr>
              <w:t>lub</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niepełnosprawnych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7</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stworzenie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sieci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pomocy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sąsiedzkiej</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8</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założenie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grupy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wsparcia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osób</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niepełnosprawnych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9</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założenie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grupy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wsparcia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osób</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dotkniętych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przemocą</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rodzinie</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10</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organizacja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miejsc</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zakwaterowania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sprawców</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przemocy</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11</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założenie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wolontariatu</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12</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finansowanie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płatnych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szczepionek</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dzieci</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13</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zwiększenie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dostępu</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lekarzy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specjalistów</w:t>
            </w:r>
            <w:r w:rsidRPr="00E60157">
              <w:rPr>
                <w:rFonts w:ascii="Times New Roman" w:eastAsia="Courier New" w:hAnsi="Times New Roman" w:cs="Times New Roman"/>
                <w:color w:val="000000"/>
                <w:sz w:val="24"/>
                <w:szCs w:val="24"/>
              </w:rPr>
              <w:t>(</w:t>
            </w:r>
            <w:r w:rsidRPr="00E60157">
              <w:rPr>
                <w:rFonts w:ascii="Times New Roman" w:hAnsi="Times New Roman" w:cs="Times New Roman"/>
                <w:color w:val="000000"/>
                <w:sz w:val="24"/>
                <w:szCs w:val="24"/>
              </w:rPr>
              <w:t>kardiolog</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diabetolog</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onkolog</w:t>
            </w:r>
            <w:r w:rsidRPr="00E60157">
              <w:rPr>
                <w:rFonts w:ascii="Times New Roman" w:eastAsia="Courier New" w:hAnsi="Times New Roman" w:cs="Times New Roman"/>
                <w:color w:val="000000"/>
                <w:sz w:val="24"/>
                <w:szCs w:val="24"/>
              </w:rPr>
              <w:t>)</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14</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pomoc</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psychologa</w:t>
            </w:r>
            <w:r w:rsidRPr="00E60157">
              <w:rPr>
                <w:rFonts w:ascii="Times New Roman" w:eastAsia="Courier New" w:hAnsi="Times New Roman" w:cs="Times New Roman"/>
                <w:color w:val="000000"/>
                <w:sz w:val="24"/>
                <w:szCs w:val="24"/>
              </w:rPr>
              <w:t>/</w:t>
            </w:r>
            <w:r w:rsidRPr="00E60157">
              <w:rPr>
                <w:rFonts w:ascii="Times New Roman" w:hAnsi="Times New Roman" w:cs="Times New Roman"/>
                <w:color w:val="000000"/>
                <w:sz w:val="24"/>
                <w:szCs w:val="24"/>
              </w:rPr>
              <w:t>terapeuty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profilaktyka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uzależnień</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dzieci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młodzieży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dorosłych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15</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stypendia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dla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dzieci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z</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ubogich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rodzin</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16</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zapewnienie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dostępu</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do</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pedagoga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logopedy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opieki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medycznej</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w szkołach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przedszkolach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17</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wydłużenie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czasu</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pracy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przedszkoli</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18</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poszerzenie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oferty</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oddział</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żłobkowy</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19</w:t>
            </w: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zwiększenie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ilości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obiektów</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sportowo</w:t>
            </w:r>
            <w:r w:rsidRPr="00E60157">
              <w:rPr>
                <w:rFonts w:ascii="Times New Roman" w:eastAsia="Courier New" w:hAnsi="Times New Roman" w:cs="Times New Roman"/>
                <w:color w:val="000000"/>
                <w:sz w:val="24"/>
                <w:szCs w:val="24"/>
              </w:rPr>
              <w:t>-</w:t>
            </w:r>
            <w:r w:rsidRPr="00E60157">
              <w:rPr>
                <w:rFonts w:ascii="Times New Roman" w:hAnsi="Times New Roman" w:cs="Times New Roman"/>
                <w:color w:val="000000"/>
                <w:sz w:val="24"/>
                <w:szCs w:val="24"/>
              </w:rPr>
              <w:t>rekreacyjnych</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na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terenie</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placówek</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oświatowych</w:t>
            </w: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color w:val="000000"/>
                <w:sz w:val="24"/>
                <w:szCs w:val="24"/>
              </w:rPr>
            </w:pPr>
            <w:r w:rsidRPr="00E60157">
              <w:rPr>
                <w:rFonts w:ascii="Times New Roman" w:hAnsi="Times New Roman" w:cs="Times New Roman"/>
                <w:sz w:val="24"/>
                <w:szCs w:val="24"/>
              </w:rPr>
              <w:t>20</w:t>
            </w:r>
          </w:p>
        </w:tc>
        <w:tc>
          <w:tcPr>
            <w:tcW w:w="8028" w:type="dxa"/>
            <w:tcBorders>
              <w:left w:val="single" w:sz="4" w:space="0" w:color="000000"/>
            </w:tcBorders>
            <w:shd w:val="clear" w:color="auto" w:fill="auto"/>
          </w:tcPr>
          <w:p w:rsidR="008E3D79" w:rsidRPr="00E60157" w:rsidRDefault="008E3D79" w:rsidP="00114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sz w:val="24"/>
                <w:szCs w:val="24"/>
              </w:rPr>
            </w:pPr>
            <w:r w:rsidRPr="00E60157">
              <w:rPr>
                <w:rFonts w:ascii="Times New Roman" w:hAnsi="Times New Roman" w:cs="Times New Roman"/>
                <w:color w:val="000000"/>
                <w:sz w:val="24"/>
                <w:szCs w:val="24"/>
              </w:rPr>
              <w:t>potrzeba</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pedagogizacji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rodziców</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i</w:t>
            </w:r>
            <w:r w:rsidRPr="00E60157">
              <w:rPr>
                <w:rFonts w:ascii="Times New Roman" w:eastAsia="Courier New" w:hAnsi="Times New Roman" w:cs="Times New Roman"/>
                <w:color w:val="000000"/>
                <w:sz w:val="24"/>
                <w:szCs w:val="24"/>
              </w:rPr>
              <w:t xml:space="preserve"> </w:t>
            </w:r>
            <w:r w:rsidRPr="00E60157">
              <w:rPr>
                <w:rFonts w:ascii="Times New Roman" w:hAnsi="Times New Roman" w:cs="Times New Roman"/>
                <w:color w:val="000000"/>
                <w:sz w:val="24"/>
                <w:szCs w:val="24"/>
              </w:rPr>
              <w:t>dzieci</w:t>
            </w:r>
            <w:r w:rsidRPr="00E60157">
              <w:rPr>
                <w:rFonts w:ascii="Times New Roman" w:eastAsia="Courier New" w:hAnsi="Times New Roman" w:cs="Times New Roman"/>
                <w:color w:val="000000"/>
                <w:sz w:val="24"/>
                <w:szCs w:val="24"/>
              </w:rPr>
              <w:t xml:space="preserve"> </w:t>
            </w:r>
          </w:p>
        </w:tc>
        <w:tc>
          <w:tcPr>
            <w:tcW w:w="1288" w:type="dxa"/>
            <w:tcBorders>
              <w:left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r w:rsidR="008E3D79" w:rsidRPr="00E60157" w:rsidTr="0011433F">
        <w:tc>
          <w:tcPr>
            <w:tcW w:w="528" w:type="dxa"/>
            <w:tcBorders>
              <w:left w:val="single" w:sz="4" w:space="0" w:color="000000"/>
              <w:bottom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c>
          <w:tcPr>
            <w:tcW w:w="8028" w:type="dxa"/>
            <w:tcBorders>
              <w:left w:val="single" w:sz="4" w:space="0" w:color="000000"/>
              <w:bottom w:val="single" w:sz="4" w:space="0" w:color="000000"/>
            </w:tcBorders>
            <w:shd w:val="clear" w:color="auto" w:fill="auto"/>
          </w:tcPr>
          <w:p w:rsidR="008E3D79" w:rsidRPr="00E60157" w:rsidRDefault="008E3D79" w:rsidP="00114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jc w:val="both"/>
              <w:rPr>
                <w:rFonts w:ascii="Times New Roman" w:hAnsi="Times New Roman" w:cs="Times New Roman"/>
                <w:color w:val="000000"/>
                <w:sz w:val="24"/>
                <w:szCs w:val="24"/>
              </w:rPr>
            </w:pPr>
          </w:p>
        </w:tc>
        <w:tc>
          <w:tcPr>
            <w:tcW w:w="1288" w:type="dxa"/>
            <w:tcBorders>
              <w:left w:val="single" w:sz="4" w:space="0" w:color="000000"/>
              <w:bottom w:val="single" w:sz="4" w:space="0" w:color="000000"/>
              <w:right w:val="single" w:sz="4" w:space="0" w:color="000000"/>
            </w:tcBorders>
            <w:shd w:val="clear" w:color="auto" w:fill="auto"/>
          </w:tcPr>
          <w:p w:rsidR="008E3D79" w:rsidRPr="00E60157" w:rsidRDefault="008E3D79" w:rsidP="0011433F">
            <w:pPr>
              <w:snapToGrid w:val="0"/>
              <w:spacing w:after="0"/>
              <w:jc w:val="both"/>
              <w:rPr>
                <w:rFonts w:ascii="Times New Roman" w:hAnsi="Times New Roman" w:cs="Times New Roman"/>
                <w:sz w:val="24"/>
                <w:szCs w:val="24"/>
              </w:rPr>
            </w:pPr>
          </w:p>
        </w:tc>
      </w:tr>
    </w:tbl>
    <w:p w:rsidR="008E3D79" w:rsidRPr="00E60157" w:rsidRDefault="008E3D79" w:rsidP="00560BC7">
      <w:pPr>
        <w:numPr>
          <w:ilvl w:val="0"/>
          <w:numId w:val="38"/>
        </w:numPr>
        <w:tabs>
          <w:tab w:val="clear" w:pos="720"/>
          <w:tab w:val="num" w:pos="360"/>
        </w:tabs>
        <w:suppressAutoHyphens/>
        <w:spacing w:after="0" w:line="360" w:lineRule="auto"/>
        <w:ind w:left="360"/>
        <w:jc w:val="both"/>
        <w:rPr>
          <w:rFonts w:ascii="Times New Roman" w:hAnsi="Times New Roman" w:cs="Times New Roman"/>
          <w:sz w:val="24"/>
          <w:szCs w:val="24"/>
        </w:rPr>
      </w:pPr>
      <w:r w:rsidRPr="00E60157">
        <w:rPr>
          <w:rFonts w:ascii="Times New Roman" w:hAnsi="Times New Roman" w:cs="Times New Roman"/>
          <w:sz w:val="24"/>
          <w:szCs w:val="24"/>
        </w:rPr>
        <w:t>Jeśli według Pana/Pani pominęliśmy w ankiecie jakiś ważny problem, to proszę go opisać w tym miejscu:</w:t>
      </w:r>
    </w:p>
    <w:p w:rsidR="008E3D79" w:rsidRPr="00E60157" w:rsidRDefault="008E3D79" w:rsidP="008E3D79">
      <w:pPr>
        <w:spacing w:after="0" w:line="360" w:lineRule="auto"/>
        <w:jc w:val="both"/>
        <w:rPr>
          <w:rFonts w:ascii="Times New Roman" w:hAnsi="Times New Roman" w:cs="Times New Roman"/>
          <w:sz w:val="24"/>
          <w:szCs w:val="24"/>
        </w:rPr>
      </w:pPr>
      <w:r w:rsidRPr="00E60157">
        <w:rPr>
          <w:rFonts w:ascii="Times New Roman" w:hAnsi="Times New Roman" w:cs="Times New Roman"/>
          <w:sz w:val="24"/>
          <w:szCs w:val="24"/>
        </w:rPr>
        <w:t>…………………………………………………………………………………………………</w:t>
      </w:r>
    </w:p>
    <w:p w:rsidR="008E3D79" w:rsidRPr="00E60157" w:rsidRDefault="008E3D79" w:rsidP="008E3D79">
      <w:pPr>
        <w:spacing w:after="0" w:line="360" w:lineRule="auto"/>
        <w:jc w:val="both"/>
        <w:rPr>
          <w:rFonts w:ascii="Times New Roman" w:hAnsi="Times New Roman" w:cs="Times New Roman"/>
          <w:sz w:val="24"/>
          <w:szCs w:val="24"/>
        </w:rPr>
      </w:pPr>
      <w:r w:rsidRPr="00E60157">
        <w:rPr>
          <w:rFonts w:ascii="Times New Roman" w:hAnsi="Times New Roman" w:cs="Times New Roman"/>
          <w:sz w:val="24"/>
          <w:szCs w:val="24"/>
        </w:rPr>
        <w:lastRenderedPageBreak/>
        <w:t>18 Jeśli według Pana/Pani warto podjąć inne zadania, inicjatywy na rzecz integracji społecznej mieszkańców, które nie zostały wcześniej wymienione w ankiecie, to proszę wymienić</w:t>
      </w:r>
      <w:r>
        <w:rPr>
          <w:rFonts w:ascii="Times New Roman" w:hAnsi="Times New Roman" w:cs="Times New Roman"/>
          <w:sz w:val="24"/>
          <w:szCs w:val="24"/>
        </w:rPr>
        <w:t xml:space="preserve"> </w:t>
      </w:r>
      <w:r w:rsidRPr="00E60157">
        <w:rPr>
          <w:rFonts w:ascii="Times New Roman" w:hAnsi="Times New Roman" w:cs="Times New Roman"/>
          <w:sz w:val="24"/>
          <w:szCs w:val="24"/>
        </w:rPr>
        <w:t>poniżej………………………………………………………………...</w:t>
      </w:r>
    </w:p>
    <w:p w:rsidR="008E3D79" w:rsidRPr="00E60157" w:rsidRDefault="008E3D79" w:rsidP="008E3D79">
      <w:pPr>
        <w:spacing w:after="0" w:line="360" w:lineRule="auto"/>
        <w:jc w:val="both"/>
        <w:rPr>
          <w:rFonts w:ascii="Times New Roman" w:hAnsi="Times New Roman" w:cs="Times New Roman"/>
          <w:b/>
          <w:sz w:val="24"/>
          <w:szCs w:val="24"/>
        </w:rPr>
      </w:pPr>
      <w:r w:rsidRPr="00E60157">
        <w:rPr>
          <w:rFonts w:ascii="Times New Roman" w:hAnsi="Times New Roman" w:cs="Times New Roman"/>
          <w:b/>
          <w:sz w:val="24"/>
          <w:szCs w:val="24"/>
        </w:rPr>
        <w:t xml:space="preserve">                                                                                                   DZIĘKUJEMY!</w:t>
      </w:r>
    </w:p>
    <w:p w:rsidR="004B4504" w:rsidRPr="001C731D" w:rsidRDefault="004B4504" w:rsidP="001C731D">
      <w:pPr>
        <w:spacing w:line="360" w:lineRule="auto"/>
        <w:rPr>
          <w:rFonts w:ascii="Times New Roman" w:hAnsi="Times New Roman" w:cs="Times New Roman"/>
          <w:sz w:val="24"/>
          <w:szCs w:val="24"/>
        </w:rPr>
      </w:pPr>
    </w:p>
    <w:sectPr w:rsidR="004B4504" w:rsidRPr="001C731D" w:rsidSect="002C707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44" w:rsidRDefault="00022344" w:rsidP="003807AB">
      <w:pPr>
        <w:spacing w:after="0" w:line="240" w:lineRule="auto"/>
      </w:pPr>
      <w:r>
        <w:separator/>
      </w:r>
    </w:p>
  </w:endnote>
  <w:endnote w:type="continuationSeparator" w:id="0">
    <w:p w:rsidR="00022344" w:rsidRDefault="00022344" w:rsidP="00380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EE"/>
    <w:family w:val="roman"/>
    <w:notTrueType/>
    <w:pitch w:val="default"/>
    <w:sig w:usb0="00000001" w:usb1="00000000" w:usb2="00000000" w:usb3="00000000" w:csb0="00000003" w:csb1="00000000"/>
  </w:font>
  <w:font w:name="EUAlbertina">
    <w:altName w:val="EU Albertina"/>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3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374721"/>
      <w:docPartObj>
        <w:docPartGallery w:val="Page Numbers (Bottom of Page)"/>
        <w:docPartUnique/>
      </w:docPartObj>
    </w:sdtPr>
    <w:sdtContent>
      <w:p w:rsidR="00022344" w:rsidRDefault="00022344">
        <w:pPr>
          <w:pStyle w:val="Stopka"/>
          <w:jc w:val="right"/>
        </w:pPr>
        <w:fldSimple w:instr="PAGE   \* MERGEFORMAT">
          <w:r w:rsidR="0077391C">
            <w:rPr>
              <w:noProof/>
            </w:rPr>
            <w:t>46</w:t>
          </w:r>
        </w:fldSimple>
      </w:p>
    </w:sdtContent>
  </w:sdt>
  <w:p w:rsidR="00022344" w:rsidRDefault="000223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44" w:rsidRDefault="00022344" w:rsidP="003807AB">
      <w:pPr>
        <w:spacing w:after="0" w:line="240" w:lineRule="auto"/>
      </w:pPr>
      <w:r>
        <w:separator/>
      </w:r>
    </w:p>
  </w:footnote>
  <w:footnote w:type="continuationSeparator" w:id="0">
    <w:p w:rsidR="00022344" w:rsidRDefault="00022344" w:rsidP="003807AB">
      <w:pPr>
        <w:spacing w:after="0" w:line="240" w:lineRule="auto"/>
      </w:pPr>
      <w:r>
        <w:continuationSeparator/>
      </w:r>
    </w:p>
  </w:footnote>
  <w:footnote w:id="1">
    <w:p w:rsidR="00022344" w:rsidRPr="00326484" w:rsidRDefault="00022344">
      <w:pPr>
        <w:pStyle w:val="Tekstprzypisudolnego"/>
      </w:pPr>
      <w:r>
        <w:rPr>
          <w:rStyle w:val="Odwoanieprzypisudolnego"/>
        </w:rPr>
        <w:footnoteRef/>
      </w:r>
      <w:r>
        <w:t xml:space="preserve"> </w:t>
      </w:r>
      <w:r w:rsidRPr="00326484">
        <w:rPr>
          <w:rFonts w:ascii="Times New Roman" w:hAnsi="Times New Roman" w:cs="Times New Roman"/>
        </w:rPr>
        <w:t>Strategia Rozwiązywania Problemów Społecznych w Powiecie Garwolińskim na lata 2007-2015, s. 60 i n.</w:t>
      </w:r>
    </w:p>
  </w:footnote>
  <w:footnote w:id="2">
    <w:p w:rsidR="00022344" w:rsidRDefault="00022344" w:rsidP="00485E2F">
      <w:pPr>
        <w:pStyle w:val="Tekstprzypisudolnego"/>
      </w:pPr>
      <w:r>
        <w:rPr>
          <w:rStyle w:val="Odwoanieprzypisudolnego"/>
        </w:rPr>
        <w:footnoteRef/>
      </w:r>
      <w:r>
        <w:t xml:space="preserve"> </w:t>
      </w:r>
      <w:r w:rsidRPr="00822AA7">
        <w:rPr>
          <w:rFonts w:ascii="Times New Roman" w:hAnsi="Times New Roman" w:cs="Times New Roman"/>
        </w:rPr>
        <w:t>Wg danych GUS</w:t>
      </w:r>
    </w:p>
  </w:footnote>
  <w:footnote w:id="3">
    <w:p w:rsidR="00022344" w:rsidRDefault="00022344" w:rsidP="00822AA7">
      <w:pPr>
        <w:pStyle w:val="Tekstprzypisudolnego"/>
      </w:pPr>
      <w:r>
        <w:rPr>
          <w:rStyle w:val="Odwoanieprzypisudolnego"/>
        </w:rPr>
        <w:footnoteRef/>
      </w:r>
      <w:r>
        <w:rPr>
          <w:rFonts w:ascii="Times New Roman" w:hAnsi="Times New Roman" w:cs="Times New Roman"/>
        </w:rPr>
        <w:t xml:space="preserve"> </w:t>
      </w:r>
      <w:r w:rsidRPr="00822AA7">
        <w:rPr>
          <w:rFonts w:ascii="Times New Roman" w:hAnsi="Times New Roman" w:cs="Times New Roman"/>
        </w:rPr>
        <w:t>Jak wyżej.</w:t>
      </w:r>
    </w:p>
  </w:footnote>
  <w:footnote w:id="4">
    <w:p w:rsidR="00022344" w:rsidRPr="00FE4999" w:rsidRDefault="00022344">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Dane dla roku 2013.</w:t>
      </w:r>
    </w:p>
  </w:footnote>
  <w:footnote w:id="5">
    <w:p w:rsidR="00022344" w:rsidRPr="00952BCB" w:rsidRDefault="00022344">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 xml:space="preserve">Informacje na podstawie sprawozdań GOK oraz strony internetowej </w:t>
      </w:r>
      <w:r>
        <w:rPr>
          <w:rFonts w:ascii="Times New Roman" w:hAnsi="Times New Roman" w:cs="Times New Roman"/>
          <w:i/>
        </w:rPr>
        <w:t>www.gokwilga.pl.</w:t>
      </w:r>
    </w:p>
  </w:footnote>
  <w:footnote w:id="6">
    <w:p w:rsidR="00022344" w:rsidRPr="00DF3B5D" w:rsidRDefault="00022344" w:rsidP="0073392B">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Na podst. danych instytucji.</w:t>
      </w:r>
    </w:p>
  </w:footnote>
  <w:footnote w:id="7">
    <w:p w:rsidR="00022344" w:rsidRPr="00FC05ED" w:rsidRDefault="00022344" w:rsidP="007D10DB">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Na podst. sprawozdań gminnych</w:t>
      </w:r>
    </w:p>
  </w:footnote>
  <w:footnote w:id="8">
    <w:p w:rsidR="00022344" w:rsidRPr="00DF3B5D" w:rsidRDefault="00022344" w:rsidP="007D10DB">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Jak wyżej.</w:t>
      </w:r>
    </w:p>
  </w:footnote>
  <w:footnote w:id="9">
    <w:p w:rsidR="00022344" w:rsidRPr="00FE4999" w:rsidRDefault="00022344" w:rsidP="00A820C0">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Informacje nt. programów realizowanych w ramach GOPS pochodzą ze sprawozdań instytucji.</w:t>
      </w:r>
    </w:p>
  </w:footnote>
  <w:footnote w:id="10">
    <w:p w:rsidR="00022344" w:rsidRPr="00FC1D04" w:rsidRDefault="00022344">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Na podst. danych ze sprawozdań Stowarzyszenia.</w:t>
      </w:r>
    </w:p>
  </w:footnote>
  <w:footnote w:id="11">
    <w:p w:rsidR="00022344" w:rsidRPr="00932B24" w:rsidRDefault="00022344">
      <w:pPr>
        <w:pStyle w:val="Tekstprzypisudolnego"/>
        <w:rPr>
          <w:rFonts w:ascii="Times New Roman" w:hAnsi="Times New Roman" w:cs="Times New Roman"/>
        </w:rPr>
      </w:pPr>
      <w:r>
        <w:rPr>
          <w:rStyle w:val="Odwoanieprzypisudolnego"/>
        </w:rPr>
        <w:footnoteRef/>
      </w:r>
      <w:r>
        <w:t xml:space="preserve"> </w:t>
      </w:r>
      <w:r>
        <w:rPr>
          <w:rFonts w:ascii="Times New Roman" w:hAnsi="Times New Roman" w:cs="Times New Roman"/>
        </w:rPr>
        <w:t>Wg sprawozdania PCPR w Garwolinie</w:t>
      </w:r>
    </w:p>
  </w:footnote>
  <w:footnote w:id="12">
    <w:p w:rsidR="00022344" w:rsidRPr="00AC5385" w:rsidRDefault="00022344" w:rsidP="008E3D79">
      <w:pPr>
        <w:jc w:val="both"/>
        <w:rPr>
          <w:sz w:val="20"/>
          <w:szCs w:val="20"/>
        </w:rPr>
      </w:pPr>
      <w:r>
        <w:rPr>
          <w:rStyle w:val="Odwoanieprzypisudolnego"/>
        </w:rPr>
        <w:footnoteRef/>
      </w:r>
      <w:r>
        <w:t xml:space="preserve"> </w:t>
      </w:r>
      <w:r w:rsidRPr="00AC5385">
        <w:rPr>
          <w:sz w:val="20"/>
          <w:szCs w:val="20"/>
        </w:rPr>
        <w:t>Podręcznik zarządzania projektami miękkimi w kontekście Europejskiego Funduszu Społecznego, Ministerstwo Rozwoju Regionalnego, Warszawa 2006</w:t>
      </w:r>
    </w:p>
    <w:p w:rsidR="00022344" w:rsidRDefault="00022344" w:rsidP="008E3D79">
      <w:pPr>
        <w:pStyle w:val="Tekstprzypisudolnego"/>
      </w:pPr>
    </w:p>
  </w:footnote>
  <w:footnote w:id="13">
    <w:p w:rsidR="00022344" w:rsidRPr="00040050" w:rsidRDefault="00022344" w:rsidP="008E3D79">
      <w:pPr>
        <w:jc w:val="both"/>
        <w:rPr>
          <w:sz w:val="20"/>
          <w:szCs w:val="20"/>
        </w:rPr>
      </w:pPr>
      <w:r>
        <w:rPr>
          <w:rStyle w:val="Odwoanieprzypisudolnego"/>
        </w:rPr>
        <w:footnoteRef/>
      </w:r>
      <w:r>
        <w:t xml:space="preserve"> </w:t>
      </w:r>
      <w:r w:rsidRPr="00040050">
        <w:rPr>
          <w:sz w:val="20"/>
          <w:szCs w:val="20"/>
        </w:rPr>
        <w:t>Podręcznik zarządzania projektami miękkimi w kontekście Europejskiego Funduszu Społecznego</w:t>
      </w:r>
      <w:r>
        <w:rPr>
          <w:sz w:val="20"/>
          <w:szCs w:val="20"/>
        </w:rPr>
        <w:t xml:space="preserve">, </w:t>
      </w:r>
      <w:r w:rsidRPr="00040050">
        <w:rPr>
          <w:sz w:val="20"/>
          <w:szCs w:val="20"/>
        </w:rPr>
        <w:t>Ministerstwo Rozwoju Regionalnego</w:t>
      </w:r>
      <w:r>
        <w:rPr>
          <w:sz w:val="20"/>
          <w:szCs w:val="20"/>
        </w:rPr>
        <w:t>,</w:t>
      </w:r>
      <w:r w:rsidRPr="00040050">
        <w:rPr>
          <w:sz w:val="20"/>
          <w:szCs w:val="20"/>
        </w:rPr>
        <w:t xml:space="preserve"> Warszawa 2006</w:t>
      </w:r>
      <w:r>
        <w:rPr>
          <w:sz w:val="20"/>
          <w:szCs w:val="20"/>
        </w:rPr>
        <w:t>.</w:t>
      </w:r>
    </w:p>
    <w:p w:rsidR="00022344" w:rsidRDefault="00022344" w:rsidP="008E3D79">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1688668"/>
    <w:name w:val="WW8Num1"/>
    <w:lvl w:ilvl="0">
      <w:start w:val="2"/>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11"/>
    <w:multiLevelType w:val="multilevel"/>
    <w:tmpl w:val="00000011"/>
    <w:name w:val="WW8Num17"/>
    <w:lvl w:ilvl="0">
      <w:start w:val="1"/>
      <w:numFmt w:val="bullet"/>
      <w:lvlText w:val=""/>
      <w:lvlJc w:val="left"/>
      <w:pPr>
        <w:tabs>
          <w:tab w:val="num" w:pos="397"/>
        </w:tabs>
        <w:ind w:left="397" w:hanging="284"/>
      </w:pPr>
      <w:rPr>
        <w:rFonts w:ascii="Symbol" w:hAnsi="Symbol"/>
      </w:rPr>
    </w:lvl>
    <w:lvl w:ilvl="1">
      <w:start w:val="1"/>
      <w:numFmt w:val="decimal"/>
      <w:lvlText w:val="%2"/>
      <w:lvlJc w:val="left"/>
      <w:pPr>
        <w:tabs>
          <w:tab w:val="num" w:pos="0"/>
        </w:tabs>
        <w:ind w:left="108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6">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275F18"/>
    <w:multiLevelType w:val="hybridMultilevel"/>
    <w:tmpl w:val="C64AB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FB527B"/>
    <w:multiLevelType w:val="hybridMultilevel"/>
    <w:tmpl w:val="D3783C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9AB2579"/>
    <w:multiLevelType w:val="multilevel"/>
    <w:tmpl w:val="A45626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0F5F56C6"/>
    <w:multiLevelType w:val="hybridMultilevel"/>
    <w:tmpl w:val="60645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3A19D6"/>
    <w:multiLevelType w:val="hybridMultilevel"/>
    <w:tmpl w:val="A7AE43E0"/>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535967"/>
    <w:multiLevelType w:val="hybridMultilevel"/>
    <w:tmpl w:val="FD52C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8012F6"/>
    <w:multiLevelType w:val="hybridMultilevel"/>
    <w:tmpl w:val="18446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0BAC"/>
    <w:multiLevelType w:val="hybridMultilevel"/>
    <w:tmpl w:val="67D26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EE065C"/>
    <w:multiLevelType w:val="hybridMultilevel"/>
    <w:tmpl w:val="686EA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C83781"/>
    <w:multiLevelType w:val="hybridMultilevel"/>
    <w:tmpl w:val="4120BB0E"/>
    <w:lvl w:ilvl="0" w:tplc="071ABF5E">
      <w:start w:val="1"/>
      <w:numFmt w:val="bullet"/>
      <w:lvlText w:val=""/>
      <w:lvlJc w:val="left"/>
      <w:pPr>
        <w:tabs>
          <w:tab w:val="num" w:pos="397"/>
        </w:tabs>
        <w:ind w:left="397" w:hanging="284"/>
      </w:pPr>
      <w:rPr>
        <w:rFonts w:ascii="Symbol" w:hAnsi="Symbol" w:cs="Symbol" w:hint="default"/>
      </w:rPr>
    </w:lvl>
    <w:lvl w:ilvl="1" w:tplc="FFFFFFFF">
      <w:start w:val="1"/>
      <w:numFmt w:val="decimal"/>
      <w:suff w:val="nothing"/>
      <w:lvlText w:val=""/>
      <w:lvlJc w:val="left"/>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14385B5A"/>
    <w:multiLevelType w:val="hybridMultilevel"/>
    <w:tmpl w:val="BA30773A"/>
    <w:lvl w:ilvl="0" w:tplc="A3F8D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4803340"/>
    <w:multiLevelType w:val="multilevel"/>
    <w:tmpl w:val="E7D0C932"/>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5AB7FB3"/>
    <w:multiLevelType w:val="hybridMultilevel"/>
    <w:tmpl w:val="9DAC5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A2598B"/>
    <w:multiLevelType w:val="hybridMultilevel"/>
    <w:tmpl w:val="F4A05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0353FB"/>
    <w:multiLevelType w:val="hybridMultilevel"/>
    <w:tmpl w:val="05B06B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1F2A3FB2"/>
    <w:multiLevelType w:val="hybridMultilevel"/>
    <w:tmpl w:val="9D0A0772"/>
    <w:lvl w:ilvl="0" w:tplc="00000003">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A94E52"/>
    <w:multiLevelType w:val="hybridMultilevel"/>
    <w:tmpl w:val="BAAE2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2265E8"/>
    <w:multiLevelType w:val="hybridMultilevel"/>
    <w:tmpl w:val="9CE8F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27771B9"/>
    <w:multiLevelType w:val="multilevel"/>
    <w:tmpl w:val="48E4C9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28039C2"/>
    <w:multiLevelType w:val="hybridMultilevel"/>
    <w:tmpl w:val="05BE9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017320"/>
    <w:multiLevelType w:val="hybridMultilevel"/>
    <w:tmpl w:val="BB6ED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3704BD"/>
    <w:multiLevelType w:val="hybridMultilevel"/>
    <w:tmpl w:val="10B8B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998750C"/>
    <w:multiLevelType w:val="multilevel"/>
    <w:tmpl w:val="43FA4D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2D7A4C50"/>
    <w:multiLevelType w:val="hybridMultilevel"/>
    <w:tmpl w:val="950EA5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70B6BDC"/>
    <w:multiLevelType w:val="multilevel"/>
    <w:tmpl w:val="499C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273750"/>
    <w:multiLevelType w:val="multilevel"/>
    <w:tmpl w:val="884EADC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BD04B4F"/>
    <w:multiLevelType w:val="hybridMultilevel"/>
    <w:tmpl w:val="CA047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260AD6"/>
    <w:multiLevelType w:val="hybridMultilevel"/>
    <w:tmpl w:val="18F00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2A0A4F"/>
    <w:multiLevelType w:val="hybridMultilevel"/>
    <w:tmpl w:val="3F587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E2A0BA2"/>
    <w:multiLevelType w:val="hybridMultilevel"/>
    <w:tmpl w:val="0D1C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00DCF"/>
    <w:multiLevelType w:val="multilevel"/>
    <w:tmpl w:val="F3E07644"/>
    <w:lvl w:ilvl="0">
      <w:start w:val="7"/>
      <w:numFmt w:val="decimal"/>
      <w:lvlText w:val="%1"/>
      <w:lvlJc w:val="left"/>
      <w:pPr>
        <w:ind w:left="360" w:hanging="360"/>
      </w:pPr>
      <w:rPr>
        <w:rFonts w:asciiTheme="majorHAnsi" w:hAnsiTheme="majorHAnsi" w:cstheme="majorBidi" w:hint="default"/>
        <w:sz w:val="26"/>
      </w:rPr>
    </w:lvl>
    <w:lvl w:ilvl="1">
      <w:start w:val="3"/>
      <w:numFmt w:val="decimal"/>
      <w:lvlText w:val="%1.%2"/>
      <w:lvlJc w:val="left"/>
      <w:pPr>
        <w:ind w:left="360" w:hanging="360"/>
      </w:pPr>
      <w:rPr>
        <w:rFonts w:asciiTheme="majorHAnsi" w:hAnsiTheme="majorHAnsi" w:cstheme="majorBidi" w:hint="default"/>
        <w:sz w:val="26"/>
      </w:rPr>
    </w:lvl>
    <w:lvl w:ilvl="2">
      <w:start w:val="1"/>
      <w:numFmt w:val="decimal"/>
      <w:lvlText w:val="%1.%2.%3"/>
      <w:lvlJc w:val="left"/>
      <w:pPr>
        <w:ind w:left="720" w:hanging="720"/>
      </w:pPr>
      <w:rPr>
        <w:rFonts w:asciiTheme="majorHAnsi" w:hAnsiTheme="majorHAnsi" w:cstheme="majorBidi" w:hint="default"/>
        <w:sz w:val="26"/>
      </w:rPr>
    </w:lvl>
    <w:lvl w:ilvl="3">
      <w:start w:val="1"/>
      <w:numFmt w:val="decimal"/>
      <w:lvlText w:val="%1.%2.%3.%4"/>
      <w:lvlJc w:val="left"/>
      <w:pPr>
        <w:ind w:left="1080" w:hanging="1080"/>
      </w:pPr>
      <w:rPr>
        <w:rFonts w:asciiTheme="majorHAnsi" w:hAnsiTheme="majorHAnsi" w:cstheme="majorBidi" w:hint="default"/>
        <w:sz w:val="26"/>
      </w:rPr>
    </w:lvl>
    <w:lvl w:ilvl="4">
      <w:start w:val="1"/>
      <w:numFmt w:val="decimal"/>
      <w:lvlText w:val="%1.%2.%3.%4.%5"/>
      <w:lvlJc w:val="left"/>
      <w:pPr>
        <w:ind w:left="1080" w:hanging="1080"/>
      </w:pPr>
      <w:rPr>
        <w:rFonts w:asciiTheme="majorHAnsi" w:hAnsiTheme="majorHAnsi" w:cstheme="majorBidi" w:hint="default"/>
        <w:sz w:val="26"/>
      </w:rPr>
    </w:lvl>
    <w:lvl w:ilvl="5">
      <w:start w:val="1"/>
      <w:numFmt w:val="decimal"/>
      <w:lvlText w:val="%1.%2.%3.%4.%5.%6"/>
      <w:lvlJc w:val="left"/>
      <w:pPr>
        <w:ind w:left="1440" w:hanging="1440"/>
      </w:pPr>
      <w:rPr>
        <w:rFonts w:asciiTheme="majorHAnsi" w:hAnsiTheme="majorHAnsi" w:cstheme="majorBidi" w:hint="default"/>
        <w:sz w:val="26"/>
      </w:rPr>
    </w:lvl>
    <w:lvl w:ilvl="6">
      <w:start w:val="1"/>
      <w:numFmt w:val="decimal"/>
      <w:lvlText w:val="%1.%2.%3.%4.%5.%6.%7"/>
      <w:lvlJc w:val="left"/>
      <w:pPr>
        <w:ind w:left="1440" w:hanging="1440"/>
      </w:pPr>
      <w:rPr>
        <w:rFonts w:asciiTheme="majorHAnsi" w:hAnsiTheme="majorHAnsi" w:cstheme="majorBidi" w:hint="default"/>
        <w:sz w:val="26"/>
      </w:rPr>
    </w:lvl>
    <w:lvl w:ilvl="7">
      <w:start w:val="1"/>
      <w:numFmt w:val="decimal"/>
      <w:lvlText w:val="%1.%2.%3.%4.%5.%6.%7.%8"/>
      <w:lvlJc w:val="left"/>
      <w:pPr>
        <w:ind w:left="1800" w:hanging="1800"/>
      </w:pPr>
      <w:rPr>
        <w:rFonts w:asciiTheme="majorHAnsi" w:hAnsiTheme="majorHAnsi" w:cstheme="majorBidi" w:hint="default"/>
        <w:sz w:val="26"/>
      </w:rPr>
    </w:lvl>
    <w:lvl w:ilvl="8">
      <w:start w:val="1"/>
      <w:numFmt w:val="decimal"/>
      <w:lvlText w:val="%1.%2.%3.%4.%5.%6.%7.%8.%9"/>
      <w:lvlJc w:val="left"/>
      <w:pPr>
        <w:ind w:left="1800" w:hanging="1800"/>
      </w:pPr>
      <w:rPr>
        <w:rFonts w:asciiTheme="majorHAnsi" w:hAnsiTheme="majorHAnsi" w:cstheme="majorBidi" w:hint="default"/>
        <w:sz w:val="26"/>
      </w:rPr>
    </w:lvl>
  </w:abstractNum>
  <w:abstractNum w:abstractNumId="38">
    <w:nsid w:val="3F31725B"/>
    <w:multiLevelType w:val="singleLevel"/>
    <w:tmpl w:val="00000004"/>
    <w:lvl w:ilvl="0">
      <w:start w:val="1"/>
      <w:numFmt w:val="decimal"/>
      <w:lvlText w:val="%1."/>
      <w:lvlJc w:val="left"/>
      <w:pPr>
        <w:tabs>
          <w:tab w:val="num" w:pos="720"/>
        </w:tabs>
        <w:ind w:left="720" w:hanging="360"/>
      </w:pPr>
    </w:lvl>
  </w:abstractNum>
  <w:abstractNum w:abstractNumId="39">
    <w:nsid w:val="430F65CF"/>
    <w:multiLevelType w:val="hybridMultilevel"/>
    <w:tmpl w:val="033A2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CE0A40"/>
    <w:multiLevelType w:val="hybridMultilevel"/>
    <w:tmpl w:val="FBBE41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7A4905"/>
    <w:multiLevelType w:val="hybridMultilevel"/>
    <w:tmpl w:val="05BE9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3B33EE"/>
    <w:multiLevelType w:val="hybridMultilevel"/>
    <w:tmpl w:val="4754F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6AE24D2"/>
    <w:multiLevelType w:val="hybridMultilevel"/>
    <w:tmpl w:val="74B83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7505C17"/>
    <w:multiLevelType w:val="multilevel"/>
    <w:tmpl w:val="52D0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394B0C"/>
    <w:multiLevelType w:val="hybridMultilevel"/>
    <w:tmpl w:val="9A2E7124"/>
    <w:lvl w:ilvl="0" w:tplc="0415000B">
      <w:start w:val="1"/>
      <w:numFmt w:val="bullet"/>
      <w:lvlText w:val=""/>
      <w:lvlJc w:val="left"/>
      <w:pPr>
        <w:tabs>
          <w:tab w:val="num" w:pos="1068"/>
        </w:tabs>
        <w:ind w:left="1068" w:hanging="360"/>
      </w:pPr>
      <w:rPr>
        <w:rFonts w:ascii="Wingdings" w:hAnsi="Wingding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7F5B73"/>
    <w:multiLevelType w:val="hybridMultilevel"/>
    <w:tmpl w:val="CCF46570"/>
    <w:lvl w:ilvl="0" w:tplc="FD0A178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D8A3FB8"/>
    <w:multiLevelType w:val="hybridMultilevel"/>
    <w:tmpl w:val="62F01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665CBE"/>
    <w:multiLevelType w:val="hybridMultilevel"/>
    <w:tmpl w:val="24C62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4F84E60"/>
    <w:multiLevelType w:val="hybridMultilevel"/>
    <w:tmpl w:val="0F8C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A70096"/>
    <w:multiLevelType w:val="hybridMultilevel"/>
    <w:tmpl w:val="6562BF7E"/>
    <w:lvl w:ilvl="0" w:tplc="00000003">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B183327"/>
    <w:multiLevelType w:val="hybridMultilevel"/>
    <w:tmpl w:val="5D420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2F45227"/>
    <w:multiLevelType w:val="hybridMultilevel"/>
    <w:tmpl w:val="BA665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3C65569"/>
    <w:multiLevelType w:val="multilevel"/>
    <w:tmpl w:val="B302C8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nsid w:val="7C837A13"/>
    <w:multiLevelType w:val="hybridMultilevel"/>
    <w:tmpl w:val="DF74D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EE78A2"/>
    <w:multiLevelType w:val="hybridMultilevel"/>
    <w:tmpl w:val="598CB418"/>
    <w:lvl w:ilvl="0" w:tplc="05807C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4"/>
  </w:num>
  <w:num w:numId="3">
    <w:abstractNumId w:val="49"/>
  </w:num>
  <w:num w:numId="4">
    <w:abstractNumId w:val="47"/>
  </w:num>
  <w:num w:numId="5">
    <w:abstractNumId w:val="20"/>
  </w:num>
  <w:num w:numId="6">
    <w:abstractNumId w:val="7"/>
  </w:num>
  <w:num w:numId="7">
    <w:abstractNumId w:val="29"/>
  </w:num>
  <w:num w:numId="8">
    <w:abstractNumId w:val="53"/>
  </w:num>
  <w:num w:numId="9">
    <w:abstractNumId w:val="9"/>
  </w:num>
  <w:num w:numId="10">
    <w:abstractNumId w:val="25"/>
  </w:num>
  <w:num w:numId="11">
    <w:abstractNumId w:val="32"/>
  </w:num>
  <w:num w:numId="12">
    <w:abstractNumId w:val="33"/>
  </w:num>
  <w:num w:numId="13">
    <w:abstractNumId w:val="13"/>
  </w:num>
  <w:num w:numId="14">
    <w:abstractNumId w:val="30"/>
  </w:num>
  <w:num w:numId="15">
    <w:abstractNumId w:val="8"/>
  </w:num>
  <w:num w:numId="16">
    <w:abstractNumId w:val="26"/>
  </w:num>
  <w:num w:numId="17">
    <w:abstractNumId w:val="21"/>
  </w:num>
  <w:num w:numId="18">
    <w:abstractNumId w:val="41"/>
  </w:num>
  <w:num w:numId="19">
    <w:abstractNumId w:val="18"/>
  </w:num>
  <w:num w:numId="20">
    <w:abstractNumId w:val="19"/>
  </w:num>
  <w:num w:numId="21">
    <w:abstractNumId w:val="16"/>
  </w:num>
  <w:num w:numId="22">
    <w:abstractNumId w:val="23"/>
  </w:num>
  <w:num w:numId="23">
    <w:abstractNumId w:val="31"/>
  </w:num>
  <w:num w:numId="24">
    <w:abstractNumId w:val="28"/>
  </w:num>
  <w:num w:numId="25">
    <w:abstractNumId w:val="51"/>
  </w:num>
  <w:num w:numId="26">
    <w:abstractNumId w:val="52"/>
  </w:num>
  <w:num w:numId="27">
    <w:abstractNumId w:val="27"/>
  </w:num>
  <w:num w:numId="28">
    <w:abstractNumId w:val="48"/>
  </w:num>
  <w:num w:numId="29">
    <w:abstractNumId w:val="43"/>
  </w:num>
  <w:num w:numId="30">
    <w:abstractNumId w:val="14"/>
  </w:num>
  <w:num w:numId="31">
    <w:abstractNumId w:val="50"/>
  </w:num>
  <w:num w:numId="32">
    <w:abstractNumId w:val="22"/>
  </w:num>
  <w:num w:numId="33">
    <w:abstractNumId w:val="24"/>
  </w:num>
  <w:num w:numId="34">
    <w:abstractNumId w:val="12"/>
  </w:num>
  <w:num w:numId="35">
    <w:abstractNumId w:val="55"/>
  </w:num>
  <w:num w:numId="36">
    <w:abstractNumId w:val="38"/>
  </w:num>
  <w:num w:numId="37">
    <w:abstractNumId w:val="37"/>
  </w:num>
  <w:num w:numId="38">
    <w:abstractNumId w:val="1"/>
  </w:num>
  <w:num w:numId="39">
    <w:abstractNumId w:val="45"/>
  </w:num>
  <w:num w:numId="40">
    <w:abstractNumId w:val="34"/>
  </w:num>
  <w:num w:numId="41">
    <w:abstractNumId w:val="39"/>
  </w:num>
  <w:num w:numId="42">
    <w:abstractNumId w:val="35"/>
  </w:num>
  <w:num w:numId="43">
    <w:abstractNumId w:val="42"/>
  </w:num>
  <w:num w:numId="44">
    <w:abstractNumId w:val="40"/>
  </w:num>
  <w:num w:numId="45">
    <w:abstractNumId w:val="54"/>
  </w:num>
  <w:num w:numId="46">
    <w:abstractNumId w:val="11"/>
  </w:num>
  <w:num w:numId="47">
    <w:abstractNumId w:val="46"/>
  </w:num>
  <w:num w:numId="48">
    <w:abstractNumId w:val="10"/>
  </w:num>
  <w:num w:numId="49">
    <w:abstractNumId w:val="15"/>
  </w:num>
  <w:num w:numId="50">
    <w:abstractNumId w:val="5"/>
  </w:num>
  <w:num w:numId="51">
    <w:abstractNumId w:val="6"/>
  </w:num>
  <w:num w:numId="52">
    <w:abstractNumId w:val="4"/>
  </w:num>
  <w:num w:numId="53">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useFELayout/>
  </w:compat>
  <w:rsids>
    <w:rsidRoot w:val="003807AB"/>
    <w:rsid w:val="000019E9"/>
    <w:rsid w:val="000130FC"/>
    <w:rsid w:val="00017BC9"/>
    <w:rsid w:val="00022344"/>
    <w:rsid w:val="00022347"/>
    <w:rsid w:val="000439DC"/>
    <w:rsid w:val="00045911"/>
    <w:rsid w:val="00052101"/>
    <w:rsid w:val="00067CBA"/>
    <w:rsid w:val="00074491"/>
    <w:rsid w:val="00084BAE"/>
    <w:rsid w:val="00085EB2"/>
    <w:rsid w:val="00090061"/>
    <w:rsid w:val="000957FF"/>
    <w:rsid w:val="000A0DE2"/>
    <w:rsid w:val="000A28E4"/>
    <w:rsid w:val="000A4DCE"/>
    <w:rsid w:val="000C4E43"/>
    <w:rsid w:val="000D5FF5"/>
    <w:rsid w:val="000D6404"/>
    <w:rsid w:val="000F0DDF"/>
    <w:rsid w:val="000F57EF"/>
    <w:rsid w:val="00112094"/>
    <w:rsid w:val="0011433F"/>
    <w:rsid w:val="0012220C"/>
    <w:rsid w:val="0012230A"/>
    <w:rsid w:val="00155004"/>
    <w:rsid w:val="00161B5B"/>
    <w:rsid w:val="001628AF"/>
    <w:rsid w:val="0016290A"/>
    <w:rsid w:val="00172C3E"/>
    <w:rsid w:val="00175D77"/>
    <w:rsid w:val="00181D6D"/>
    <w:rsid w:val="00190322"/>
    <w:rsid w:val="001C731D"/>
    <w:rsid w:val="001D516F"/>
    <w:rsid w:val="001D5744"/>
    <w:rsid w:val="001E685A"/>
    <w:rsid w:val="001E7220"/>
    <w:rsid w:val="0020035C"/>
    <w:rsid w:val="002064F3"/>
    <w:rsid w:val="00206B5F"/>
    <w:rsid w:val="002158E2"/>
    <w:rsid w:val="00217729"/>
    <w:rsid w:val="00227E6C"/>
    <w:rsid w:val="0023233B"/>
    <w:rsid w:val="00235ACD"/>
    <w:rsid w:val="00241037"/>
    <w:rsid w:val="00252309"/>
    <w:rsid w:val="00255D5A"/>
    <w:rsid w:val="002565DE"/>
    <w:rsid w:val="00256AC4"/>
    <w:rsid w:val="002716F5"/>
    <w:rsid w:val="00285855"/>
    <w:rsid w:val="002912EC"/>
    <w:rsid w:val="002976F3"/>
    <w:rsid w:val="002B67CD"/>
    <w:rsid w:val="002C7075"/>
    <w:rsid w:val="002D26BE"/>
    <w:rsid w:val="00303A64"/>
    <w:rsid w:val="0030778A"/>
    <w:rsid w:val="003158C9"/>
    <w:rsid w:val="00320ACD"/>
    <w:rsid w:val="00326484"/>
    <w:rsid w:val="00333527"/>
    <w:rsid w:val="00336AEB"/>
    <w:rsid w:val="00343505"/>
    <w:rsid w:val="00351F7B"/>
    <w:rsid w:val="00357821"/>
    <w:rsid w:val="003628F8"/>
    <w:rsid w:val="003644F4"/>
    <w:rsid w:val="00364DA9"/>
    <w:rsid w:val="00372342"/>
    <w:rsid w:val="00373C2B"/>
    <w:rsid w:val="00375F78"/>
    <w:rsid w:val="00377D16"/>
    <w:rsid w:val="003807AB"/>
    <w:rsid w:val="00390BFA"/>
    <w:rsid w:val="00396D2E"/>
    <w:rsid w:val="003C134D"/>
    <w:rsid w:val="003E04F2"/>
    <w:rsid w:val="003F1483"/>
    <w:rsid w:val="00414CC0"/>
    <w:rsid w:val="00421059"/>
    <w:rsid w:val="004232E1"/>
    <w:rsid w:val="00427EBB"/>
    <w:rsid w:val="00430DA4"/>
    <w:rsid w:val="00472036"/>
    <w:rsid w:val="00473014"/>
    <w:rsid w:val="00484226"/>
    <w:rsid w:val="00485E2F"/>
    <w:rsid w:val="00493F9B"/>
    <w:rsid w:val="004951F1"/>
    <w:rsid w:val="004B2D30"/>
    <w:rsid w:val="004B4504"/>
    <w:rsid w:val="004B7554"/>
    <w:rsid w:val="004C7E3B"/>
    <w:rsid w:val="004E22F4"/>
    <w:rsid w:val="004E3CC2"/>
    <w:rsid w:val="004E6D59"/>
    <w:rsid w:val="004F0622"/>
    <w:rsid w:val="00505002"/>
    <w:rsid w:val="00512480"/>
    <w:rsid w:val="00512C05"/>
    <w:rsid w:val="0051525B"/>
    <w:rsid w:val="005157DD"/>
    <w:rsid w:val="0051770B"/>
    <w:rsid w:val="00522737"/>
    <w:rsid w:val="00527BBC"/>
    <w:rsid w:val="00534F2D"/>
    <w:rsid w:val="00541F4A"/>
    <w:rsid w:val="0054432A"/>
    <w:rsid w:val="00555F15"/>
    <w:rsid w:val="005609F8"/>
    <w:rsid w:val="00560BC7"/>
    <w:rsid w:val="00575353"/>
    <w:rsid w:val="00581BEA"/>
    <w:rsid w:val="00592E7E"/>
    <w:rsid w:val="005A1579"/>
    <w:rsid w:val="005A2BAD"/>
    <w:rsid w:val="005B50AB"/>
    <w:rsid w:val="005B6733"/>
    <w:rsid w:val="005C2C10"/>
    <w:rsid w:val="005D1870"/>
    <w:rsid w:val="005D4468"/>
    <w:rsid w:val="005E1362"/>
    <w:rsid w:val="005E4F9B"/>
    <w:rsid w:val="005E64CF"/>
    <w:rsid w:val="006065B0"/>
    <w:rsid w:val="006112BB"/>
    <w:rsid w:val="006141F0"/>
    <w:rsid w:val="006402BF"/>
    <w:rsid w:val="006422BE"/>
    <w:rsid w:val="006445B7"/>
    <w:rsid w:val="00644B4B"/>
    <w:rsid w:val="00651E98"/>
    <w:rsid w:val="006615D7"/>
    <w:rsid w:val="00674098"/>
    <w:rsid w:val="00685E66"/>
    <w:rsid w:val="006B7AF0"/>
    <w:rsid w:val="006C0BBF"/>
    <w:rsid w:val="006F1105"/>
    <w:rsid w:val="00700346"/>
    <w:rsid w:val="00703E28"/>
    <w:rsid w:val="00712E45"/>
    <w:rsid w:val="00722A5D"/>
    <w:rsid w:val="00730658"/>
    <w:rsid w:val="00730E1C"/>
    <w:rsid w:val="0073392B"/>
    <w:rsid w:val="00735E02"/>
    <w:rsid w:val="0075255D"/>
    <w:rsid w:val="00765966"/>
    <w:rsid w:val="00765F96"/>
    <w:rsid w:val="00766DD2"/>
    <w:rsid w:val="0077391C"/>
    <w:rsid w:val="0078151E"/>
    <w:rsid w:val="0078707A"/>
    <w:rsid w:val="007968E6"/>
    <w:rsid w:val="007B21F2"/>
    <w:rsid w:val="007B665F"/>
    <w:rsid w:val="007D10DB"/>
    <w:rsid w:val="007D657A"/>
    <w:rsid w:val="007E1B50"/>
    <w:rsid w:val="007E50BC"/>
    <w:rsid w:val="00807923"/>
    <w:rsid w:val="00816A09"/>
    <w:rsid w:val="008226E5"/>
    <w:rsid w:val="00822AA7"/>
    <w:rsid w:val="00833028"/>
    <w:rsid w:val="00841D80"/>
    <w:rsid w:val="00842A26"/>
    <w:rsid w:val="0084788D"/>
    <w:rsid w:val="00857A4F"/>
    <w:rsid w:val="00861CED"/>
    <w:rsid w:val="00862900"/>
    <w:rsid w:val="008671F8"/>
    <w:rsid w:val="00872FE8"/>
    <w:rsid w:val="00876540"/>
    <w:rsid w:val="00877E6A"/>
    <w:rsid w:val="008928EC"/>
    <w:rsid w:val="008A1B40"/>
    <w:rsid w:val="008A504A"/>
    <w:rsid w:val="008C0CFF"/>
    <w:rsid w:val="008D58A8"/>
    <w:rsid w:val="008D6A92"/>
    <w:rsid w:val="008E17E4"/>
    <w:rsid w:val="008E2EC8"/>
    <w:rsid w:val="008E3D79"/>
    <w:rsid w:val="008E6DA7"/>
    <w:rsid w:val="00906636"/>
    <w:rsid w:val="00907AC4"/>
    <w:rsid w:val="009160DD"/>
    <w:rsid w:val="00931A68"/>
    <w:rsid w:val="00932B24"/>
    <w:rsid w:val="0093348C"/>
    <w:rsid w:val="00935304"/>
    <w:rsid w:val="00937F5E"/>
    <w:rsid w:val="00947440"/>
    <w:rsid w:val="00952BCB"/>
    <w:rsid w:val="0095545D"/>
    <w:rsid w:val="009560AD"/>
    <w:rsid w:val="009643A9"/>
    <w:rsid w:val="00970246"/>
    <w:rsid w:val="00970348"/>
    <w:rsid w:val="00973FCC"/>
    <w:rsid w:val="0098397F"/>
    <w:rsid w:val="00997A65"/>
    <w:rsid w:val="009A77A2"/>
    <w:rsid w:val="009B30B3"/>
    <w:rsid w:val="009C155E"/>
    <w:rsid w:val="009C7095"/>
    <w:rsid w:val="009D1789"/>
    <w:rsid w:val="00A00EEE"/>
    <w:rsid w:val="00A0137C"/>
    <w:rsid w:val="00A0441C"/>
    <w:rsid w:val="00A069B8"/>
    <w:rsid w:val="00A10812"/>
    <w:rsid w:val="00A11605"/>
    <w:rsid w:val="00A17C92"/>
    <w:rsid w:val="00A21AB9"/>
    <w:rsid w:val="00A2304A"/>
    <w:rsid w:val="00A23925"/>
    <w:rsid w:val="00A25F96"/>
    <w:rsid w:val="00A269E2"/>
    <w:rsid w:val="00A3079A"/>
    <w:rsid w:val="00A35EB1"/>
    <w:rsid w:val="00A4483B"/>
    <w:rsid w:val="00A65956"/>
    <w:rsid w:val="00A820C0"/>
    <w:rsid w:val="00A858C0"/>
    <w:rsid w:val="00AB0BF1"/>
    <w:rsid w:val="00AB3E09"/>
    <w:rsid w:val="00AB4775"/>
    <w:rsid w:val="00AB6DF4"/>
    <w:rsid w:val="00AC6CC9"/>
    <w:rsid w:val="00AD644E"/>
    <w:rsid w:val="00AD7D08"/>
    <w:rsid w:val="00AE129B"/>
    <w:rsid w:val="00AF609A"/>
    <w:rsid w:val="00AF7059"/>
    <w:rsid w:val="00B043B9"/>
    <w:rsid w:val="00B12E2C"/>
    <w:rsid w:val="00B20CD6"/>
    <w:rsid w:val="00B22E8C"/>
    <w:rsid w:val="00B316A5"/>
    <w:rsid w:val="00B45575"/>
    <w:rsid w:val="00B523DB"/>
    <w:rsid w:val="00B60C03"/>
    <w:rsid w:val="00B6481E"/>
    <w:rsid w:val="00B74CBD"/>
    <w:rsid w:val="00B86E47"/>
    <w:rsid w:val="00B9297F"/>
    <w:rsid w:val="00B95157"/>
    <w:rsid w:val="00B96B2D"/>
    <w:rsid w:val="00B976F9"/>
    <w:rsid w:val="00B97B47"/>
    <w:rsid w:val="00BA4594"/>
    <w:rsid w:val="00BB4BA5"/>
    <w:rsid w:val="00BC471E"/>
    <w:rsid w:val="00BD39E1"/>
    <w:rsid w:val="00BD6377"/>
    <w:rsid w:val="00BD6517"/>
    <w:rsid w:val="00BD6A4E"/>
    <w:rsid w:val="00BF2DD9"/>
    <w:rsid w:val="00BF2E06"/>
    <w:rsid w:val="00C11F57"/>
    <w:rsid w:val="00C309A9"/>
    <w:rsid w:val="00C322F2"/>
    <w:rsid w:val="00C32411"/>
    <w:rsid w:val="00C34CDE"/>
    <w:rsid w:val="00C41B1D"/>
    <w:rsid w:val="00C44210"/>
    <w:rsid w:val="00C478C8"/>
    <w:rsid w:val="00C50566"/>
    <w:rsid w:val="00C56CD4"/>
    <w:rsid w:val="00C801F7"/>
    <w:rsid w:val="00C81070"/>
    <w:rsid w:val="00C85881"/>
    <w:rsid w:val="00C92C26"/>
    <w:rsid w:val="00C94877"/>
    <w:rsid w:val="00C96F57"/>
    <w:rsid w:val="00CA0999"/>
    <w:rsid w:val="00CB44D6"/>
    <w:rsid w:val="00CB45F7"/>
    <w:rsid w:val="00CC73E5"/>
    <w:rsid w:val="00CD2576"/>
    <w:rsid w:val="00CD3BAB"/>
    <w:rsid w:val="00CD3C4A"/>
    <w:rsid w:val="00CD43FE"/>
    <w:rsid w:val="00CE4C60"/>
    <w:rsid w:val="00CE5D04"/>
    <w:rsid w:val="00D06413"/>
    <w:rsid w:val="00D123E7"/>
    <w:rsid w:val="00D14075"/>
    <w:rsid w:val="00D147F7"/>
    <w:rsid w:val="00D2167E"/>
    <w:rsid w:val="00D22795"/>
    <w:rsid w:val="00D279B1"/>
    <w:rsid w:val="00D4270F"/>
    <w:rsid w:val="00D50E51"/>
    <w:rsid w:val="00D63F5F"/>
    <w:rsid w:val="00D77306"/>
    <w:rsid w:val="00D93048"/>
    <w:rsid w:val="00DA0F7E"/>
    <w:rsid w:val="00DE2D37"/>
    <w:rsid w:val="00DE31C3"/>
    <w:rsid w:val="00DE727E"/>
    <w:rsid w:val="00DF190C"/>
    <w:rsid w:val="00DF3B5D"/>
    <w:rsid w:val="00DF4F1C"/>
    <w:rsid w:val="00E01C86"/>
    <w:rsid w:val="00E10E10"/>
    <w:rsid w:val="00E23AD4"/>
    <w:rsid w:val="00E260D6"/>
    <w:rsid w:val="00E37FF3"/>
    <w:rsid w:val="00E44140"/>
    <w:rsid w:val="00E44B80"/>
    <w:rsid w:val="00E53C5B"/>
    <w:rsid w:val="00E56DC6"/>
    <w:rsid w:val="00E57AFA"/>
    <w:rsid w:val="00E715C4"/>
    <w:rsid w:val="00E7336B"/>
    <w:rsid w:val="00E76857"/>
    <w:rsid w:val="00E76D90"/>
    <w:rsid w:val="00E861DD"/>
    <w:rsid w:val="00E91B6E"/>
    <w:rsid w:val="00E96918"/>
    <w:rsid w:val="00EA1DCE"/>
    <w:rsid w:val="00EA5434"/>
    <w:rsid w:val="00EB00ED"/>
    <w:rsid w:val="00EB3FD9"/>
    <w:rsid w:val="00ED4D81"/>
    <w:rsid w:val="00EE2BFE"/>
    <w:rsid w:val="00EE533C"/>
    <w:rsid w:val="00EF07CB"/>
    <w:rsid w:val="00EF6329"/>
    <w:rsid w:val="00F00A81"/>
    <w:rsid w:val="00F0739E"/>
    <w:rsid w:val="00F159DC"/>
    <w:rsid w:val="00F3545A"/>
    <w:rsid w:val="00F36855"/>
    <w:rsid w:val="00F37A80"/>
    <w:rsid w:val="00F430AF"/>
    <w:rsid w:val="00F5579C"/>
    <w:rsid w:val="00F64F44"/>
    <w:rsid w:val="00F70C99"/>
    <w:rsid w:val="00F81E1B"/>
    <w:rsid w:val="00F92AFD"/>
    <w:rsid w:val="00F92EEE"/>
    <w:rsid w:val="00FA0710"/>
    <w:rsid w:val="00FA0B03"/>
    <w:rsid w:val="00FC05ED"/>
    <w:rsid w:val="00FC1D04"/>
    <w:rsid w:val="00FC5662"/>
    <w:rsid w:val="00FE4999"/>
    <w:rsid w:val="00FE5D1C"/>
    <w:rsid w:val="00FF4992"/>
    <w:rsid w:val="00FF61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90C"/>
  </w:style>
  <w:style w:type="paragraph" w:styleId="Nagwek1">
    <w:name w:val="heading 1"/>
    <w:basedOn w:val="Normalny"/>
    <w:next w:val="Normalny"/>
    <w:link w:val="Nagwek1Znak"/>
    <w:uiPriority w:val="9"/>
    <w:qFormat/>
    <w:rsid w:val="0038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80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E3D7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264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07A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3807AB"/>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3807AB"/>
    <w:rPr>
      <w:color w:val="0000FF"/>
      <w:u w:val="single"/>
    </w:rPr>
  </w:style>
  <w:style w:type="paragraph" w:styleId="NormalnyWeb">
    <w:name w:val="Normal (Web)"/>
    <w:basedOn w:val="Normalny"/>
    <w:unhideWhenUsed/>
    <w:rsid w:val="003807AB"/>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3807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07AB"/>
    <w:rPr>
      <w:sz w:val="20"/>
      <w:szCs w:val="20"/>
    </w:rPr>
  </w:style>
  <w:style w:type="paragraph" w:styleId="Akapitzlist">
    <w:name w:val="List Paragraph"/>
    <w:basedOn w:val="Normalny"/>
    <w:uiPriority w:val="34"/>
    <w:qFormat/>
    <w:rsid w:val="003807AB"/>
    <w:pPr>
      <w:ind w:left="720"/>
      <w:contextualSpacing/>
    </w:pPr>
  </w:style>
  <w:style w:type="character" w:styleId="Odwoanieprzypisudolnego">
    <w:name w:val="footnote reference"/>
    <w:basedOn w:val="Domylnaczcionkaakapitu"/>
    <w:uiPriority w:val="99"/>
    <w:semiHidden/>
    <w:unhideWhenUsed/>
    <w:rsid w:val="003807AB"/>
    <w:rPr>
      <w:vertAlign w:val="superscript"/>
    </w:rPr>
  </w:style>
  <w:style w:type="character" w:customStyle="1" w:styleId="apple-converted-space">
    <w:name w:val="apple-converted-space"/>
    <w:basedOn w:val="Domylnaczcionkaakapitu"/>
    <w:rsid w:val="003807AB"/>
  </w:style>
  <w:style w:type="character" w:styleId="Pogrubienie">
    <w:name w:val="Strong"/>
    <w:basedOn w:val="Domylnaczcionkaakapitu"/>
    <w:qFormat/>
    <w:rsid w:val="003807AB"/>
    <w:rPr>
      <w:b/>
      <w:bCs/>
    </w:rPr>
  </w:style>
  <w:style w:type="paragraph" w:styleId="Tekstdymka">
    <w:name w:val="Balloon Text"/>
    <w:basedOn w:val="Normalny"/>
    <w:link w:val="TekstdymkaZnak"/>
    <w:uiPriority w:val="99"/>
    <w:semiHidden/>
    <w:unhideWhenUsed/>
    <w:rsid w:val="00D279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79B1"/>
    <w:rPr>
      <w:rFonts w:ascii="Tahoma" w:hAnsi="Tahoma" w:cs="Tahoma"/>
      <w:sz w:val="16"/>
      <w:szCs w:val="16"/>
    </w:rPr>
  </w:style>
  <w:style w:type="paragraph" w:customStyle="1" w:styleId="TableContents">
    <w:name w:val="Table Contents"/>
    <w:basedOn w:val="Normalny"/>
    <w:rsid w:val="00320AC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1b">
    <w:name w:val="t1_b"/>
    <w:basedOn w:val="Domylnaczcionkaakapitu"/>
    <w:rsid w:val="004E6D59"/>
  </w:style>
  <w:style w:type="table" w:styleId="Tabela-Siatka">
    <w:name w:val="Table Grid"/>
    <w:basedOn w:val="Standardowy"/>
    <w:uiPriority w:val="59"/>
    <w:rsid w:val="0016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2akcent4">
    <w:name w:val="Medium Shading 2 Accent 4"/>
    <w:basedOn w:val="Standardowy"/>
    <w:uiPriority w:val="64"/>
    <w:rsid w:val="00534F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6">
    <w:name w:val="Medium List 2 Accent 6"/>
    <w:basedOn w:val="Standardowy"/>
    <w:uiPriority w:val="66"/>
    <w:rsid w:val="00336A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2akcent5">
    <w:name w:val="Medium Shading 2 Accent 5"/>
    <w:basedOn w:val="Standardowy"/>
    <w:uiPriority w:val="64"/>
    <w:rsid w:val="00F354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AC6CC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1">
    <w:name w:val="Średnie cieniowanie 21"/>
    <w:basedOn w:val="Standardowy"/>
    <w:uiPriority w:val="64"/>
    <w:rsid w:val="005A2B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E01C8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Jasnalistaakcent6">
    <w:name w:val="Light List Accent 6"/>
    <w:basedOn w:val="Standardowy"/>
    <w:uiPriority w:val="61"/>
    <w:rsid w:val="0023233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agwekspisutreci">
    <w:name w:val="TOC Heading"/>
    <w:basedOn w:val="Nagwek1"/>
    <w:next w:val="Normalny"/>
    <w:uiPriority w:val="39"/>
    <w:unhideWhenUsed/>
    <w:qFormat/>
    <w:rsid w:val="00F5579C"/>
    <w:pPr>
      <w:outlineLvl w:val="9"/>
    </w:pPr>
  </w:style>
  <w:style w:type="paragraph" w:styleId="Spistreci1">
    <w:name w:val="toc 1"/>
    <w:basedOn w:val="Normalny"/>
    <w:next w:val="Normalny"/>
    <w:autoRedefine/>
    <w:uiPriority w:val="39"/>
    <w:unhideWhenUsed/>
    <w:rsid w:val="00F5579C"/>
    <w:pPr>
      <w:spacing w:after="100"/>
    </w:pPr>
  </w:style>
  <w:style w:type="paragraph" w:styleId="Spistreci2">
    <w:name w:val="toc 2"/>
    <w:basedOn w:val="Normalny"/>
    <w:next w:val="Normalny"/>
    <w:autoRedefine/>
    <w:uiPriority w:val="39"/>
    <w:unhideWhenUsed/>
    <w:rsid w:val="00F5579C"/>
    <w:pPr>
      <w:spacing w:after="100"/>
      <w:ind w:left="220"/>
    </w:pPr>
  </w:style>
  <w:style w:type="paragraph" w:styleId="Nagwek">
    <w:name w:val="header"/>
    <w:basedOn w:val="Normalny"/>
    <w:link w:val="NagwekZnak"/>
    <w:uiPriority w:val="99"/>
    <w:unhideWhenUsed/>
    <w:rsid w:val="00F55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9C"/>
  </w:style>
  <w:style w:type="paragraph" w:styleId="Stopka">
    <w:name w:val="footer"/>
    <w:basedOn w:val="Normalny"/>
    <w:link w:val="StopkaZnak"/>
    <w:uiPriority w:val="99"/>
    <w:unhideWhenUsed/>
    <w:rsid w:val="00F557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79C"/>
  </w:style>
  <w:style w:type="paragraph" w:styleId="Tekstpodstawowy">
    <w:name w:val="Body Text"/>
    <w:aliases w:val="b,block style"/>
    <w:basedOn w:val="Normalny"/>
    <w:link w:val="TekstpodstawowyZnak"/>
    <w:rsid w:val="00CE5D04"/>
    <w:pPr>
      <w:spacing w:before="120" w:after="0" w:line="360" w:lineRule="auto"/>
      <w:jc w:val="both"/>
    </w:pPr>
    <w:rPr>
      <w:rFonts w:ascii="Arial" w:eastAsia="Times New Roman" w:hAnsi="Arial" w:cs="Arial"/>
      <w:sz w:val="24"/>
      <w:szCs w:val="24"/>
    </w:rPr>
  </w:style>
  <w:style w:type="character" w:customStyle="1" w:styleId="TekstpodstawowyZnak">
    <w:name w:val="Tekst podstawowy Znak"/>
    <w:aliases w:val="b Znak,block style Znak"/>
    <w:basedOn w:val="Domylnaczcionkaakapitu"/>
    <w:link w:val="Tekstpodstawowy"/>
    <w:rsid w:val="00CE5D04"/>
    <w:rPr>
      <w:rFonts w:ascii="Arial" w:eastAsia="Times New Roman" w:hAnsi="Arial" w:cs="Arial"/>
      <w:sz w:val="24"/>
      <w:szCs w:val="24"/>
      <w:lang w:eastAsia="pl-PL"/>
    </w:rPr>
  </w:style>
  <w:style w:type="paragraph" w:styleId="Bezodstpw">
    <w:name w:val="No Spacing"/>
    <w:link w:val="BezodstpwZnak"/>
    <w:qFormat/>
    <w:rsid w:val="00CE5D04"/>
    <w:pPr>
      <w:spacing w:after="0" w:line="240" w:lineRule="auto"/>
    </w:pPr>
  </w:style>
  <w:style w:type="character" w:customStyle="1" w:styleId="BezodstpwZnak">
    <w:name w:val="Bez odstępów Znak"/>
    <w:basedOn w:val="Domylnaczcionkaakapitu"/>
    <w:link w:val="Bezodstpw"/>
    <w:rsid w:val="00CE5D04"/>
    <w:rPr>
      <w:rFonts w:eastAsiaTheme="minorEastAsia"/>
      <w:lang w:eastAsia="pl-PL"/>
    </w:rPr>
  </w:style>
  <w:style w:type="character" w:customStyle="1" w:styleId="h1">
    <w:name w:val="h1"/>
    <w:basedOn w:val="Domylnaczcionkaakapitu"/>
    <w:rsid w:val="00CE5D04"/>
  </w:style>
  <w:style w:type="character" w:customStyle="1" w:styleId="Nagwek3Znak">
    <w:name w:val="Nagłówek 3 Znak"/>
    <w:basedOn w:val="Domylnaczcionkaakapitu"/>
    <w:link w:val="Nagwek3"/>
    <w:rsid w:val="008E3D79"/>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8E3D79"/>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E3D79"/>
    <w:rPr>
      <w:rFonts w:eastAsiaTheme="minorHAnsi"/>
      <w:sz w:val="20"/>
      <w:szCs w:val="20"/>
      <w:lang w:eastAsia="en-US"/>
    </w:rPr>
  </w:style>
  <w:style w:type="character" w:styleId="Odwoanieprzypisukocowego">
    <w:name w:val="endnote reference"/>
    <w:basedOn w:val="Domylnaczcionkaakapitu"/>
    <w:uiPriority w:val="99"/>
    <w:semiHidden/>
    <w:unhideWhenUsed/>
    <w:rsid w:val="008E3D79"/>
    <w:rPr>
      <w:vertAlign w:val="superscript"/>
    </w:rPr>
  </w:style>
  <w:style w:type="character" w:styleId="Odwoaniedokomentarza">
    <w:name w:val="annotation reference"/>
    <w:basedOn w:val="Domylnaczcionkaakapitu"/>
    <w:uiPriority w:val="99"/>
    <w:semiHidden/>
    <w:unhideWhenUsed/>
    <w:rsid w:val="008E3D79"/>
    <w:rPr>
      <w:sz w:val="16"/>
      <w:szCs w:val="16"/>
    </w:rPr>
  </w:style>
  <w:style w:type="paragraph" w:styleId="Tekstkomentarza">
    <w:name w:val="annotation text"/>
    <w:basedOn w:val="Normalny"/>
    <w:link w:val="TekstkomentarzaZnak"/>
    <w:uiPriority w:val="99"/>
    <w:semiHidden/>
    <w:unhideWhenUsed/>
    <w:rsid w:val="008E3D79"/>
    <w:pPr>
      <w:spacing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8E3D79"/>
    <w:rPr>
      <w:rFonts w:eastAsiaTheme="minorHAnsi"/>
      <w:sz w:val="20"/>
      <w:szCs w:val="20"/>
      <w:lang w:eastAsia="en-US"/>
    </w:rPr>
  </w:style>
  <w:style w:type="paragraph" w:styleId="Tematkomentarza">
    <w:name w:val="annotation subject"/>
    <w:basedOn w:val="Tekstkomentarza"/>
    <w:next w:val="Tekstkomentarza"/>
    <w:link w:val="TematkomentarzaZnak"/>
    <w:uiPriority w:val="99"/>
    <w:semiHidden/>
    <w:unhideWhenUsed/>
    <w:rsid w:val="008E3D79"/>
    <w:rPr>
      <w:b/>
      <w:bCs/>
    </w:rPr>
  </w:style>
  <w:style w:type="character" w:customStyle="1" w:styleId="TematkomentarzaZnak">
    <w:name w:val="Temat komentarza Znak"/>
    <w:basedOn w:val="TekstkomentarzaZnak"/>
    <w:link w:val="Tematkomentarza"/>
    <w:uiPriority w:val="99"/>
    <w:semiHidden/>
    <w:rsid w:val="008E3D79"/>
    <w:rPr>
      <w:rFonts w:eastAsiaTheme="minorHAnsi"/>
      <w:b/>
      <w:bCs/>
      <w:sz w:val="20"/>
      <w:szCs w:val="20"/>
      <w:lang w:eastAsia="en-US"/>
    </w:rPr>
  </w:style>
  <w:style w:type="paragraph" w:customStyle="1" w:styleId="WW-Tekstpodstawowy2">
    <w:name w:val="WW-Tekst podstawowy 2"/>
    <w:basedOn w:val="Normalny"/>
    <w:rsid w:val="008E3D79"/>
    <w:pPr>
      <w:suppressAutoHyphens/>
      <w:spacing w:after="0" w:line="360" w:lineRule="auto"/>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8E3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D79"/>
  </w:style>
  <w:style w:type="paragraph" w:styleId="Tekstpodstawowy2">
    <w:name w:val="Body Text 2"/>
    <w:basedOn w:val="Normalny"/>
    <w:link w:val="Tekstpodstawowy2Znak"/>
    <w:rsid w:val="008E3D79"/>
    <w:pPr>
      <w:spacing w:before="120"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rsid w:val="008E3D79"/>
    <w:rPr>
      <w:rFonts w:ascii="Arial" w:eastAsia="Times New Roman" w:hAnsi="Arial" w:cs="Times New Roman"/>
      <w:sz w:val="24"/>
      <w:szCs w:val="24"/>
    </w:rPr>
  </w:style>
  <w:style w:type="character" w:customStyle="1" w:styleId="Nagwek4Znak">
    <w:name w:val="Nagłówek 4 Znak"/>
    <w:basedOn w:val="Domylnaczcionkaakapitu"/>
    <w:link w:val="Nagwek4"/>
    <w:uiPriority w:val="9"/>
    <w:semiHidden/>
    <w:rsid w:val="00326484"/>
    <w:rPr>
      <w:rFonts w:asciiTheme="majorHAnsi" w:eastAsiaTheme="majorEastAsia" w:hAnsiTheme="majorHAnsi" w:cstheme="majorBidi"/>
      <w:b/>
      <w:bCs/>
      <w:i/>
      <w:iCs/>
      <w:color w:val="4F81BD" w:themeColor="accent1"/>
    </w:rPr>
  </w:style>
  <w:style w:type="character" w:styleId="Tekstzastpczy">
    <w:name w:val="Placeholder Text"/>
    <w:basedOn w:val="Domylnaczcionkaakapitu"/>
    <w:uiPriority w:val="99"/>
    <w:semiHidden/>
    <w:rsid w:val="00970348"/>
    <w:rPr>
      <w:color w:val="808080"/>
    </w:rPr>
  </w:style>
  <w:style w:type="paragraph" w:customStyle="1" w:styleId="Default">
    <w:name w:val="Default"/>
    <w:rsid w:val="000A4DCE"/>
    <w:pPr>
      <w:autoSpaceDE w:val="0"/>
      <w:autoSpaceDN w:val="0"/>
      <w:adjustRightInd w:val="0"/>
      <w:spacing w:after="0" w:line="240" w:lineRule="auto"/>
    </w:pPr>
    <w:rPr>
      <w:rFonts w:ascii="Times-New-Roman" w:eastAsia="Calibri" w:hAnsi="Times-New-Roman" w:cs="Times-New-Roman"/>
      <w:color w:val="000000"/>
      <w:sz w:val="24"/>
      <w:szCs w:val="24"/>
    </w:rPr>
  </w:style>
  <w:style w:type="paragraph" w:customStyle="1" w:styleId="CM1">
    <w:name w:val="CM1"/>
    <w:basedOn w:val="Default"/>
    <w:next w:val="Default"/>
    <w:uiPriority w:val="99"/>
    <w:rsid w:val="0095545D"/>
    <w:rPr>
      <w:rFonts w:ascii="EUAlbertina" w:eastAsiaTheme="minorEastAsia" w:hAnsi="EUAlbertina" w:cstheme="minorBidi"/>
      <w:color w:val="auto"/>
    </w:rPr>
  </w:style>
  <w:style w:type="paragraph" w:customStyle="1" w:styleId="CM3">
    <w:name w:val="CM3"/>
    <w:basedOn w:val="Default"/>
    <w:next w:val="Default"/>
    <w:uiPriority w:val="99"/>
    <w:rsid w:val="0095545D"/>
    <w:rPr>
      <w:rFonts w:ascii="EUAlbertina" w:eastAsiaTheme="minorEastAsia" w:hAnsi="EUAlbertina" w:cstheme="minorBidi"/>
      <w:color w:val="auto"/>
    </w:rPr>
  </w:style>
  <w:style w:type="paragraph" w:customStyle="1" w:styleId="Bezodstpw1">
    <w:name w:val="Bez odstępów1"/>
    <w:rsid w:val="00D4270F"/>
    <w:pPr>
      <w:suppressAutoHyphens/>
      <w:spacing w:before="120" w:after="120" w:line="100" w:lineRule="atLeast"/>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3807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8E3D7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264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07A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3807AB"/>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3807AB"/>
    <w:rPr>
      <w:color w:val="0000FF"/>
      <w:u w:val="single"/>
    </w:rPr>
  </w:style>
  <w:style w:type="paragraph" w:styleId="NormalnyWeb">
    <w:name w:val="Normal (Web)"/>
    <w:basedOn w:val="Normalny"/>
    <w:unhideWhenUsed/>
    <w:rsid w:val="003807AB"/>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3807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07AB"/>
    <w:rPr>
      <w:sz w:val="20"/>
      <w:szCs w:val="20"/>
    </w:rPr>
  </w:style>
  <w:style w:type="paragraph" w:styleId="Akapitzlist">
    <w:name w:val="List Paragraph"/>
    <w:basedOn w:val="Normalny"/>
    <w:uiPriority w:val="34"/>
    <w:qFormat/>
    <w:rsid w:val="003807AB"/>
    <w:pPr>
      <w:ind w:left="720"/>
      <w:contextualSpacing/>
    </w:pPr>
  </w:style>
  <w:style w:type="character" w:styleId="Odwoanieprzypisudolnego">
    <w:name w:val="footnote reference"/>
    <w:basedOn w:val="Domylnaczcionkaakapitu"/>
    <w:uiPriority w:val="99"/>
    <w:semiHidden/>
    <w:unhideWhenUsed/>
    <w:rsid w:val="003807AB"/>
    <w:rPr>
      <w:vertAlign w:val="superscript"/>
    </w:rPr>
  </w:style>
  <w:style w:type="character" w:customStyle="1" w:styleId="apple-converted-space">
    <w:name w:val="apple-converted-space"/>
    <w:basedOn w:val="Domylnaczcionkaakapitu"/>
    <w:rsid w:val="003807AB"/>
  </w:style>
  <w:style w:type="character" w:styleId="Pogrubienie">
    <w:name w:val="Strong"/>
    <w:basedOn w:val="Domylnaczcionkaakapitu"/>
    <w:qFormat/>
    <w:rsid w:val="003807AB"/>
    <w:rPr>
      <w:b/>
      <w:bCs/>
    </w:rPr>
  </w:style>
  <w:style w:type="paragraph" w:styleId="Tekstdymka">
    <w:name w:val="Balloon Text"/>
    <w:basedOn w:val="Normalny"/>
    <w:link w:val="TekstdymkaZnak"/>
    <w:uiPriority w:val="99"/>
    <w:semiHidden/>
    <w:unhideWhenUsed/>
    <w:rsid w:val="00D279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79B1"/>
    <w:rPr>
      <w:rFonts w:ascii="Tahoma" w:hAnsi="Tahoma" w:cs="Tahoma"/>
      <w:sz w:val="16"/>
      <w:szCs w:val="16"/>
    </w:rPr>
  </w:style>
  <w:style w:type="paragraph" w:customStyle="1" w:styleId="TableContents">
    <w:name w:val="Table Contents"/>
    <w:basedOn w:val="Normalny"/>
    <w:rsid w:val="00320ACD"/>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1b">
    <w:name w:val="t1_b"/>
    <w:basedOn w:val="Domylnaczcionkaakapitu"/>
    <w:rsid w:val="004E6D59"/>
  </w:style>
  <w:style w:type="table" w:styleId="Tabela-Siatka">
    <w:name w:val="Table Grid"/>
    <w:basedOn w:val="Standardowy"/>
    <w:uiPriority w:val="59"/>
    <w:rsid w:val="0016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ecieniowanie2akcent4">
    <w:name w:val="Medium Shading 2 Accent 4"/>
    <w:basedOn w:val="Standardowy"/>
    <w:uiPriority w:val="64"/>
    <w:rsid w:val="00534F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2akcent6">
    <w:name w:val="Medium List 2 Accent 6"/>
    <w:basedOn w:val="Standardowy"/>
    <w:uiPriority w:val="66"/>
    <w:rsid w:val="00336AE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2akcent5">
    <w:name w:val="Medium Shading 2 Accent 5"/>
    <w:basedOn w:val="Standardowy"/>
    <w:uiPriority w:val="64"/>
    <w:rsid w:val="00F354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AC6C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dniecieniowanie21">
    <w:name w:val="Średnie cieniowanie 21"/>
    <w:basedOn w:val="Standardowy"/>
    <w:uiPriority w:val="64"/>
    <w:rsid w:val="005A2BA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andard">
    <w:name w:val="Standard"/>
    <w:rsid w:val="00E01C8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Jasnalistaakcent6">
    <w:name w:val="Light List Accent 6"/>
    <w:basedOn w:val="Standardowy"/>
    <w:uiPriority w:val="61"/>
    <w:rsid w:val="002323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agwekspisutreci">
    <w:name w:val="TOC Heading"/>
    <w:basedOn w:val="Nagwek1"/>
    <w:next w:val="Normalny"/>
    <w:uiPriority w:val="39"/>
    <w:unhideWhenUsed/>
    <w:qFormat/>
    <w:rsid w:val="00F5579C"/>
    <w:pPr>
      <w:outlineLvl w:val="9"/>
    </w:pPr>
  </w:style>
  <w:style w:type="paragraph" w:styleId="Spistreci1">
    <w:name w:val="toc 1"/>
    <w:basedOn w:val="Normalny"/>
    <w:next w:val="Normalny"/>
    <w:autoRedefine/>
    <w:uiPriority w:val="39"/>
    <w:unhideWhenUsed/>
    <w:rsid w:val="00F5579C"/>
    <w:pPr>
      <w:spacing w:after="100"/>
    </w:pPr>
  </w:style>
  <w:style w:type="paragraph" w:styleId="Spistreci2">
    <w:name w:val="toc 2"/>
    <w:basedOn w:val="Normalny"/>
    <w:next w:val="Normalny"/>
    <w:autoRedefine/>
    <w:uiPriority w:val="39"/>
    <w:unhideWhenUsed/>
    <w:rsid w:val="00F5579C"/>
    <w:pPr>
      <w:spacing w:after="100"/>
      <w:ind w:left="220"/>
    </w:pPr>
  </w:style>
  <w:style w:type="paragraph" w:styleId="Nagwek">
    <w:name w:val="header"/>
    <w:basedOn w:val="Normalny"/>
    <w:link w:val="NagwekZnak"/>
    <w:uiPriority w:val="99"/>
    <w:unhideWhenUsed/>
    <w:rsid w:val="00F55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9C"/>
  </w:style>
  <w:style w:type="paragraph" w:styleId="Stopka">
    <w:name w:val="footer"/>
    <w:basedOn w:val="Normalny"/>
    <w:link w:val="StopkaZnak"/>
    <w:uiPriority w:val="99"/>
    <w:unhideWhenUsed/>
    <w:rsid w:val="00F557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79C"/>
  </w:style>
  <w:style w:type="paragraph" w:styleId="Tekstpodstawowy">
    <w:name w:val="Body Text"/>
    <w:aliases w:val="b,block style"/>
    <w:basedOn w:val="Normalny"/>
    <w:link w:val="TekstpodstawowyZnak"/>
    <w:rsid w:val="00CE5D04"/>
    <w:pPr>
      <w:spacing w:before="120" w:after="0" w:line="360" w:lineRule="auto"/>
      <w:jc w:val="both"/>
    </w:pPr>
    <w:rPr>
      <w:rFonts w:ascii="Arial" w:eastAsia="Times New Roman" w:hAnsi="Arial" w:cs="Arial"/>
      <w:sz w:val="24"/>
      <w:szCs w:val="24"/>
    </w:rPr>
  </w:style>
  <w:style w:type="character" w:customStyle="1" w:styleId="TekstpodstawowyZnak">
    <w:name w:val="Tekst podstawowy Znak"/>
    <w:aliases w:val="b Znak,block style Znak"/>
    <w:basedOn w:val="Domylnaczcionkaakapitu"/>
    <w:link w:val="Tekstpodstawowy"/>
    <w:rsid w:val="00CE5D04"/>
    <w:rPr>
      <w:rFonts w:ascii="Arial" w:eastAsia="Times New Roman" w:hAnsi="Arial" w:cs="Arial"/>
      <w:sz w:val="24"/>
      <w:szCs w:val="24"/>
      <w:lang w:eastAsia="pl-PL"/>
    </w:rPr>
  </w:style>
  <w:style w:type="paragraph" w:styleId="Bezodstpw">
    <w:name w:val="No Spacing"/>
    <w:link w:val="BezodstpwZnak"/>
    <w:qFormat/>
    <w:rsid w:val="00CE5D04"/>
    <w:pPr>
      <w:spacing w:after="0" w:line="240" w:lineRule="auto"/>
    </w:pPr>
  </w:style>
  <w:style w:type="character" w:customStyle="1" w:styleId="BezodstpwZnak">
    <w:name w:val="Bez odstępów Znak"/>
    <w:basedOn w:val="Domylnaczcionkaakapitu"/>
    <w:link w:val="Bezodstpw"/>
    <w:rsid w:val="00CE5D04"/>
    <w:rPr>
      <w:rFonts w:eastAsiaTheme="minorEastAsia"/>
      <w:lang w:eastAsia="pl-PL"/>
    </w:rPr>
  </w:style>
  <w:style w:type="character" w:customStyle="1" w:styleId="h1">
    <w:name w:val="h1"/>
    <w:basedOn w:val="Domylnaczcionkaakapitu"/>
    <w:rsid w:val="00CE5D04"/>
  </w:style>
  <w:style w:type="character" w:customStyle="1" w:styleId="Nagwek3Znak">
    <w:name w:val="Nagłówek 3 Znak"/>
    <w:basedOn w:val="Domylnaczcionkaakapitu"/>
    <w:link w:val="Nagwek3"/>
    <w:rsid w:val="008E3D79"/>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8E3D79"/>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E3D79"/>
    <w:rPr>
      <w:rFonts w:eastAsiaTheme="minorHAnsi"/>
      <w:sz w:val="20"/>
      <w:szCs w:val="20"/>
      <w:lang w:eastAsia="en-US"/>
    </w:rPr>
  </w:style>
  <w:style w:type="character" w:styleId="Odwoanieprzypisukocowego">
    <w:name w:val="endnote reference"/>
    <w:basedOn w:val="Domylnaczcionkaakapitu"/>
    <w:uiPriority w:val="99"/>
    <w:semiHidden/>
    <w:unhideWhenUsed/>
    <w:rsid w:val="008E3D79"/>
    <w:rPr>
      <w:vertAlign w:val="superscript"/>
    </w:rPr>
  </w:style>
  <w:style w:type="character" w:styleId="Odwoaniedokomentarza">
    <w:name w:val="annotation reference"/>
    <w:basedOn w:val="Domylnaczcionkaakapitu"/>
    <w:uiPriority w:val="99"/>
    <w:semiHidden/>
    <w:unhideWhenUsed/>
    <w:rsid w:val="008E3D79"/>
    <w:rPr>
      <w:sz w:val="16"/>
      <w:szCs w:val="16"/>
    </w:rPr>
  </w:style>
  <w:style w:type="paragraph" w:styleId="Tekstkomentarza">
    <w:name w:val="annotation text"/>
    <w:basedOn w:val="Normalny"/>
    <w:link w:val="TekstkomentarzaZnak"/>
    <w:uiPriority w:val="99"/>
    <w:semiHidden/>
    <w:unhideWhenUsed/>
    <w:rsid w:val="008E3D79"/>
    <w:pPr>
      <w:spacing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8E3D79"/>
    <w:rPr>
      <w:rFonts w:eastAsiaTheme="minorHAnsi"/>
      <w:sz w:val="20"/>
      <w:szCs w:val="20"/>
      <w:lang w:eastAsia="en-US"/>
    </w:rPr>
  </w:style>
  <w:style w:type="paragraph" w:styleId="Tematkomentarza">
    <w:name w:val="annotation subject"/>
    <w:basedOn w:val="Tekstkomentarza"/>
    <w:next w:val="Tekstkomentarza"/>
    <w:link w:val="TematkomentarzaZnak"/>
    <w:uiPriority w:val="99"/>
    <w:semiHidden/>
    <w:unhideWhenUsed/>
    <w:rsid w:val="008E3D79"/>
    <w:rPr>
      <w:b/>
      <w:bCs/>
    </w:rPr>
  </w:style>
  <w:style w:type="character" w:customStyle="1" w:styleId="TematkomentarzaZnak">
    <w:name w:val="Temat komentarza Znak"/>
    <w:basedOn w:val="TekstkomentarzaZnak"/>
    <w:link w:val="Tematkomentarza"/>
    <w:uiPriority w:val="99"/>
    <w:semiHidden/>
    <w:rsid w:val="008E3D79"/>
    <w:rPr>
      <w:rFonts w:eastAsiaTheme="minorHAnsi"/>
      <w:b/>
      <w:bCs/>
      <w:sz w:val="20"/>
      <w:szCs w:val="20"/>
      <w:lang w:eastAsia="en-US"/>
    </w:rPr>
  </w:style>
  <w:style w:type="paragraph" w:customStyle="1" w:styleId="WW-Tekstpodstawowy2">
    <w:name w:val="WW-Tekst podstawowy 2"/>
    <w:basedOn w:val="Normalny"/>
    <w:rsid w:val="008E3D79"/>
    <w:pPr>
      <w:suppressAutoHyphens/>
      <w:spacing w:after="0" w:line="360" w:lineRule="auto"/>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8E3D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D79"/>
  </w:style>
  <w:style w:type="paragraph" w:styleId="Tekstpodstawowy2">
    <w:name w:val="Body Text 2"/>
    <w:basedOn w:val="Normalny"/>
    <w:link w:val="Tekstpodstawowy2Znak"/>
    <w:rsid w:val="008E3D79"/>
    <w:pPr>
      <w:spacing w:before="120" w:after="120" w:line="480" w:lineRule="auto"/>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rsid w:val="008E3D79"/>
    <w:rPr>
      <w:rFonts w:ascii="Arial" w:eastAsia="Times New Roman" w:hAnsi="Arial" w:cs="Times New Roman"/>
      <w:sz w:val="24"/>
      <w:szCs w:val="24"/>
    </w:rPr>
  </w:style>
  <w:style w:type="character" w:customStyle="1" w:styleId="Nagwek4Znak">
    <w:name w:val="Nagłówek 4 Znak"/>
    <w:basedOn w:val="Domylnaczcionkaakapitu"/>
    <w:link w:val="Nagwek4"/>
    <w:uiPriority w:val="9"/>
    <w:semiHidden/>
    <w:rsid w:val="00326484"/>
    <w:rPr>
      <w:rFonts w:asciiTheme="majorHAnsi" w:eastAsiaTheme="majorEastAsia" w:hAnsiTheme="majorHAnsi" w:cstheme="majorBidi"/>
      <w:b/>
      <w:bCs/>
      <w:i/>
      <w:iCs/>
      <w:color w:val="4F81BD" w:themeColor="accent1"/>
    </w:rPr>
  </w:style>
  <w:style w:type="character" w:styleId="Tekstzastpczy">
    <w:name w:val="Placeholder Text"/>
    <w:basedOn w:val="Domylnaczcionkaakapitu"/>
    <w:uiPriority w:val="99"/>
    <w:semiHidden/>
    <w:rsid w:val="00970348"/>
    <w:rPr>
      <w:color w:val="808080"/>
    </w:rPr>
  </w:style>
  <w:style w:type="paragraph" w:customStyle="1" w:styleId="Default">
    <w:name w:val="Default"/>
    <w:rsid w:val="000A4DCE"/>
    <w:pPr>
      <w:autoSpaceDE w:val="0"/>
      <w:autoSpaceDN w:val="0"/>
      <w:adjustRightInd w:val="0"/>
      <w:spacing w:after="0" w:line="240" w:lineRule="auto"/>
    </w:pPr>
    <w:rPr>
      <w:rFonts w:ascii="Times-New-Roman" w:eastAsia="Calibri" w:hAnsi="Times-New-Roman" w:cs="Times-New-Roman"/>
      <w:color w:val="000000"/>
      <w:sz w:val="24"/>
      <w:szCs w:val="24"/>
    </w:rPr>
  </w:style>
  <w:style w:type="paragraph" w:customStyle="1" w:styleId="CM1">
    <w:name w:val="CM1"/>
    <w:basedOn w:val="Default"/>
    <w:next w:val="Default"/>
    <w:uiPriority w:val="99"/>
    <w:rsid w:val="0095545D"/>
    <w:rPr>
      <w:rFonts w:ascii="EUAlbertina" w:eastAsiaTheme="minorEastAsia" w:hAnsi="EUAlbertina" w:cstheme="minorBidi"/>
      <w:color w:val="auto"/>
    </w:rPr>
  </w:style>
  <w:style w:type="paragraph" w:customStyle="1" w:styleId="CM3">
    <w:name w:val="CM3"/>
    <w:basedOn w:val="Default"/>
    <w:next w:val="Default"/>
    <w:uiPriority w:val="99"/>
    <w:rsid w:val="0095545D"/>
    <w:rPr>
      <w:rFonts w:ascii="EUAlbertina" w:eastAsiaTheme="minorEastAsia" w:hAnsi="EUAlbertina" w:cstheme="minorBidi"/>
      <w:color w:val="auto"/>
    </w:rPr>
  </w:style>
  <w:style w:type="paragraph" w:customStyle="1" w:styleId="Bezodstpw1">
    <w:name w:val="Bez odstępów1"/>
    <w:rsid w:val="00D4270F"/>
    <w:pPr>
      <w:suppressAutoHyphens/>
      <w:spacing w:before="120" w:after="120" w:line="100" w:lineRule="atLeast"/>
    </w:pPr>
    <w:rPr>
      <w:rFonts w:ascii="Times New Roman" w:eastAsia="Lucida Sans Unicode"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255581">
      <w:bodyDiv w:val="1"/>
      <w:marLeft w:val="0"/>
      <w:marRight w:val="0"/>
      <w:marTop w:val="0"/>
      <w:marBottom w:val="0"/>
      <w:divBdr>
        <w:top w:val="none" w:sz="0" w:space="0" w:color="auto"/>
        <w:left w:val="none" w:sz="0" w:space="0" w:color="auto"/>
        <w:bottom w:val="none" w:sz="0" w:space="0" w:color="auto"/>
        <w:right w:val="none" w:sz="0" w:space="0" w:color="auto"/>
      </w:divBdr>
    </w:div>
    <w:div w:id="223224784">
      <w:bodyDiv w:val="1"/>
      <w:marLeft w:val="0"/>
      <w:marRight w:val="0"/>
      <w:marTop w:val="0"/>
      <w:marBottom w:val="0"/>
      <w:divBdr>
        <w:top w:val="none" w:sz="0" w:space="0" w:color="auto"/>
        <w:left w:val="none" w:sz="0" w:space="0" w:color="auto"/>
        <w:bottom w:val="none" w:sz="0" w:space="0" w:color="auto"/>
        <w:right w:val="none" w:sz="0" w:space="0" w:color="auto"/>
      </w:divBdr>
      <w:divsChild>
        <w:div w:id="975570876">
          <w:marLeft w:val="0"/>
          <w:marRight w:val="0"/>
          <w:marTop w:val="0"/>
          <w:marBottom w:val="0"/>
          <w:divBdr>
            <w:top w:val="none" w:sz="0" w:space="0" w:color="auto"/>
            <w:left w:val="none" w:sz="0" w:space="0" w:color="auto"/>
            <w:bottom w:val="none" w:sz="0" w:space="0" w:color="auto"/>
            <w:right w:val="none" w:sz="0" w:space="0" w:color="auto"/>
          </w:divBdr>
        </w:div>
        <w:div w:id="1136607378">
          <w:marLeft w:val="0"/>
          <w:marRight w:val="0"/>
          <w:marTop w:val="0"/>
          <w:marBottom w:val="0"/>
          <w:divBdr>
            <w:top w:val="none" w:sz="0" w:space="0" w:color="auto"/>
            <w:left w:val="none" w:sz="0" w:space="0" w:color="auto"/>
            <w:bottom w:val="none" w:sz="0" w:space="0" w:color="auto"/>
            <w:right w:val="none" w:sz="0" w:space="0" w:color="auto"/>
          </w:divBdr>
        </w:div>
        <w:div w:id="1257639322">
          <w:marLeft w:val="0"/>
          <w:marRight w:val="0"/>
          <w:marTop w:val="0"/>
          <w:marBottom w:val="0"/>
          <w:divBdr>
            <w:top w:val="none" w:sz="0" w:space="0" w:color="auto"/>
            <w:left w:val="none" w:sz="0" w:space="0" w:color="auto"/>
            <w:bottom w:val="none" w:sz="0" w:space="0" w:color="auto"/>
            <w:right w:val="none" w:sz="0" w:space="0" w:color="auto"/>
          </w:divBdr>
        </w:div>
        <w:div w:id="1307705586">
          <w:marLeft w:val="0"/>
          <w:marRight w:val="0"/>
          <w:marTop w:val="0"/>
          <w:marBottom w:val="0"/>
          <w:divBdr>
            <w:top w:val="none" w:sz="0" w:space="0" w:color="auto"/>
            <w:left w:val="none" w:sz="0" w:space="0" w:color="auto"/>
            <w:bottom w:val="none" w:sz="0" w:space="0" w:color="auto"/>
            <w:right w:val="none" w:sz="0" w:space="0" w:color="auto"/>
          </w:divBdr>
        </w:div>
        <w:div w:id="986318960">
          <w:marLeft w:val="0"/>
          <w:marRight w:val="0"/>
          <w:marTop w:val="0"/>
          <w:marBottom w:val="0"/>
          <w:divBdr>
            <w:top w:val="none" w:sz="0" w:space="0" w:color="auto"/>
            <w:left w:val="none" w:sz="0" w:space="0" w:color="auto"/>
            <w:bottom w:val="none" w:sz="0" w:space="0" w:color="auto"/>
            <w:right w:val="none" w:sz="0" w:space="0" w:color="auto"/>
          </w:divBdr>
        </w:div>
        <w:div w:id="910652297">
          <w:marLeft w:val="0"/>
          <w:marRight w:val="0"/>
          <w:marTop w:val="0"/>
          <w:marBottom w:val="0"/>
          <w:divBdr>
            <w:top w:val="none" w:sz="0" w:space="0" w:color="auto"/>
            <w:left w:val="none" w:sz="0" w:space="0" w:color="auto"/>
            <w:bottom w:val="none" w:sz="0" w:space="0" w:color="auto"/>
            <w:right w:val="none" w:sz="0" w:space="0" w:color="auto"/>
          </w:divBdr>
        </w:div>
        <w:div w:id="1910578164">
          <w:marLeft w:val="0"/>
          <w:marRight w:val="0"/>
          <w:marTop w:val="0"/>
          <w:marBottom w:val="0"/>
          <w:divBdr>
            <w:top w:val="none" w:sz="0" w:space="0" w:color="auto"/>
            <w:left w:val="none" w:sz="0" w:space="0" w:color="auto"/>
            <w:bottom w:val="none" w:sz="0" w:space="0" w:color="auto"/>
            <w:right w:val="none" w:sz="0" w:space="0" w:color="auto"/>
          </w:divBdr>
        </w:div>
        <w:div w:id="2012022906">
          <w:marLeft w:val="0"/>
          <w:marRight w:val="0"/>
          <w:marTop w:val="0"/>
          <w:marBottom w:val="0"/>
          <w:divBdr>
            <w:top w:val="none" w:sz="0" w:space="0" w:color="auto"/>
            <w:left w:val="none" w:sz="0" w:space="0" w:color="auto"/>
            <w:bottom w:val="none" w:sz="0" w:space="0" w:color="auto"/>
            <w:right w:val="none" w:sz="0" w:space="0" w:color="auto"/>
          </w:divBdr>
        </w:div>
        <w:div w:id="803234492">
          <w:marLeft w:val="0"/>
          <w:marRight w:val="0"/>
          <w:marTop w:val="0"/>
          <w:marBottom w:val="0"/>
          <w:divBdr>
            <w:top w:val="none" w:sz="0" w:space="0" w:color="auto"/>
            <w:left w:val="none" w:sz="0" w:space="0" w:color="auto"/>
            <w:bottom w:val="none" w:sz="0" w:space="0" w:color="auto"/>
            <w:right w:val="none" w:sz="0" w:space="0" w:color="auto"/>
          </w:divBdr>
        </w:div>
        <w:div w:id="1507935888">
          <w:marLeft w:val="0"/>
          <w:marRight w:val="0"/>
          <w:marTop w:val="0"/>
          <w:marBottom w:val="0"/>
          <w:divBdr>
            <w:top w:val="none" w:sz="0" w:space="0" w:color="auto"/>
            <w:left w:val="none" w:sz="0" w:space="0" w:color="auto"/>
            <w:bottom w:val="none" w:sz="0" w:space="0" w:color="auto"/>
            <w:right w:val="none" w:sz="0" w:space="0" w:color="auto"/>
          </w:divBdr>
        </w:div>
      </w:divsChild>
    </w:div>
    <w:div w:id="486826095">
      <w:bodyDiv w:val="1"/>
      <w:marLeft w:val="0"/>
      <w:marRight w:val="0"/>
      <w:marTop w:val="0"/>
      <w:marBottom w:val="0"/>
      <w:divBdr>
        <w:top w:val="none" w:sz="0" w:space="0" w:color="auto"/>
        <w:left w:val="none" w:sz="0" w:space="0" w:color="auto"/>
        <w:bottom w:val="none" w:sz="0" w:space="0" w:color="auto"/>
        <w:right w:val="none" w:sz="0" w:space="0" w:color="auto"/>
      </w:divBdr>
      <w:divsChild>
        <w:div w:id="1259101162">
          <w:marLeft w:val="0"/>
          <w:marRight w:val="0"/>
          <w:marTop w:val="0"/>
          <w:marBottom w:val="0"/>
          <w:divBdr>
            <w:top w:val="none" w:sz="0" w:space="0" w:color="auto"/>
            <w:left w:val="none" w:sz="0" w:space="0" w:color="auto"/>
            <w:bottom w:val="none" w:sz="0" w:space="0" w:color="auto"/>
            <w:right w:val="none" w:sz="0" w:space="0" w:color="auto"/>
          </w:divBdr>
        </w:div>
      </w:divsChild>
    </w:div>
    <w:div w:id="606229441">
      <w:bodyDiv w:val="1"/>
      <w:marLeft w:val="0"/>
      <w:marRight w:val="0"/>
      <w:marTop w:val="0"/>
      <w:marBottom w:val="0"/>
      <w:divBdr>
        <w:top w:val="none" w:sz="0" w:space="0" w:color="auto"/>
        <w:left w:val="none" w:sz="0" w:space="0" w:color="auto"/>
        <w:bottom w:val="none" w:sz="0" w:space="0" w:color="auto"/>
        <w:right w:val="none" w:sz="0" w:space="0" w:color="auto"/>
      </w:divBdr>
      <w:divsChild>
        <w:div w:id="1703557228">
          <w:marLeft w:val="0"/>
          <w:marRight w:val="0"/>
          <w:marTop w:val="0"/>
          <w:marBottom w:val="0"/>
          <w:divBdr>
            <w:top w:val="none" w:sz="0" w:space="0" w:color="auto"/>
            <w:left w:val="none" w:sz="0" w:space="0" w:color="auto"/>
            <w:bottom w:val="none" w:sz="0" w:space="0" w:color="auto"/>
            <w:right w:val="none" w:sz="0" w:space="0" w:color="auto"/>
          </w:divBdr>
        </w:div>
        <w:div w:id="434904901">
          <w:marLeft w:val="0"/>
          <w:marRight w:val="0"/>
          <w:marTop w:val="0"/>
          <w:marBottom w:val="0"/>
          <w:divBdr>
            <w:top w:val="none" w:sz="0" w:space="0" w:color="auto"/>
            <w:left w:val="none" w:sz="0" w:space="0" w:color="auto"/>
            <w:bottom w:val="none" w:sz="0" w:space="0" w:color="auto"/>
            <w:right w:val="none" w:sz="0" w:space="0" w:color="auto"/>
          </w:divBdr>
        </w:div>
      </w:divsChild>
    </w:div>
    <w:div w:id="610865951">
      <w:bodyDiv w:val="1"/>
      <w:marLeft w:val="0"/>
      <w:marRight w:val="0"/>
      <w:marTop w:val="0"/>
      <w:marBottom w:val="0"/>
      <w:divBdr>
        <w:top w:val="none" w:sz="0" w:space="0" w:color="auto"/>
        <w:left w:val="none" w:sz="0" w:space="0" w:color="auto"/>
        <w:bottom w:val="none" w:sz="0" w:space="0" w:color="auto"/>
        <w:right w:val="none" w:sz="0" w:space="0" w:color="auto"/>
      </w:divBdr>
    </w:div>
    <w:div w:id="834995397">
      <w:bodyDiv w:val="1"/>
      <w:marLeft w:val="0"/>
      <w:marRight w:val="0"/>
      <w:marTop w:val="0"/>
      <w:marBottom w:val="0"/>
      <w:divBdr>
        <w:top w:val="none" w:sz="0" w:space="0" w:color="auto"/>
        <w:left w:val="none" w:sz="0" w:space="0" w:color="auto"/>
        <w:bottom w:val="none" w:sz="0" w:space="0" w:color="auto"/>
        <w:right w:val="none" w:sz="0" w:space="0" w:color="auto"/>
      </w:divBdr>
      <w:divsChild>
        <w:div w:id="626788091">
          <w:marLeft w:val="0"/>
          <w:marRight w:val="0"/>
          <w:marTop w:val="0"/>
          <w:marBottom w:val="0"/>
          <w:divBdr>
            <w:top w:val="none" w:sz="0" w:space="0" w:color="auto"/>
            <w:left w:val="none" w:sz="0" w:space="0" w:color="auto"/>
            <w:bottom w:val="none" w:sz="0" w:space="0" w:color="auto"/>
            <w:right w:val="none" w:sz="0" w:space="0" w:color="auto"/>
          </w:divBdr>
        </w:div>
        <w:div w:id="1544058288">
          <w:marLeft w:val="0"/>
          <w:marRight w:val="0"/>
          <w:marTop w:val="0"/>
          <w:marBottom w:val="0"/>
          <w:divBdr>
            <w:top w:val="none" w:sz="0" w:space="0" w:color="auto"/>
            <w:left w:val="none" w:sz="0" w:space="0" w:color="auto"/>
            <w:bottom w:val="none" w:sz="0" w:space="0" w:color="auto"/>
            <w:right w:val="none" w:sz="0" w:space="0" w:color="auto"/>
          </w:divBdr>
        </w:div>
        <w:div w:id="318969600">
          <w:marLeft w:val="0"/>
          <w:marRight w:val="0"/>
          <w:marTop w:val="0"/>
          <w:marBottom w:val="0"/>
          <w:divBdr>
            <w:top w:val="none" w:sz="0" w:space="0" w:color="auto"/>
            <w:left w:val="none" w:sz="0" w:space="0" w:color="auto"/>
            <w:bottom w:val="none" w:sz="0" w:space="0" w:color="auto"/>
            <w:right w:val="none" w:sz="0" w:space="0" w:color="auto"/>
          </w:divBdr>
        </w:div>
        <w:div w:id="1044597056">
          <w:marLeft w:val="0"/>
          <w:marRight w:val="0"/>
          <w:marTop w:val="0"/>
          <w:marBottom w:val="0"/>
          <w:divBdr>
            <w:top w:val="none" w:sz="0" w:space="0" w:color="auto"/>
            <w:left w:val="none" w:sz="0" w:space="0" w:color="auto"/>
            <w:bottom w:val="none" w:sz="0" w:space="0" w:color="auto"/>
            <w:right w:val="none" w:sz="0" w:space="0" w:color="auto"/>
          </w:divBdr>
        </w:div>
      </w:divsChild>
    </w:div>
    <w:div w:id="1062561206">
      <w:bodyDiv w:val="1"/>
      <w:marLeft w:val="0"/>
      <w:marRight w:val="0"/>
      <w:marTop w:val="0"/>
      <w:marBottom w:val="0"/>
      <w:divBdr>
        <w:top w:val="none" w:sz="0" w:space="0" w:color="auto"/>
        <w:left w:val="none" w:sz="0" w:space="0" w:color="auto"/>
        <w:bottom w:val="none" w:sz="0" w:space="0" w:color="auto"/>
        <w:right w:val="none" w:sz="0" w:space="0" w:color="auto"/>
      </w:divBdr>
    </w:div>
    <w:div w:id="1103257307">
      <w:bodyDiv w:val="1"/>
      <w:marLeft w:val="0"/>
      <w:marRight w:val="0"/>
      <w:marTop w:val="0"/>
      <w:marBottom w:val="0"/>
      <w:divBdr>
        <w:top w:val="none" w:sz="0" w:space="0" w:color="auto"/>
        <w:left w:val="none" w:sz="0" w:space="0" w:color="auto"/>
        <w:bottom w:val="none" w:sz="0" w:space="0" w:color="auto"/>
        <w:right w:val="none" w:sz="0" w:space="0" w:color="auto"/>
      </w:divBdr>
    </w:div>
    <w:div w:id="1163424111">
      <w:bodyDiv w:val="1"/>
      <w:marLeft w:val="0"/>
      <w:marRight w:val="0"/>
      <w:marTop w:val="0"/>
      <w:marBottom w:val="0"/>
      <w:divBdr>
        <w:top w:val="none" w:sz="0" w:space="0" w:color="auto"/>
        <w:left w:val="none" w:sz="0" w:space="0" w:color="auto"/>
        <w:bottom w:val="none" w:sz="0" w:space="0" w:color="auto"/>
        <w:right w:val="none" w:sz="0" w:space="0" w:color="auto"/>
      </w:divBdr>
    </w:div>
    <w:div w:id="1366639319">
      <w:bodyDiv w:val="1"/>
      <w:marLeft w:val="0"/>
      <w:marRight w:val="0"/>
      <w:marTop w:val="0"/>
      <w:marBottom w:val="0"/>
      <w:divBdr>
        <w:top w:val="none" w:sz="0" w:space="0" w:color="auto"/>
        <w:left w:val="none" w:sz="0" w:space="0" w:color="auto"/>
        <w:bottom w:val="none" w:sz="0" w:space="0" w:color="auto"/>
        <w:right w:val="none" w:sz="0" w:space="0" w:color="auto"/>
      </w:divBdr>
    </w:div>
    <w:div w:id="1374115175">
      <w:bodyDiv w:val="1"/>
      <w:marLeft w:val="0"/>
      <w:marRight w:val="0"/>
      <w:marTop w:val="0"/>
      <w:marBottom w:val="0"/>
      <w:divBdr>
        <w:top w:val="none" w:sz="0" w:space="0" w:color="auto"/>
        <w:left w:val="none" w:sz="0" w:space="0" w:color="auto"/>
        <w:bottom w:val="none" w:sz="0" w:space="0" w:color="auto"/>
        <w:right w:val="none" w:sz="0" w:space="0" w:color="auto"/>
      </w:divBdr>
    </w:div>
    <w:div w:id="1606621307">
      <w:bodyDiv w:val="1"/>
      <w:marLeft w:val="0"/>
      <w:marRight w:val="0"/>
      <w:marTop w:val="0"/>
      <w:marBottom w:val="0"/>
      <w:divBdr>
        <w:top w:val="none" w:sz="0" w:space="0" w:color="auto"/>
        <w:left w:val="none" w:sz="0" w:space="0" w:color="auto"/>
        <w:bottom w:val="none" w:sz="0" w:space="0" w:color="auto"/>
        <w:right w:val="none" w:sz="0" w:space="0" w:color="auto"/>
      </w:divBdr>
      <w:divsChild>
        <w:div w:id="246615886">
          <w:marLeft w:val="0"/>
          <w:marRight w:val="0"/>
          <w:marTop w:val="0"/>
          <w:marBottom w:val="0"/>
          <w:divBdr>
            <w:top w:val="none" w:sz="0" w:space="0" w:color="auto"/>
            <w:left w:val="none" w:sz="0" w:space="0" w:color="auto"/>
            <w:bottom w:val="none" w:sz="0" w:space="0" w:color="auto"/>
            <w:right w:val="none" w:sz="0" w:space="0" w:color="auto"/>
          </w:divBdr>
        </w:div>
        <w:div w:id="921059700">
          <w:marLeft w:val="0"/>
          <w:marRight w:val="0"/>
          <w:marTop w:val="0"/>
          <w:marBottom w:val="0"/>
          <w:divBdr>
            <w:top w:val="none" w:sz="0" w:space="0" w:color="auto"/>
            <w:left w:val="none" w:sz="0" w:space="0" w:color="auto"/>
            <w:bottom w:val="none" w:sz="0" w:space="0" w:color="auto"/>
            <w:right w:val="none" w:sz="0" w:space="0" w:color="auto"/>
          </w:divBdr>
        </w:div>
        <w:div w:id="576402929">
          <w:marLeft w:val="0"/>
          <w:marRight w:val="0"/>
          <w:marTop w:val="0"/>
          <w:marBottom w:val="0"/>
          <w:divBdr>
            <w:top w:val="none" w:sz="0" w:space="0" w:color="auto"/>
            <w:left w:val="none" w:sz="0" w:space="0" w:color="auto"/>
            <w:bottom w:val="none" w:sz="0" w:space="0" w:color="auto"/>
            <w:right w:val="none" w:sz="0" w:space="0" w:color="auto"/>
          </w:divBdr>
        </w:div>
        <w:div w:id="95709925">
          <w:marLeft w:val="0"/>
          <w:marRight w:val="0"/>
          <w:marTop w:val="0"/>
          <w:marBottom w:val="0"/>
          <w:divBdr>
            <w:top w:val="none" w:sz="0" w:space="0" w:color="auto"/>
            <w:left w:val="none" w:sz="0" w:space="0" w:color="auto"/>
            <w:bottom w:val="none" w:sz="0" w:space="0" w:color="auto"/>
            <w:right w:val="none" w:sz="0" w:space="0" w:color="auto"/>
          </w:divBdr>
        </w:div>
        <w:div w:id="2080519951">
          <w:marLeft w:val="0"/>
          <w:marRight w:val="0"/>
          <w:marTop w:val="0"/>
          <w:marBottom w:val="0"/>
          <w:divBdr>
            <w:top w:val="none" w:sz="0" w:space="0" w:color="auto"/>
            <w:left w:val="none" w:sz="0" w:space="0" w:color="auto"/>
            <w:bottom w:val="none" w:sz="0" w:space="0" w:color="auto"/>
            <w:right w:val="none" w:sz="0" w:space="0" w:color="auto"/>
          </w:divBdr>
        </w:div>
        <w:div w:id="1468739599">
          <w:marLeft w:val="0"/>
          <w:marRight w:val="0"/>
          <w:marTop w:val="0"/>
          <w:marBottom w:val="0"/>
          <w:divBdr>
            <w:top w:val="none" w:sz="0" w:space="0" w:color="auto"/>
            <w:left w:val="none" w:sz="0" w:space="0" w:color="auto"/>
            <w:bottom w:val="none" w:sz="0" w:space="0" w:color="auto"/>
            <w:right w:val="none" w:sz="0" w:space="0" w:color="auto"/>
          </w:divBdr>
        </w:div>
        <w:div w:id="1075863327">
          <w:marLeft w:val="0"/>
          <w:marRight w:val="0"/>
          <w:marTop w:val="0"/>
          <w:marBottom w:val="0"/>
          <w:divBdr>
            <w:top w:val="none" w:sz="0" w:space="0" w:color="auto"/>
            <w:left w:val="none" w:sz="0" w:space="0" w:color="auto"/>
            <w:bottom w:val="none" w:sz="0" w:space="0" w:color="auto"/>
            <w:right w:val="none" w:sz="0" w:space="0" w:color="auto"/>
          </w:divBdr>
        </w:div>
        <w:div w:id="1494100682">
          <w:marLeft w:val="0"/>
          <w:marRight w:val="0"/>
          <w:marTop w:val="0"/>
          <w:marBottom w:val="0"/>
          <w:divBdr>
            <w:top w:val="none" w:sz="0" w:space="0" w:color="auto"/>
            <w:left w:val="none" w:sz="0" w:space="0" w:color="auto"/>
            <w:bottom w:val="none" w:sz="0" w:space="0" w:color="auto"/>
            <w:right w:val="none" w:sz="0" w:space="0" w:color="auto"/>
          </w:divBdr>
        </w:div>
        <w:div w:id="712114912">
          <w:marLeft w:val="0"/>
          <w:marRight w:val="0"/>
          <w:marTop w:val="0"/>
          <w:marBottom w:val="0"/>
          <w:divBdr>
            <w:top w:val="none" w:sz="0" w:space="0" w:color="auto"/>
            <w:left w:val="none" w:sz="0" w:space="0" w:color="auto"/>
            <w:bottom w:val="none" w:sz="0" w:space="0" w:color="auto"/>
            <w:right w:val="none" w:sz="0" w:space="0" w:color="auto"/>
          </w:divBdr>
        </w:div>
        <w:div w:id="1466267087">
          <w:marLeft w:val="0"/>
          <w:marRight w:val="0"/>
          <w:marTop w:val="0"/>
          <w:marBottom w:val="0"/>
          <w:divBdr>
            <w:top w:val="none" w:sz="0" w:space="0" w:color="auto"/>
            <w:left w:val="none" w:sz="0" w:space="0" w:color="auto"/>
            <w:bottom w:val="none" w:sz="0" w:space="0" w:color="auto"/>
            <w:right w:val="none" w:sz="0" w:space="0" w:color="auto"/>
          </w:divBdr>
        </w:div>
        <w:div w:id="837813125">
          <w:marLeft w:val="0"/>
          <w:marRight w:val="0"/>
          <w:marTop w:val="0"/>
          <w:marBottom w:val="0"/>
          <w:divBdr>
            <w:top w:val="none" w:sz="0" w:space="0" w:color="auto"/>
            <w:left w:val="none" w:sz="0" w:space="0" w:color="auto"/>
            <w:bottom w:val="none" w:sz="0" w:space="0" w:color="auto"/>
            <w:right w:val="none" w:sz="0" w:space="0" w:color="auto"/>
          </w:divBdr>
        </w:div>
        <w:div w:id="159199843">
          <w:marLeft w:val="0"/>
          <w:marRight w:val="0"/>
          <w:marTop w:val="0"/>
          <w:marBottom w:val="0"/>
          <w:divBdr>
            <w:top w:val="none" w:sz="0" w:space="0" w:color="auto"/>
            <w:left w:val="none" w:sz="0" w:space="0" w:color="auto"/>
            <w:bottom w:val="none" w:sz="0" w:space="0" w:color="auto"/>
            <w:right w:val="none" w:sz="0" w:space="0" w:color="auto"/>
          </w:divBdr>
        </w:div>
        <w:div w:id="685522043">
          <w:marLeft w:val="0"/>
          <w:marRight w:val="0"/>
          <w:marTop w:val="0"/>
          <w:marBottom w:val="0"/>
          <w:divBdr>
            <w:top w:val="none" w:sz="0" w:space="0" w:color="auto"/>
            <w:left w:val="none" w:sz="0" w:space="0" w:color="auto"/>
            <w:bottom w:val="none" w:sz="0" w:space="0" w:color="auto"/>
            <w:right w:val="none" w:sz="0" w:space="0" w:color="auto"/>
          </w:divBdr>
        </w:div>
        <w:div w:id="1150637291">
          <w:marLeft w:val="0"/>
          <w:marRight w:val="0"/>
          <w:marTop w:val="0"/>
          <w:marBottom w:val="0"/>
          <w:divBdr>
            <w:top w:val="none" w:sz="0" w:space="0" w:color="auto"/>
            <w:left w:val="none" w:sz="0" w:space="0" w:color="auto"/>
            <w:bottom w:val="none" w:sz="0" w:space="0" w:color="auto"/>
            <w:right w:val="none" w:sz="0" w:space="0" w:color="auto"/>
          </w:divBdr>
        </w:div>
        <w:div w:id="1672217946">
          <w:marLeft w:val="0"/>
          <w:marRight w:val="0"/>
          <w:marTop w:val="0"/>
          <w:marBottom w:val="0"/>
          <w:divBdr>
            <w:top w:val="none" w:sz="0" w:space="0" w:color="auto"/>
            <w:left w:val="none" w:sz="0" w:space="0" w:color="auto"/>
            <w:bottom w:val="none" w:sz="0" w:space="0" w:color="auto"/>
            <w:right w:val="none" w:sz="0" w:space="0" w:color="auto"/>
          </w:divBdr>
        </w:div>
        <w:div w:id="1689988243">
          <w:marLeft w:val="0"/>
          <w:marRight w:val="0"/>
          <w:marTop w:val="0"/>
          <w:marBottom w:val="0"/>
          <w:divBdr>
            <w:top w:val="none" w:sz="0" w:space="0" w:color="auto"/>
            <w:left w:val="none" w:sz="0" w:space="0" w:color="auto"/>
            <w:bottom w:val="none" w:sz="0" w:space="0" w:color="auto"/>
            <w:right w:val="none" w:sz="0" w:space="0" w:color="auto"/>
          </w:divBdr>
        </w:div>
        <w:div w:id="549535474">
          <w:marLeft w:val="0"/>
          <w:marRight w:val="0"/>
          <w:marTop w:val="0"/>
          <w:marBottom w:val="0"/>
          <w:divBdr>
            <w:top w:val="none" w:sz="0" w:space="0" w:color="auto"/>
            <w:left w:val="none" w:sz="0" w:space="0" w:color="auto"/>
            <w:bottom w:val="none" w:sz="0" w:space="0" w:color="auto"/>
            <w:right w:val="none" w:sz="0" w:space="0" w:color="auto"/>
          </w:divBdr>
        </w:div>
        <w:div w:id="1891190374">
          <w:marLeft w:val="0"/>
          <w:marRight w:val="0"/>
          <w:marTop w:val="0"/>
          <w:marBottom w:val="0"/>
          <w:divBdr>
            <w:top w:val="none" w:sz="0" w:space="0" w:color="auto"/>
            <w:left w:val="none" w:sz="0" w:space="0" w:color="auto"/>
            <w:bottom w:val="none" w:sz="0" w:space="0" w:color="auto"/>
            <w:right w:val="none" w:sz="0" w:space="0" w:color="auto"/>
          </w:divBdr>
        </w:div>
        <w:div w:id="1709645934">
          <w:marLeft w:val="0"/>
          <w:marRight w:val="0"/>
          <w:marTop w:val="0"/>
          <w:marBottom w:val="0"/>
          <w:divBdr>
            <w:top w:val="none" w:sz="0" w:space="0" w:color="auto"/>
            <w:left w:val="none" w:sz="0" w:space="0" w:color="auto"/>
            <w:bottom w:val="none" w:sz="0" w:space="0" w:color="auto"/>
            <w:right w:val="none" w:sz="0" w:space="0" w:color="auto"/>
          </w:divBdr>
        </w:div>
        <w:div w:id="645164531">
          <w:marLeft w:val="0"/>
          <w:marRight w:val="0"/>
          <w:marTop w:val="0"/>
          <w:marBottom w:val="0"/>
          <w:divBdr>
            <w:top w:val="none" w:sz="0" w:space="0" w:color="auto"/>
            <w:left w:val="none" w:sz="0" w:space="0" w:color="auto"/>
            <w:bottom w:val="none" w:sz="0" w:space="0" w:color="auto"/>
            <w:right w:val="none" w:sz="0" w:space="0" w:color="auto"/>
          </w:divBdr>
        </w:div>
        <w:div w:id="536624803">
          <w:marLeft w:val="0"/>
          <w:marRight w:val="0"/>
          <w:marTop w:val="0"/>
          <w:marBottom w:val="0"/>
          <w:divBdr>
            <w:top w:val="none" w:sz="0" w:space="0" w:color="auto"/>
            <w:left w:val="none" w:sz="0" w:space="0" w:color="auto"/>
            <w:bottom w:val="none" w:sz="0" w:space="0" w:color="auto"/>
            <w:right w:val="none" w:sz="0" w:space="0" w:color="auto"/>
          </w:divBdr>
        </w:div>
        <w:div w:id="68581540">
          <w:marLeft w:val="0"/>
          <w:marRight w:val="0"/>
          <w:marTop w:val="0"/>
          <w:marBottom w:val="0"/>
          <w:divBdr>
            <w:top w:val="none" w:sz="0" w:space="0" w:color="auto"/>
            <w:left w:val="none" w:sz="0" w:space="0" w:color="auto"/>
            <w:bottom w:val="none" w:sz="0" w:space="0" w:color="auto"/>
            <w:right w:val="none" w:sz="0" w:space="0" w:color="auto"/>
          </w:divBdr>
        </w:div>
        <w:div w:id="1571038741">
          <w:marLeft w:val="0"/>
          <w:marRight w:val="0"/>
          <w:marTop w:val="0"/>
          <w:marBottom w:val="0"/>
          <w:divBdr>
            <w:top w:val="none" w:sz="0" w:space="0" w:color="auto"/>
            <w:left w:val="none" w:sz="0" w:space="0" w:color="auto"/>
            <w:bottom w:val="none" w:sz="0" w:space="0" w:color="auto"/>
            <w:right w:val="none" w:sz="0" w:space="0" w:color="auto"/>
          </w:divBdr>
        </w:div>
        <w:div w:id="124082240">
          <w:marLeft w:val="0"/>
          <w:marRight w:val="0"/>
          <w:marTop w:val="0"/>
          <w:marBottom w:val="0"/>
          <w:divBdr>
            <w:top w:val="none" w:sz="0" w:space="0" w:color="auto"/>
            <w:left w:val="none" w:sz="0" w:space="0" w:color="auto"/>
            <w:bottom w:val="none" w:sz="0" w:space="0" w:color="auto"/>
            <w:right w:val="none" w:sz="0" w:space="0" w:color="auto"/>
          </w:divBdr>
        </w:div>
        <w:div w:id="1045181712">
          <w:marLeft w:val="0"/>
          <w:marRight w:val="0"/>
          <w:marTop w:val="0"/>
          <w:marBottom w:val="0"/>
          <w:divBdr>
            <w:top w:val="none" w:sz="0" w:space="0" w:color="auto"/>
            <w:left w:val="none" w:sz="0" w:space="0" w:color="auto"/>
            <w:bottom w:val="none" w:sz="0" w:space="0" w:color="auto"/>
            <w:right w:val="none" w:sz="0" w:space="0" w:color="auto"/>
          </w:divBdr>
        </w:div>
        <w:div w:id="744693190">
          <w:marLeft w:val="0"/>
          <w:marRight w:val="0"/>
          <w:marTop w:val="0"/>
          <w:marBottom w:val="0"/>
          <w:divBdr>
            <w:top w:val="none" w:sz="0" w:space="0" w:color="auto"/>
            <w:left w:val="none" w:sz="0" w:space="0" w:color="auto"/>
            <w:bottom w:val="none" w:sz="0" w:space="0" w:color="auto"/>
            <w:right w:val="none" w:sz="0" w:space="0" w:color="auto"/>
          </w:divBdr>
        </w:div>
        <w:div w:id="1384595878">
          <w:marLeft w:val="0"/>
          <w:marRight w:val="0"/>
          <w:marTop w:val="0"/>
          <w:marBottom w:val="0"/>
          <w:divBdr>
            <w:top w:val="none" w:sz="0" w:space="0" w:color="auto"/>
            <w:left w:val="none" w:sz="0" w:space="0" w:color="auto"/>
            <w:bottom w:val="none" w:sz="0" w:space="0" w:color="auto"/>
            <w:right w:val="none" w:sz="0" w:space="0" w:color="auto"/>
          </w:divBdr>
        </w:div>
        <w:div w:id="170031604">
          <w:marLeft w:val="0"/>
          <w:marRight w:val="0"/>
          <w:marTop w:val="0"/>
          <w:marBottom w:val="0"/>
          <w:divBdr>
            <w:top w:val="none" w:sz="0" w:space="0" w:color="auto"/>
            <w:left w:val="none" w:sz="0" w:space="0" w:color="auto"/>
            <w:bottom w:val="none" w:sz="0" w:space="0" w:color="auto"/>
            <w:right w:val="none" w:sz="0" w:space="0" w:color="auto"/>
          </w:divBdr>
        </w:div>
        <w:div w:id="1154906048">
          <w:marLeft w:val="0"/>
          <w:marRight w:val="0"/>
          <w:marTop w:val="0"/>
          <w:marBottom w:val="0"/>
          <w:divBdr>
            <w:top w:val="none" w:sz="0" w:space="0" w:color="auto"/>
            <w:left w:val="none" w:sz="0" w:space="0" w:color="auto"/>
            <w:bottom w:val="none" w:sz="0" w:space="0" w:color="auto"/>
            <w:right w:val="none" w:sz="0" w:space="0" w:color="auto"/>
          </w:divBdr>
        </w:div>
        <w:div w:id="672534788">
          <w:marLeft w:val="0"/>
          <w:marRight w:val="0"/>
          <w:marTop w:val="0"/>
          <w:marBottom w:val="0"/>
          <w:divBdr>
            <w:top w:val="none" w:sz="0" w:space="0" w:color="auto"/>
            <w:left w:val="none" w:sz="0" w:space="0" w:color="auto"/>
            <w:bottom w:val="none" w:sz="0" w:space="0" w:color="auto"/>
            <w:right w:val="none" w:sz="0" w:space="0" w:color="auto"/>
          </w:divBdr>
        </w:div>
      </w:divsChild>
    </w:div>
    <w:div w:id="1936863144">
      <w:bodyDiv w:val="1"/>
      <w:marLeft w:val="0"/>
      <w:marRight w:val="0"/>
      <w:marTop w:val="0"/>
      <w:marBottom w:val="0"/>
      <w:divBdr>
        <w:top w:val="none" w:sz="0" w:space="0" w:color="auto"/>
        <w:left w:val="none" w:sz="0" w:space="0" w:color="auto"/>
        <w:bottom w:val="none" w:sz="0" w:space="0" w:color="auto"/>
        <w:right w:val="none" w:sz="0" w:space="0" w:color="auto"/>
      </w:divBdr>
      <w:divsChild>
        <w:div w:id="716930901">
          <w:marLeft w:val="0"/>
          <w:marRight w:val="0"/>
          <w:marTop w:val="0"/>
          <w:marBottom w:val="0"/>
          <w:divBdr>
            <w:top w:val="none" w:sz="0" w:space="0" w:color="auto"/>
            <w:left w:val="none" w:sz="0" w:space="0" w:color="auto"/>
            <w:bottom w:val="none" w:sz="0" w:space="0" w:color="auto"/>
            <w:right w:val="none" w:sz="0" w:space="0" w:color="auto"/>
          </w:divBdr>
        </w:div>
        <w:div w:id="24761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QuickStyle" Target="diagrams/quickStyle1.xml"/><Relationship Id="rId28" Type="http://schemas.microsoft.com/office/2007/relationships/stylesWithEffects" Target="stylesWithEffects.xml"/><Relationship Id="rId10" Type="http://schemas.openxmlformats.org/officeDocument/2006/relationships/hyperlink" Target="http://www.stat.gov.pl/bdl"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stat.gov.pl/bdl" TargetMode="External"/><Relationship Id="rId14" Type="http://schemas.openxmlformats.org/officeDocument/2006/relationships/chart" Target="charts/chart4.xml"/><Relationship Id="rId22" Type="http://schemas.openxmlformats.org/officeDocument/2006/relationships/diagramLayout" Target="diagrams/layou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gata\Documents\Wilga-wykresy.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pl-PL"/>
  <c:style val="3"/>
  <c:chart>
    <c:view3D>
      <c:rAngAx val="1"/>
    </c:view3D>
    <c:floor>
      <c:spPr>
        <a:solidFill>
          <a:schemeClr val="bg1">
            <a:lumMod val="95000"/>
          </a:schemeClr>
        </a:solidFill>
      </c:spPr>
    </c:floor>
    <c:sideWall>
      <c:spPr>
        <a:solidFill>
          <a:schemeClr val="bg1">
            <a:lumMod val="95000"/>
          </a:schemeClr>
        </a:solidFill>
      </c:spPr>
    </c:sideWall>
    <c:backWall>
      <c:spPr>
        <a:solidFill>
          <a:schemeClr val="bg1">
            <a:lumMod val="95000"/>
          </a:schemeClr>
        </a:solidFill>
      </c:spPr>
    </c:backWall>
    <c:plotArea>
      <c:layout/>
      <c:bar3DChart>
        <c:barDir val="bar"/>
        <c:grouping val="clustered"/>
        <c:ser>
          <c:idx val="0"/>
          <c:order val="0"/>
          <c:tx>
            <c:strRef>
              <c:f>Arkusz1!$B$1</c:f>
              <c:strCache>
                <c:ptCount val="1"/>
                <c:pt idx="0">
                  <c:v>Mężczyźni</c:v>
                </c:pt>
              </c:strCache>
            </c:strRef>
          </c:tx>
          <c:dLbls>
            <c:showVal val="1"/>
          </c:dLbls>
          <c:cat>
            <c:numRef>
              <c:f>Arkusz1!$A$2:$A$4</c:f>
              <c:numCache>
                <c:formatCode>General</c:formatCode>
                <c:ptCount val="3"/>
                <c:pt idx="0">
                  <c:v>2011</c:v>
                </c:pt>
                <c:pt idx="1">
                  <c:v>2012</c:v>
                </c:pt>
                <c:pt idx="2">
                  <c:v>2013</c:v>
                </c:pt>
              </c:numCache>
            </c:numRef>
          </c:cat>
          <c:val>
            <c:numRef>
              <c:f>Arkusz1!$B$2:$B$4</c:f>
              <c:numCache>
                <c:formatCode>General</c:formatCode>
                <c:ptCount val="3"/>
                <c:pt idx="0">
                  <c:v>2600</c:v>
                </c:pt>
                <c:pt idx="1">
                  <c:v>2602</c:v>
                </c:pt>
                <c:pt idx="2">
                  <c:v>2608</c:v>
                </c:pt>
              </c:numCache>
            </c:numRef>
          </c:val>
        </c:ser>
        <c:ser>
          <c:idx val="1"/>
          <c:order val="1"/>
          <c:tx>
            <c:strRef>
              <c:f>Arkusz1!$C$1</c:f>
              <c:strCache>
                <c:ptCount val="1"/>
                <c:pt idx="0">
                  <c:v>Kobiety</c:v>
                </c:pt>
              </c:strCache>
            </c:strRef>
          </c:tx>
          <c:dLbls>
            <c:showVal val="1"/>
          </c:dLbls>
          <c:cat>
            <c:numRef>
              <c:f>Arkusz1!$A$2:$A$4</c:f>
              <c:numCache>
                <c:formatCode>General</c:formatCode>
                <c:ptCount val="3"/>
                <c:pt idx="0">
                  <c:v>2011</c:v>
                </c:pt>
                <c:pt idx="1">
                  <c:v>2012</c:v>
                </c:pt>
                <c:pt idx="2">
                  <c:v>2013</c:v>
                </c:pt>
              </c:numCache>
            </c:numRef>
          </c:cat>
          <c:val>
            <c:numRef>
              <c:f>Arkusz1!$C$2:$C$4</c:f>
              <c:numCache>
                <c:formatCode>General</c:formatCode>
                <c:ptCount val="3"/>
                <c:pt idx="0">
                  <c:v>2632</c:v>
                </c:pt>
                <c:pt idx="1">
                  <c:v>2636</c:v>
                </c:pt>
                <c:pt idx="2">
                  <c:v>2651</c:v>
                </c:pt>
              </c:numCache>
            </c:numRef>
          </c:val>
        </c:ser>
        <c:ser>
          <c:idx val="2"/>
          <c:order val="2"/>
          <c:tx>
            <c:strRef>
              <c:f>Arkusz1!$D$1</c:f>
              <c:strCache>
                <c:ptCount val="1"/>
                <c:pt idx="0">
                  <c:v>Ogółem</c:v>
                </c:pt>
              </c:strCache>
            </c:strRef>
          </c:tx>
          <c:dLbls>
            <c:showVal val="1"/>
          </c:dLbls>
          <c:cat>
            <c:numRef>
              <c:f>Arkusz1!$A$2:$A$4</c:f>
              <c:numCache>
                <c:formatCode>General</c:formatCode>
                <c:ptCount val="3"/>
                <c:pt idx="0">
                  <c:v>2011</c:v>
                </c:pt>
                <c:pt idx="1">
                  <c:v>2012</c:v>
                </c:pt>
                <c:pt idx="2">
                  <c:v>2013</c:v>
                </c:pt>
              </c:numCache>
            </c:numRef>
          </c:cat>
          <c:val>
            <c:numRef>
              <c:f>Arkusz1!$D$2:$D$4</c:f>
              <c:numCache>
                <c:formatCode>General</c:formatCode>
                <c:ptCount val="3"/>
                <c:pt idx="0">
                  <c:v>5236</c:v>
                </c:pt>
                <c:pt idx="1">
                  <c:v>5238</c:v>
                </c:pt>
                <c:pt idx="2">
                  <c:v>5259</c:v>
                </c:pt>
              </c:numCache>
            </c:numRef>
          </c:val>
        </c:ser>
        <c:dLbls/>
        <c:shape val="box"/>
        <c:axId val="61847040"/>
        <c:axId val="61848576"/>
        <c:axId val="0"/>
      </c:bar3DChart>
      <c:catAx>
        <c:axId val="61847040"/>
        <c:scaling>
          <c:orientation val="minMax"/>
        </c:scaling>
        <c:axPos val="l"/>
        <c:numFmt formatCode="General" sourceLinked="1"/>
        <c:tickLblPos val="nextTo"/>
        <c:crossAx val="61848576"/>
        <c:crosses val="autoZero"/>
        <c:auto val="1"/>
        <c:lblAlgn val="ctr"/>
        <c:lblOffset val="100"/>
      </c:catAx>
      <c:valAx>
        <c:axId val="61848576"/>
        <c:scaling>
          <c:orientation val="minMax"/>
        </c:scaling>
        <c:axPos val="b"/>
        <c:majorGridlines/>
        <c:numFmt formatCode="General" sourceLinked="1"/>
        <c:tickLblPos val="nextTo"/>
        <c:crossAx val="6184704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style val="4"/>
  <c:chart>
    <c:view3D>
      <c:rAngAx val="1"/>
    </c:view3D>
    <c:floor>
      <c:spPr>
        <a:solidFill>
          <a:schemeClr val="bg1">
            <a:lumMod val="95000"/>
          </a:schemeClr>
        </a:solidFill>
      </c:spPr>
    </c:floor>
    <c:sideWall>
      <c:spPr>
        <a:solidFill>
          <a:schemeClr val="bg1">
            <a:lumMod val="95000"/>
          </a:schemeClr>
        </a:solidFill>
      </c:spPr>
    </c:sideWall>
    <c:backWall>
      <c:spPr>
        <a:solidFill>
          <a:schemeClr val="bg1">
            <a:lumMod val="95000"/>
          </a:schemeClr>
        </a:solidFill>
      </c:spPr>
    </c:backWall>
    <c:plotArea>
      <c:layout/>
      <c:bar3DChart>
        <c:barDir val="bar"/>
        <c:grouping val="clustered"/>
        <c:ser>
          <c:idx val="0"/>
          <c:order val="0"/>
          <c:tx>
            <c:strRef>
              <c:f>Arkusz1!$B$1</c:f>
              <c:strCache>
                <c:ptCount val="1"/>
                <c:pt idx="0">
                  <c:v>Zgony</c:v>
                </c:pt>
              </c:strCache>
            </c:strRef>
          </c:tx>
          <c:dLbls>
            <c:showVal val="1"/>
          </c:dLbls>
          <c:cat>
            <c:numRef>
              <c:f>Arkusz1!$A$2:$A$4</c:f>
              <c:numCache>
                <c:formatCode>General</c:formatCode>
                <c:ptCount val="3"/>
                <c:pt idx="0">
                  <c:v>2011</c:v>
                </c:pt>
                <c:pt idx="1">
                  <c:v>2012</c:v>
                </c:pt>
                <c:pt idx="2">
                  <c:v>2013</c:v>
                </c:pt>
              </c:numCache>
            </c:numRef>
          </c:cat>
          <c:val>
            <c:numRef>
              <c:f>Arkusz1!$B$2:$B$4</c:f>
              <c:numCache>
                <c:formatCode>General</c:formatCode>
                <c:ptCount val="3"/>
                <c:pt idx="0">
                  <c:v>54</c:v>
                </c:pt>
                <c:pt idx="1">
                  <c:v>71</c:v>
                </c:pt>
                <c:pt idx="2">
                  <c:v>68</c:v>
                </c:pt>
              </c:numCache>
            </c:numRef>
          </c:val>
        </c:ser>
        <c:ser>
          <c:idx val="1"/>
          <c:order val="1"/>
          <c:tx>
            <c:strRef>
              <c:f>Arkusz1!$C$1</c:f>
              <c:strCache>
                <c:ptCount val="1"/>
                <c:pt idx="0">
                  <c:v>Urodzenia</c:v>
                </c:pt>
              </c:strCache>
            </c:strRef>
          </c:tx>
          <c:dLbls>
            <c:showVal val="1"/>
          </c:dLbls>
          <c:cat>
            <c:numRef>
              <c:f>Arkusz1!$A$2:$A$4</c:f>
              <c:numCache>
                <c:formatCode>General</c:formatCode>
                <c:ptCount val="3"/>
                <c:pt idx="0">
                  <c:v>2011</c:v>
                </c:pt>
                <c:pt idx="1">
                  <c:v>2012</c:v>
                </c:pt>
                <c:pt idx="2">
                  <c:v>2013</c:v>
                </c:pt>
              </c:numCache>
            </c:numRef>
          </c:cat>
          <c:val>
            <c:numRef>
              <c:f>Arkusz1!$C$2:$C$4</c:f>
              <c:numCache>
                <c:formatCode>General</c:formatCode>
                <c:ptCount val="3"/>
                <c:pt idx="0">
                  <c:v>59</c:v>
                </c:pt>
                <c:pt idx="1">
                  <c:v>54</c:v>
                </c:pt>
                <c:pt idx="2">
                  <c:v>62</c:v>
                </c:pt>
              </c:numCache>
            </c:numRef>
          </c:val>
        </c:ser>
        <c:dLbls/>
        <c:shape val="box"/>
        <c:axId val="62742912"/>
        <c:axId val="62744448"/>
        <c:axId val="0"/>
      </c:bar3DChart>
      <c:catAx>
        <c:axId val="62742912"/>
        <c:scaling>
          <c:orientation val="minMax"/>
        </c:scaling>
        <c:axPos val="l"/>
        <c:numFmt formatCode="General" sourceLinked="1"/>
        <c:tickLblPos val="nextTo"/>
        <c:crossAx val="62744448"/>
        <c:crosses val="autoZero"/>
        <c:auto val="1"/>
        <c:lblAlgn val="ctr"/>
        <c:lblOffset val="100"/>
      </c:catAx>
      <c:valAx>
        <c:axId val="62744448"/>
        <c:scaling>
          <c:orientation val="minMax"/>
        </c:scaling>
        <c:axPos val="b"/>
        <c:majorGridlines/>
        <c:numFmt formatCode="General" sourceLinked="1"/>
        <c:tickLblPos val="nextTo"/>
        <c:crossAx val="62742912"/>
        <c:crosses val="autoZero"/>
        <c:crossBetween val="between"/>
        <c:majorUnit val="20"/>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l-PL"/>
  <c:style val="37"/>
  <c:chart>
    <c:view3D>
      <c:rAngAx val="1"/>
    </c:view3D>
    <c:sideWall>
      <c:spPr>
        <a:solidFill>
          <a:schemeClr val="bg1">
            <a:lumMod val="95000"/>
          </a:schemeClr>
        </a:solidFill>
      </c:spPr>
    </c:sideWall>
    <c:backWall>
      <c:spPr>
        <a:solidFill>
          <a:schemeClr val="bg1">
            <a:lumMod val="95000"/>
          </a:schemeClr>
        </a:solidFill>
      </c:spPr>
    </c:backWall>
    <c:plotArea>
      <c:layout/>
      <c:bar3DChart>
        <c:barDir val="bar"/>
        <c:grouping val="clustered"/>
        <c:ser>
          <c:idx val="0"/>
          <c:order val="0"/>
          <c:tx>
            <c:strRef>
              <c:f>Arkusz1!$B$1</c:f>
              <c:strCache>
                <c:ptCount val="1"/>
                <c:pt idx="0">
                  <c:v>Zameldowania</c:v>
                </c:pt>
              </c:strCache>
            </c:strRef>
          </c:tx>
          <c:dLbls>
            <c:showVal val="1"/>
          </c:dLbls>
          <c:cat>
            <c:numRef>
              <c:f>Arkusz1!$A$2:$A$4</c:f>
              <c:numCache>
                <c:formatCode>General</c:formatCode>
                <c:ptCount val="3"/>
                <c:pt idx="0">
                  <c:v>2011</c:v>
                </c:pt>
                <c:pt idx="1">
                  <c:v>2012</c:v>
                </c:pt>
                <c:pt idx="2">
                  <c:v>2013</c:v>
                </c:pt>
              </c:numCache>
            </c:numRef>
          </c:cat>
          <c:val>
            <c:numRef>
              <c:f>Arkusz1!$B$2:$B$4</c:f>
              <c:numCache>
                <c:formatCode>General</c:formatCode>
                <c:ptCount val="3"/>
                <c:pt idx="0">
                  <c:v>42</c:v>
                </c:pt>
                <c:pt idx="1">
                  <c:v>66</c:v>
                </c:pt>
                <c:pt idx="2">
                  <c:v>84</c:v>
                </c:pt>
              </c:numCache>
            </c:numRef>
          </c:val>
        </c:ser>
        <c:ser>
          <c:idx val="1"/>
          <c:order val="1"/>
          <c:tx>
            <c:strRef>
              <c:f>Arkusz1!$C$1</c:f>
              <c:strCache>
                <c:ptCount val="1"/>
                <c:pt idx="0">
                  <c:v>Wymeldowania</c:v>
                </c:pt>
              </c:strCache>
            </c:strRef>
          </c:tx>
          <c:dLbls>
            <c:showVal val="1"/>
          </c:dLbls>
          <c:cat>
            <c:numRef>
              <c:f>Arkusz1!$A$2:$A$4</c:f>
              <c:numCache>
                <c:formatCode>General</c:formatCode>
                <c:ptCount val="3"/>
                <c:pt idx="0">
                  <c:v>2011</c:v>
                </c:pt>
                <c:pt idx="1">
                  <c:v>2012</c:v>
                </c:pt>
                <c:pt idx="2">
                  <c:v>2013</c:v>
                </c:pt>
              </c:numCache>
            </c:numRef>
          </c:cat>
          <c:val>
            <c:numRef>
              <c:f>Arkusz1!$C$2:$C$4</c:f>
              <c:numCache>
                <c:formatCode>General</c:formatCode>
                <c:ptCount val="3"/>
                <c:pt idx="0">
                  <c:v>39</c:v>
                </c:pt>
                <c:pt idx="1">
                  <c:v>53</c:v>
                </c:pt>
                <c:pt idx="2">
                  <c:v>41</c:v>
                </c:pt>
              </c:numCache>
            </c:numRef>
          </c:val>
        </c:ser>
        <c:dLbls/>
        <c:shape val="box"/>
        <c:axId val="38255616"/>
        <c:axId val="62767872"/>
        <c:axId val="0"/>
      </c:bar3DChart>
      <c:catAx>
        <c:axId val="38255616"/>
        <c:scaling>
          <c:orientation val="minMax"/>
        </c:scaling>
        <c:axPos val="l"/>
        <c:numFmt formatCode="General" sourceLinked="1"/>
        <c:tickLblPos val="nextTo"/>
        <c:crossAx val="62767872"/>
        <c:crosses val="autoZero"/>
        <c:auto val="1"/>
        <c:lblAlgn val="ctr"/>
        <c:lblOffset val="100"/>
      </c:catAx>
      <c:valAx>
        <c:axId val="62767872"/>
        <c:scaling>
          <c:orientation val="minMax"/>
        </c:scaling>
        <c:axPos val="b"/>
        <c:majorGridlines/>
        <c:numFmt formatCode="General" sourceLinked="1"/>
        <c:tickLblPos val="nextTo"/>
        <c:crossAx val="38255616"/>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l-PL"/>
  <c:style val="38"/>
  <c:chart>
    <c:view3D>
      <c:rAngAx val="1"/>
    </c:view3D>
    <c:plotArea>
      <c:layout/>
      <c:bar3DChart>
        <c:barDir val="bar"/>
        <c:grouping val="clustered"/>
        <c:ser>
          <c:idx val="0"/>
          <c:order val="0"/>
          <c:tx>
            <c:strRef>
              <c:f>Arkusz1!$B$1</c:f>
              <c:strCache>
                <c:ptCount val="1"/>
                <c:pt idx="0">
                  <c:v>0-17 lat</c:v>
                </c:pt>
              </c:strCache>
            </c:strRef>
          </c:tx>
          <c:dLbls>
            <c:showVal val="1"/>
          </c:dLbls>
          <c:cat>
            <c:strRef>
              <c:f>Arkusz1!$A$2:$A$4</c:f>
              <c:strCache>
                <c:ptCount val="3"/>
                <c:pt idx="0">
                  <c:v>Mężczyźni</c:v>
                </c:pt>
                <c:pt idx="1">
                  <c:v>Kobiety</c:v>
                </c:pt>
                <c:pt idx="2">
                  <c:v>Ogółem</c:v>
                </c:pt>
              </c:strCache>
            </c:strRef>
          </c:cat>
          <c:val>
            <c:numRef>
              <c:f>Arkusz1!$B$2:$B$4</c:f>
              <c:numCache>
                <c:formatCode>General</c:formatCode>
                <c:ptCount val="3"/>
                <c:pt idx="0">
                  <c:v>531</c:v>
                </c:pt>
                <c:pt idx="1">
                  <c:v>510</c:v>
                </c:pt>
                <c:pt idx="2">
                  <c:v>1041</c:v>
                </c:pt>
              </c:numCache>
            </c:numRef>
          </c:val>
        </c:ser>
        <c:ser>
          <c:idx val="1"/>
          <c:order val="1"/>
          <c:tx>
            <c:strRef>
              <c:f>Arkusz1!$C$1</c:f>
              <c:strCache>
                <c:ptCount val="1"/>
                <c:pt idx="0">
                  <c:v>wiek produkcyjny</c:v>
                </c:pt>
              </c:strCache>
            </c:strRef>
          </c:tx>
          <c:dLbls>
            <c:showVal val="1"/>
          </c:dLbls>
          <c:cat>
            <c:strRef>
              <c:f>Arkusz1!$A$2:$A$4</c:f>
              <c:strCache>
                <c:ptCount val="3"/>
                <c:pt idx="0">
                  <c:v>Mężczyźni</c:v>
                </c:pt>
                <c:pt idx="1">
                  <c:v>Kobiety</c:v>
                </c:pt>
                <c:pt idx="2">
                  <c:v>Ogółem</c:v>
                </c:pt>
              </c:strCache>
            </c:strRef>
          </c:cat>
          <c:val>
            <c:numRef>
              <c:f>Arkusz1!$C$2:$C$4</c:f>
              <c:numCache>
                <c:formatCode>General</c:formatCode>
                <c:ptCount val="3"/>
                <c:pt idx="0">
                  <c:v>1744</c:v>
                </c:pt>
                <c:pt idx="1">
                  <c:v>1508</c:v>
                </c:pt>
                <c:pt idx="2">
                  <c:v>3252</c:v>
                </c:pt>
              </c:numCache>
            </c:numRef>
          </c:val>
        </c:ser>
        <c:ser>
          <c:idx val="2"/>
          <c:order val="2"/>
          <c:tx>
            <c:strRef>
              <c:f>Arkusz1!$D$1</c:f>
              <c:strCache>
                <c:ptCount val="1"/>
                <c:pt idx="0">
                  <c:v>wiek emerytalny</c:v>
                </c:pt>
              </c:strCache>
            </c:strRef>
          </c:tx>
          <c:dLbls>
            <c:showVal val="1"/>
          </c:dLbls>
          <c:cat>
            <c:strRef>
              <c:f>Arkusz1!$A$2:$A$4</c:f>
              <c:strCache>
                <c:ptCount val="3"/>
                <c:pt idx="0">
                  <c:v>Mężczyźni</c:v>
                </c:pt>
                <c:pt idx="1">
                  <c:v>Kobiety</c:v>
                </c:pt>
                <c:pt idx="2">
                  <c:v>Ogółem</c:v>
                </c:pt>
              </c:strCache>
            </c:strRef>
          </c:cat>
          <c:val>
            <c:numRef>
              <c:f>Arkusz1!$D$2:$D$4</c:f>
              <c:numCache>
                <c:formatCode>General</c:formatCode>
                <c:ptCount val="3"/>
                <c:pt idx="0">
                  <c:v>302</c:v>
                </c:pt>
                <c:pt idx="1">
                  <c:v>592</c:v>
                </c:pt>
                <c:pt idx="2">
                  <c:v>894</c:v>
                </c:pt>
              </c:numCache>
            </c:numRef>
          </c:val>
        </c:ser>
        <c:dLbls/>
        <c:shape val="box"/>
        <c:axId val="62811136"/>
        <c:axId val="62821120"/>
        <c:axId val="0"/>
      </c:bar3DChart>
      <c:catAx>
        <c:axId val="62811136"/>
        <c:scaling>
          <c:orientation val="minMax"/>
        </c:scaling>
        <c:axPos val="l"/>
        <c:tickLblPos val="nextTo"/>
        <c:crossAx val="62821120"/>
        <c:crosses val="autoZero"/>
        <c:auto val="1"/>
        <c:lblAlgn val="ctr"/>
        <c:lblOffset val="100"/>
      </c:catAx>
      <c:valAx>
        <c:axId val="62821120"/>
        <c:scaling>
          <c:orientation val="minMax"/>
        </c:scaling>
        <c:axPos val="b"/>
        <c:majorGridlines/>
        <c:numFmt formatCode="General" sourceLinked="1"/>
        <c:tickLblPos val="nextTo"/>
        <c:crossAx val="62811136"/>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view3D>
      <c:rAngAx val="1"/>
    </c:view3D>
    <c:plotArea>
      <c:layout/>
      <c:bar3DChart>
        <c:barDir val="col"/>
        <c:grouping val="clustered"/>
        <c:ser>
          <c:idx val="0"/>
          <c:order val="0"/>
          <c:tx>
            <c:strRef>
              <c:f>Arkusz4!$F$12</c:f>
              <c:strCache>
                <c:ptCount val="1"/>
                <c:pt idx="0">
                  <c:v>2010</c:v>
                </c:pt>
              </c:strCache>
            </c:strRef>
          </c:tx>
          <c:dLbls>
            <c:showVal val="1"/>
          </c:dLbls>
          <c:cat>
            <c:strRef>
              <c:f>Arkusz4!$G$11:$J$11</c:f>
              <c:strCache>
                <c:ptCount val="4"/>
                <c:pt idx="0">
                  <c:v>Inne przestępstwa</c:v>
                </c:pt>
                <c:pt idx="1">
                  <c:v>Przestępstwa drogowe</c:v>
                </c:pt>
                <c:pt idx="2">
                  <c:v>Kradzież cudzej rzeczy</c:v>
                </c:pt>
                <c:pt idx="3">
                  <c:v>Kradzież z włamaniem</c:v>
                </c:pt>
              </c:strCache>
            </c:strRef>
          </c:cat>
          <c:val>
            <c:numRef>
              <c:f>Arkusz4!$G$12:$J$12</c:f>
              <c:numCache>
                <c:formatCode>General</c:formatCode>
                <c:ptCount val="4"/>
                <c:pt idx="0">
                  <c:v>23</c:v>
                </c:pt>
                <c:pt idx="1">
                  <c:v>30</c:v>
                </c:pt>
                <c:pt idx="2">
                  <c:v>24</c:v>
                </c:pt>
                <c:pt idx="3">
                  <c:v>17</c:v>
                </c:pt>
              </c:numCache>
            </c:numRef>
          </c:val>
        </c:ser>
        <c:ser>
          <c:idx val="1"/>
          <c:order val="1"/>
          <c:tx>
            <c:strRef>
              <c:f>Arkusz4!$F$13</c:f>
              <c:strCache>
                <c:ptCount val="1"/>
                <c:pt idx="0">
                  <c:v>2011</c:v>
                </c:pt>
              </c:strCache>
            </c:strRef>
          </c:tx>
          <c:dLbls>
            <c:showVal val="1"/>
          </c:dLbls>
          <c:cat>
            <c:strRef>
              <c:f>Arkusz4!$G$11:$J$11</c:f>
              <c:strCache>
                <c:ptCount val="4"/>
                <c:pt idx="0">
                  <c:v>Inne przestępstwa</c:v>
                </c:pt>
                <c:pt idx="1">
                  <c:v>Przestępstwa drogowe</c:v>
                </c:pt>
                <c:pt idx="2">
                  <c:v>Kradzież cudzej rzeczy</c:v>
                </c:pt>
                <c:pt idx="3">
                  <c:v>Kradzież z włamaniem</c:v>
                </c:pt>
              </c:strCache>
            </c:strRef>
          </c:cat>
          <c:val>
            <c:numRef>
              <c:f>Arkusz4!$G$13:$J$13</c:f>
              <c:numCache>
                <c:formatCode>General</c:formatCode>
                <c:ptCount val="4"/>
                <c:pt idx="0">
                  <c:v>27</c:v>
                </c:pt>
                <c:pt idx="1">
                  <c:v>54</c:v>
                </c:pt>
                <c:pt idx="2">
                  <c:v>19</c:v>
                </c:pt>
                <c:pt idx="3">
                  <c:v>81</c:v>
                </c:pt>
              </c:numCache>
            </c:numRef>
          </c:val>
        </c:ser>
        <c:ser>
          <c:idx val="2"/>
          <c:order val="2"/>
          <c:tx>
            <c:strRef>
              <c:f>Arkusz4!$F$14</c:f>
              <c:strCache>
                <c:ptCount val="1"/>
                <c:pt idx="0">
                  <c:v>2012</c:v>
                </c:pt>
              </c:strCache>
            </c:strRef>
          </c:tx>
          <c:dLbls>
            <c:showVal val="1"/>
          </c:dLbls>
          <c:cat>
            <c:strRef>
              <c:f>Arkusz4!$G$11:$J$11</c:f>
              <c:strCache>
                <c:ptCount val="4"/>
                <c:pt idx="0">
                  <c:v>Inne przestępstwa</c:v>
                </c:pt>
                <c:pt idx="1">
                  <c:v>Przestępstwa drogowe</c:v>
                </c:pt>
                <c:pt idx="2">
                  <c:v>Kradzież cudzej rzeczy</c:v>
                </c:pt>
                <c:pt idx="3">
                  <c:v>Kradzież z włamaniem</c:v>
                </c:pt>
              </c:strCache>
            </c:strRef>
          </c:cat>
          <c:val>
            <c:numRef>
              <c:f>Arkusz4!$G$14:$J$14</c:f>
              <c:numCache>
                <c:formatCode>General</c:formatCode>
                <c:ptCount val="4"/>
                <c:pt idx="0">
                  <c:v>23</c:v>
                </c:pt>
                <c:pt idx="1">
                  <c:v>46</c:v>
                </c:pt>
                <c:pt idx="2">
                  <c:v>17</c:v>
                </c:pt>
                <c:pt idx="3">
                  <c:v>50</c:v>
                </c:pt>
              </c:numCache>
            </c:numRef>
          </c:val>
        </c:ser>
        <c:dLbls/>
        <c:shape val="cylinder"/>
        <c:axId val="63014784"/>
        <c:axId val="63016320"/>
        <c:axId val="0"/>
      </c:bar3DChart>
      <c:catAx>
        <c:axId val="63014784"/>
        <c:scaling>
          <c:orientation val="minMax"/>
        </c:scaling>
        <c:axPos val="b"/>
        <c:tickLblPos val="nextTo"/>
        <c:crossAx val="63016320"/>
        <c:crosses val="autoZero"/>
        <c:auto val="1"/>
        <c:lblAlgn val="ctr"/>
        <c:lblOffset val="100"/>
      </c:catAx>
      <c:valAx>
        <c:axId val="63016320"/>
        <c:scaling>
          <c:orientation val="minMax"/>
        </c:scaling>
        <c:axPos val="l"/>
        <c:majorGridlines/>
        <c:numFmt formatCode="General" sourceLinked="1"/>
        <c:tickLblPos val="nextTo"/>
        <c:crossAx val="63014784"/>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chart>
    <c:autoTitleDeleted val="1"/>
    <c:view3D>
      <c:rotX val="10"/>
      <c:rAngAx val="1"/>
    </c:view3D>
    <c:floor>
      <c:spPr>
        <a:solidFill>
          <a:schemeClr val="bg1">
            <a:lumMod val="95000"/>
          </a:schemeClr>
        </a:solidFill>
      </c:spPr>
    </c:floor>
    <c:sideWall>
      <c:spPr>
        <a:solidFill>
          <a:schemeClr val="bg1">
            <a:lumMod val="95000"/>
          </a:schemeClr>
        </a:solidFill>
      </c:spPr>
    </c:sideWall>
    <c:backWall>
      <c:spPr>
        <a:solidFill>
          <a:schemeClr val="bg1">
            <a:lumMod val="95000"/>
          </a:schemeClr>
        </a:solidFill>
      </c:spPr>
    </c:backWall>
    <c:plotArea>
      <c:layout/>
      <c:bar3DChart>
        <c:barDir val="col"/>
        <c:grouping val="stacked"/>
        <c:ser>
          <c:idx val="0"/>
          <c:order val="0"/>
          <c:tx>
            <c:strRef>
              <c:f>Arkusz1!$B$1</c:f>
              <c:strCache>
                <c:ptCount val="1"/>
                <c:pt idx="0">
                  <c:v>Seria 1</c:v>
                </c:pt>
              </c:strCache>
            </c:strRef>
          </c:tx>
          <c:dLbls>
            <c:dLbl>
              <c:idx val="0"/>
              <c:layout>
                <c:manualLayout>
                  <c:x val="1.6203703703703703E-2"/>
                  <c:y val="-0.32936507936508097"/>
                </c:manualLayout>
              </c:layout>
              <c:showVal val="1"/>
            </c:dLbl>
            <c:dLbl>
              <c:idx val="1"/>
              <c:layout>
                <c:manualLayout>
                  <c:x val="2.0833333333333412E-2"/>
                  <c:y val="-0.34523809523809534"/>
                </c:manualLayout>
              </c:layout>
              <c:showVal val="1"/>
            </c:dLbl>
            <c:dLbl>
              <c:idx val="2"/>
              <c:layout>
                <c:manualLayout>
                  <c:x val="1.6203703703703703E-2"/>
                  <c:y val="-0.40079365079365076"/>
                </c:manualLayout>
              </c:layout>
              <c:showVal val="1"/>
            </c:dLbl>
            <c:showVal val="1"/>
          </c:dLbls>
          <c:cat>
            <c:numRef>
              <c:f>Arkusz1!$A$2:$A$4</c:f>
              <c:numCache>
                <c:formatCode>General</c:formatCode>
                <c:ptCount val="3"/>
                <c:pt idx="0">
                  <c:v>2011</c:v>
                </c:pt>
                <c:pt idx="1">
                  <c:v>2012</c:v>
                </c:pt>
                <c:pt idx="2">
                  <c:v>2013</c:v>
                </c:pt>
              </c:numCache>
            </c:numRef>
          </c:cat>
          <c:val>
            <c:numRef>
              <c:f>Arkusz1!$B$2:$B$4</c:f>
              <c:numCache>
                <c:formatCode>General</c:formatCode>
                <c:ptCount val="3"/>
                <c:pt idx="0">
                  <c:v>55</c:v>
                </c:pt>
                <c:pt idx="1">
                  <c:v>58</c:v>
                </c:pt>
                <c:pt idx="2">
                  <c:v>71</c:v>
                </c:pt>
              </c:numCache>
            </c:numRef>
          </c:val>
        </c:ser>
        <c:dLbls/>
        <c:shape val="cylinder"/>
        <c:axId val="63032704"/>
        <c:axId val="63186048"/>
        <c:axId val="0"/>
      </c:bar3DChart>
      <c:catAx>
        <c:axId val="63032704"/>
        <c:scaling>
          <c:orientation val="minMax"/>
        </c:scaling>
        <c:axPos val="b"/>
        <c:numFmt formatCode="General" sourceLinked="1"/>
        <c:tickLblPos val="nextTo"/>
        <c:crossAx val="63186048"/>
        <c:crosses val="autoZero"/>
        <c:auto val="1"/>
        <c:lblAlgn val="ctr"/>
        <c:lblOffset val="100"/>
      </c:catAx>
      <c:valAx>
        <c:axId val="63186048"/>
        <c:scaling>
          <c:orientation val="minMax"/>
        </c:scaling>
        <c:axPos val="l"/>
        <c:majorGridlines/>
        <c:numFmt formatCode="General" sourceLinked="1"/>
        <c:tickLblPos val="nextTo"/>
        <c:crossAx val="63032704"/>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style val="4"/>
  <c:chart>
    <c:autoTitleDeleted val="1"/>
    <c:view3D>
      <c:rotX val="10"/>
      <c:rAngAx val="1"/>
    </c:view3D>
    <c:floor>
      <c:spPr>
        <a:solidFill>
          <a:schemeClr val="bg1">
            <a:lumMod val="95000"/>
          </a:schemeClr>
        </a:solidFill>
      </c:spPr>
    </c:floor>
    <c:sideWall>
      <c:spPr>
        <a:solidFill>
          <a:schemeClr val="bg1">
            <a:lumMod val="95000"/>
          </a:schemeClr>
        </a:solidFill>
      </c:spPr>
    </c:sideWall>
    <c:backWall>
      <c:spPr>
        <a:solidFill>
          <a:schemeClr val="bg1">
            <a:lumMod val="95000"/>
          </a:schemeClr>
        </a:solidFill>
      </c:spPr>
    </c:backWall>
    <c:plotArea>
      <c:layout/>
      <c:bar3DChart>
        <c:barDir val="col"/>
        <c:grouping val="stacked"/>
        <c:ser>
          <c:idx val="0"/>
          <c:order val="0"/>
          <c:tx>
            <c:strRef>
              <c:f>Arkusz1!$B$1</c:f>
              <c:strCache>
                <c:ptCount val="1"/>
                <c:pt idx="0">
                  <c:v>Kolumna1</c:v>
                </c:pt>
              </c:strCache>
            </c:strRef>
          </c:tx>
          <c:dLbls>
            <c:dLbl>
              <c:idx val="0"/>
              <c:layout>
                <c:manualLayout>
                  <c:x val="2.1206096752816442E-2"/>
                  <c:y val="-0.26332288401254"/>
                </c:manualLayout>
              </c:layout>
              <c:showVal val="1"/>
            </c:dLbl>
            <c:dLbl>
              <c:idx val="1"/>
              <c:layout>
                <c:manualLayout>
                  <c:x val="7.9522862823061848E-3"/>
                  <c:y val="-0.41379310344827575"/>
                </c:manualLayout>
              </c:layout>
              <c:showVal val="1"/>
            </c:dLbl>
            <c:dLbl>
              <c:idx val="2"/>
              <c:layout>
                <c:manualLayout>
                  <c:x val="1.3253810470510271E-2"/>
                  <c:y val="-0.21734587251828641"/>
                </c:manualLayout>
              </c:layout>
              <c:showVal val="1"/>
            </c:dLbl>
            <c:delete val="1"/>
          </c:dLbls>
          <c:cat>
            <c:numRef>
              <c:f>Arkusz1!$A$2:$A$4</c:f>
              <c:numCache>
                <c:formatCode>General</c:formatCode>
                <c:ptCount val="3"/>
                <c:pt idx="0">
                  <c:v>2011</c:v>
                </c:pt>
                <c:pt idx="1">
                  <c:v>2012</c:v>
                </c:pt>
                <c:pt idx="2">
                  <c:v>2013</c:v>
                </c:pt>
              </c:numCache>
            </c:numRef>
          </c:cat>
          <c:val>
            <c:numRef>
              <c:f>Arkusz1!$B$2:$B$4</c:f>
              <c:numCache>
                <c:formatCode>General</c:formatCode>
                <c:ptCount val="3"/>
                <c:pt idx="0">
                  <c:v>52</c:v>
                </c:pt>
                <c:pt idx="1">
                  <c:v>58</c:v>
                </c:pt>
                <c:pt idx="2">
                  <c:v>51</c:v>
                </c:pt>
              </c:numCache>
            </c:numRef>
          </c:val>
        </c:ser>
        <c:dLbls/>
        <c:shape val="cylinder"/>
        <c:axId val="63226624"/>
        <c:axId val="63228160"/>
        <c:axId val="0"/>
      </c:bar3DChart>
      <c:catAx>
        <c:axId val="63226624"/>
        <c:scaling>
          <c:orientation val="minMax"/>
        </c:scaling>
        <c:axPos val="b"/>
        <c:numFmt formatCode="General" sourceLinked="1"/>
        <c:tickLblPos val="nextTo"/>
        <c:crossAx val="63228160"/>
        <c:crosses val="autoZero"/>
        <c:auto val="1"/>
        <c:lblAlgn val="ctr"/>
        <c:lblOffset val="100"/>
      </c:catAx>
      <c:valAx>
        <c:axId val="63228160"/>
        <c:scaling>
          <c:orientation val="minMax"/>
          <c:max val="60"/>
        </c:scaling>
        <c:axPos val="l"/>
        <c:majorGridlines/>
        <c:numFmt formatCode="General" sourceLinked="1"/>
        <c:tickLblPos val="nextTo"/>
        <c:crossAx val="63226624"/>
        <c:crosses val="autoZero"/>
        <c:crossBetween val="between"/>
      </c:valAx>
    </c:plotArea>
    <c:plotVisOnly val="1"/>
    <c:dispBlanksAs val="gap"/>
  </c:chart>
  <c:spPr>
    <a:noFill/>
    <a:ln>
      <a:noFill/>
    </a:ln>
    <a:scene3d>
      <a:camera prst="orthographicFront"/>
      <a:lightRig rig="threePt" dir="t"/>
    </a:scene3d>
    <a:sp3d>
      <a:bevelT w="12700"/>
      <a:bevelB w="6350"/>
    </a:sp3d>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style val="5"/>
  <c:chart>
    <c:autoTitleDeleted val="1"/>
    <c:view3D>
      <c:rotX val="10"/>
      <c:rAngAx val="1"/>
    </c:view3D>
    <c:floor>
      <c:spPr>
        <a:solidFill>
          <a:schemeClr val="bg1">
            <a:lumMod val="95000"/>
          </a:schemeClr>
        </a:solidFill>
      </c:spPr>
    </c:floor>
    <c:sideWall>
      <c:spPr>
        <a:solidFill>
          <a:schemeClr val="bg1">
            <a:lumMod val="95000"/>
          </a:schemeClr>
        </a:solidFill>
      </c:spPr>
    </c:sideWall>
    <c:backWall>
      <c:spPr>
        <a:solidFill>
          <a:schemeClr val="bg1">
            <a:lumMod val="95000"/>
          </a:schemeClr>
        </a:solidFill>
      </c:spPr>
    </c:backWall>
    <c:plotArea>
      <c:layout/>
      <c:bar3DChart>
        <c:barDir val="col"/>
        <c:grouping val="stacked"/>
        <c:ser>
          <c:idx val="0"/>
          <c:order val="0"/>
          <c:tx>
            <c:strRef>
              <c:f>Arkusz1!$B$1</c:f>
              <c:strCache>
                <c:ptCount val="1"/>
                <c:pt idx="0">
                  <c:v>Seria 1</c:v>
                </c:pt>
              </c:strCache>
            </c:strRef>
          </c:tx>
          <c:dLbls>
            <c:dLbl>
              <c:idx val="0"/>
              <c:layout>
                <c:manualLayout>
                  <c:x val="2.3148148148148147E-2"/>
                  <c:y val="-0.27380952380952456"/>
                </c:manualLayout>
              </c:layout>
              <c:showVal val="1"/>
            </c:dLbl>
            <c:dLbl>
              <c:idx val="1"/>
              <c:layout>
                <c:manualLayout>
                  <c:x val="1.6203703703703703E-2"/>
                  <c:y val="-0.28571428571428675"/>
                </c:manualLayout>
              </c:layout>
              <c:showVal val="1"/>
            </c:dLbl>
            <c:dLbl>
              <c:idx val="2"/>
              <c:layout>
                <c:manualLayout>
                  <c:x val="2.3148148148148147E-2"/>
                  <c:y val="-0.40079365079365076"/>
                </c:manualLayout>
              </c:layout>
              <c:showVal val="1"/>
            </c:dLbl>
            <c:delete val="1"/>
          </c:dLbls>
          <c:cat>
            <c:numRef>
              <c:f>Arkusz1!$A$2:$A$4</c:f>
              <c:numCache>
                <c:formatCode>General</c:formatCode>
                <c:ptCount val="3"/>
                <c:pt idx="0">
                  <c:v>2011</c:v>
                </c:pt>
                <c:pt idx="1">
                  <c:v>2012</c:v>
                </c:pt>
                <c:pt idx="2">
                  <c:v>2013</c:v>
                </c:pt>
              </c:numCache>
            </c:numRef>
          </c:cat>
          <c:val>
            <c:numRef>
              <c:f>Arkusz1!$B$2:$B$4</c:f>
              <c:numCache>
                <c:formatCode>General</c:formatCode>
                <c:ptCount val="3"/>
                <c:pt idx="0">
                  <c:v>30</c:v>
                </c:pt>
                <c:pt idx="1">
                  <c:v>34</c:v>
                </c:pt>
                <c:pt idx="2">
                  <c:v>51</c:v>
                </c:pt>
              </c:numCache>
            </c:numRef>
          </c:val>
        </c:ser>
        <c:dLbls/>
        <c:shape val="cylinder"/>
        <c:axId val="63162240"/>
        <c:axId val="63163776"/>
        <c:axId val="0"/>
      </c:bar3DChart>
      <c:catAx>
        <c:axId val="63162240"/>
        <c:scaling>
          <c:orientation val="minMax"/>
        </c:scaling>
        <c:axPos val="b"/>
        <c:numFmt formatCode="General" sourceLinked="1"/>
        <c:tickLblPos val="nextTo"/>
        <c:crossAx val="63163776"/>
        <c:crosses val="autoZero"/>
        <c:auto val="1"/>
        <c:lblAlgn val="ctr"/>
        <c:lblOffset val="100"/>
      </c:catAx>
      <c:valAx>
        <c:axId val="63163776"/>
        <c:scaling>
          <c:orientation val="minMax"/>
        </c:scaling>
        <c:axPos val="l"/>
        <c:majorGridlines/>
        <c:numFmt formatCode="General" sourceLinked="1"/>
        <c:tickLblPos val="nextTo"/>
        <c:crossAx val="63162240"/>
        <c:crosses val="autoZero"/>
        <c:crossBetween val="between"/>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style val="34"/>
  <c:chart>
    <c:view3D>
      <c:rotX val="10"/>
      <c:rAngAx val="1"/>
    </c:view3D>
    <c:plotArea>
      <c:layout/>
      <c:bar3DChart>
        <c:barDir val="col"/>
        <c:grouping val="clustered"/>
        <c:ser>
          <c:idx val="0"/>
          <c:order val="0"/>
          <c:tx>
            <c:strRef>
              <c:f>Arkusz1!$B$1</c:f>
              <c:strCache>
                <c:ptCount val="1"/>
                <c:pt idx="0">
                  <c:v>2011</c:v>
                </c:pt>
              </c:strCache>
            </c:strRef>
          </c:tx>
          <c:dLbls>
            <c:showVal val="1"/>
          </c:dLbls>
          <c:cat>
            <c:strRef>
              <c:f>Arkusz1!$A$2:$A$6</c:f>
              <c:strCache>
                <c:ptCount val="5"/>
                <c:pt idx="0">
                  <c:v>Ogółem      liczba osób dotkniętych przemocą</c:v>
                </c:pt>
                <c:pt idx="1">
                  <c:v>Kobiety</c:v>
                </c:pt>
                <c:pt idx="2">
                  <c:v>Mężczyźni</c:v>
                </c:pt>
                <c:pt idx="3">
                  <c:v>Dzieci</c:v>
                </c:pt>
                <c:pt idx="4">
                  <c:v>Niebieska Karta - liczba procedur</c:v>
                </c:pt>
              </c:strCache>
            </c:strRef>
          </c:cat>
          <c:val>
            <c:numRef>
              <c:f>Arkusz1!$B$2:$B$6</c:f>
              <c:numCache>
                <c:formatCode>General</c:formatCode>
                <c:ptCount val="5"/>
                <c:pt idx="0">
                  <c:v>58</c:v>
                </c:pt>
                <c:pt idx="1">
                  <c:v>34</c:v>
                </c:pt>
                <c:pt idx="2">
                  <c:v>6</c:v>
                </c:pt>
                <c:pt idx="3">
                  <c:v>18</c:v>
                </c:pt>
                <c:pt idx="4">
                  <c:v>34</c:v>
                </c:pt>
              </c:numCache>
            </c:numRef>
          </c:val>
        </c:ser>
        <c:ser>
          <c:idx val="1"/>
          <c:order val="1"/>
          <c:tx>
            <c:strRef>
              <c:f>Arkusz1!$C$1</c:f>
              <c:strCache>
                <c:ptCount val="1"/>
                <c:pt idx="0">
                  <c:v>2012</c:v>
                </c:pt>
              </c:strCache>
            </c:strRef>
          </c:tx>
          <c:dLbls>
            <c:showVal val="1"/>
          </c:dLbls>
          <c:cat>
            <c:strRef>
              <c:f>Arkusz1!$A$2:$A$6</c:f>
              <c:strCache>
                <c:ptCount val="5"/>
                <c:pt idx="0">
                  <c:v>Ogółem      liczba osób dotkniętych przemocą</c:v>
                </c:pt>
                <c:pt idx="1">
                  <c:v>Kobiety</c:v>
                </c:pt>
                <c:pt idx="2">
                  <c:v>Mężczyźni</c:v>
                </c:pt>
                <c:pt idx="3">
                  <c:v>Dzieci</c:v>
                </c:pt>
                <c:pt idx="4">
                  <c:v>Niebieska Karta - liczba procedur</c:v>
                </c:pt>
              </c:strCache>
            </c:strRef>
          </c:cat>
          <c:val>
            <c:numRef>
              <c:f>Arkusz1!$C$2:$C$6</c:f>
              <c:numCache>
                <c:formatCode>General</c:formatCode>
                <c:ptCount val="5"/>
                <c:pt idx="0">
                  <c:v>43</c:v>
                </c:pt>
                <c:pt idx="1">
                  <c:v>26</c:v>
                </c:pt>
                <c:pt idx="2">
                  <c:v>5</c:v>
                </c:pt>
                <c:pt idx="3">
                  <c:v>12</c:v>
                </c:pt>
                <c:pt idx="4">
                  <c:v>17</c:v>
                </c:pt>
              </c:numCache>
            </c:numRef>
          </c:val>
        </c:ser>
        <c:ser>
          <c:idx val="2"/>
          <c:order val="2"/>
          <c:tx>
            <c:strRef>
              <c:f>Arkusz1!$D$1</c:f>
              <c:strCache>
                <c:ptCount val="1"/>
                <c:pt idx="0">
                  <c:v>2013</c:v>
                </c:pt>
              </c:strCache>
            </c:strRef>
          </c:tx>
          <c:dLbls>
            <c:showVal val="1"/>
          </c:dLbls>
          <c:cat>
            <c:strRef>
              <c:f>Arkusz1!$A$2:$A$6</c:f>
              <c:strCache>
                <c:ptCount val="5"/>
                <c:pt idx="0">
                  <c:v>Ogółem      liczba osób dotkniętych przemocą</c:v>
                </c:pt>
                <c:pt idx="1">
                  <c:v>Kobiety</c:v>
                </c:pt>
                <c:pt idx="2">
                  <c:v>Mężczyźni</c:v>
                </c:pt>
                <c:pt idx="3">
                  <c:v>Dzieci</c:v>
                </c:pt>
                <c:pt idx="4">
                  <c:v>Niebieska Karta - liczba procedur</c:v>
                </c:pt>
              </c:strCache>
            </c:strRef>
          </c:cat>
          <c:val>
            <c:numRef>
              <c:f>Arkusz1!$D$2:$D$6</c:f>
              <c:numCache>
                <c:formatCode>General</c:formatCode>
                <c:ptCount val="5"/>
                <c:pt idx="0">
                  <c:v>19</c:v>
                </c:pt>
                <c:pt idx="1">
                  <c:v>19</c:v>
                </c:pt>
                <c:pt idx="2">
                  <c:v>0</c:v>
                </c:pt>
                <c:pt idx="3">
                  <c:v>0</c:v>
                </c:pt>
                <c:pt idx="4">
                  <c:v>20</c:v>
                </c:pt>
              </c:numCache>
            </c:numRef>
          </c:val>
        </c:ser>
        <c:dLbls/>
        <c:shape val="cylinder"/>
        <c:axId val="63482496"/>
        <c:axId val="63496576"/>
        <c:axId val="0"/>
      </c:bar3DChart>
      <c:catAx>
        <c:axId val="63482496"/>
        <c:scaling>
          <c:orientation val="minMax"/>
        </c:scaling>
        <c:axPos val="b"/>
        <c:tickLblPos val="nextTo"/>
        <c:txPr>
          <a:bodyPr rot="0"/>
          <a:lstStyle/>
          <a:p>
            <a:pPr>
              <a:defRPr/>
            </a:pPr>
            <a:endParaRPr lang="pl-PL"/>
          </a:p>
        </c:txPr>
        <c:crossAx val="63496576"/>
        <c:crosses val="autoZero"/>
        <c:auto val="1"/>
        <c:lblAlgn val="ctr"/>
        <c:lblOffset val="100"/>
      </c:catAx>
      <c:valAx>
        <c:axId val="63496576"/>
        <c:scaling>
          <c:orientation val="minMax"/>
        </c:scaling>
        <c:axPos val="l"/>
        <c:majorGridlines/>
        <c:numFmt formatCode="General" sourceLinked="1"/>
        <c:tickLblPos val="nextTo"/>
        <c:crossAx val="63482496"/>
        <c:crosses val="autoZero"/>
        <c:crossBetween val="between"/>
      </c:valAx>
    </c:plotArea>
    <c:legend>
      <c:legendPos val="t"/>
      <c:layout/>
    </c:legend>
    <c:plotVisOnly val="1"/>
    <c:dispBlanksAs val="gap"/>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51C9BB-556E-4D4F-A1F6-55394348B70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l-PL"/>
        </a:p>
      </dgm:t>
    </dgm:pt>
    <dgm:pt modelId="{25E1866F-87D5-4B0D-8E9B-D39221433FB3}">
      <dgm:prSet phldrT="[Tekst]"/>
      <dgm:spPr/>
      <dgm:t>
        <a:bodyPr/>
        <a:lstStyle/>
        <a:p>
          <a:pPr algn="ctr"/>
          <a:r>
            <a:rPr lang="pl-PL"/>
            <a:t>środki</a:t>
          </a:r>
        </a:p>
      </dgm:t>
    </dgm:pt>
    <dgm:pt modelId="{A1EBD19A-FD17-44A1-826E-7CD31826C521}" type="parTrans" cxnId="{134F0DC1-79B3-4396-9E5C-E7EA39A6C3AB}">
      <dgm:prSet/>
      <dgm:spPr/>
      <dgm:t>
        <a:bodyPr/>
        <a:lstStyle/>
        <a:p>
          <a:pPr algn="ctr"/>
          <a:endParaRPr lang="pl-PL"/>
        </a:p>
      </dgm:t>
    </dgm:pt>
    <dgm:pt modelId="{AE7E8470-5888-4C4F-9F3D-28FE0593BACE}" type="sibTrans" cxnId="{134F0DC1-79B3-4396-9E5C-E7EA39A6C3AB}">
      <dgm:prSet/>
      <dgm:spPr/>
      <dgm:t>
        <a:bodyPr/>
        <a:lstStyle/>
        <a:p>
          <a:pPr algn="ctr"/>
          <a:endParaRPr lang="pl-PL"/>
        </a:p>
      </dgm:t>
    </dgm:pt>
    <dgm:pt modelId="{EA019017-7290-4CDE-8C72-E1E368EEDCA9}">
      <dgm:prSet phldrT="[Tekst]"/>
      <dgm:spPr/>
      <dgm:t>
        <a:bodyPr/>
        <a:lstStyle/>
        <a:p>
          <a:pPr algn="ctr"/>
          <a:r>
            <a:rPr lang="pl-PL"/>
            <a:t>działania programami</a:t>
          </a:r>
        </a:p>
      </dgm:t>
    </dgm:pt>
    <dgm:pt modelId="{6C849849-4C6E-47C6-A63B-47F7CC039D4A}" type="parTrans" cxnId="{9BB1CEE7-495A-4460-8F68-8B8DCA76C869}">
      <dgm:prSet/>
      <dgm:spPr/>
      <dgm:t>
        <a:bodyPr/>
        <a:lstStyle/>
        <a:p>
          <a:pPr algn="ctr"/>
          <a:endParaRPr lang="pl-PL"/>
        </a:p>
      </dgm:t>
    </dgm:pt>
    <dgm:pt modelId="{EBFB6D97-AE0D-4FFE-BE5C-57B59562919A}" type="sibTrans" cxnId="{9BB1CEE7-495A-4460-8F68-8B8DCA76C869}">
      <dgm:prSet/>
      <dgm:spPr/>
      <dgm:t>
        <a:bodyPr/>
        <a:lstStyle/>
        <a:p>
          <a:pPr algn="ctr"/>
          <a:endParaRPr lang="pl-PL"/>
        </a:p>
      </dgm:t>
    </dgm:pt>
    <dgm:pt modelId="{FC9800ED-0CC7-4273-A5DA-1E621A53F390}">
      <dgm:prSet phldrT="[Tekst]"/>
      <dgm:spPr/>
      <dgm:t>
        <a:bodyPr/>
        <a:lstStyle/>
        <a:p>
          <a:pPr algn="ctr"/>
          <a:r>
            <a:rPr lang="pl-PL"/>
            <a:t>produkty  - wytworzone dobra i usługi</a:t>
          </a:r>
        </a:p>
      </dgm:t>
    </dgm:pt>
    <dgm:pt modelId="{10490845-D180-4DAD-9156-9991A1852A68}" type="parTrans" cxnId="{51218CFB-0922-4A42-A01E-517AE54B4A79}">
      <dgm:prSet/>
      <dgm:spPr/>
      <dgm:t>
        <a:bodyPr/>
        <a:lstStyle/>
        <a:p>
          <a:pPr algn="ctr"/>
          <a:endParaRPr lang="pl-PL"/>
        </a:p>
      </dgm:t>
    </dgm:pt>
    <dgm:pt modelId="{3955D78D-8C42-494C-9CAF-F1F74B1E341A}" type="sibTrans" cxnId="{51218CFB-0922-4A42-A01E-517AE54B4A79}">
      <dgm:prSet/>
      <dgm:spPr/>
      <dgm:t>
        <a:bodyPr/>
        <a:lstStyle/>
        <a:p>
          <a:pPr algn="ctr"/>
          <a:endParaRPr lang="pl-PL"/>
        </a:p>
      </dgm:t>
    </dgm:pt>
    <dgm:pt modelId="{92A8F61F-C6B4-4850-8E75-C4D5D71DAB7B}">
      <dgm:prSet phldrT="[Tekst]"/>
      <dgm:spPr/>
      <dgm:t>
        <a:bodyPr/>
        <a:lstStyle/>
        <a:p>
          <a:pPr algn="ctr"/>
          <a:r>
            <a:rPr lang="pl-PL"/>
            <a:t>rezultaty - efekty bezpośrednie</a:t>
          </a:r>
        </a:p>
      </dgm:t>
    </dgm:pt>
    <dgm:pt modelId="{4BF98651-7240-4151-8176-55D1239B9936}" type="parTrans" cxnId="{2D3DAD41-E1A8-4520-8580-449673445E92}">
      <dgm:prSet/>
      <dgm:spPr/>
      <dgm:t>
        <a:bodyPr/>
        <a:lstStyle/>
        <a:p>
          <a:pPr algn="ctr"/>
          <a:endParaRPr lang="pl-PL"/>
        </a:p>
      </dgm:t>
    </dgm:pt>
    <dgm:pt modelId="{44137389-BAA5-472A-A06E-55F2279F570E}" type="sibTrans" cxnId="{2D3DAD41-E1A8-4520-8580-449673445E92}">
      <dgm:prSet/>
      <dgm:spPr/>
      <dgm:t>
        <a:bodyPr/>
        <a:lstStyle/>
        <a:p>
          <a:pPr algn="ctr"/>
          <a:endParaRPr lang="pl-PL"/>
        </a:p>
      </dgm:t>
    </dgm:pt>
    <dgm:pt modelId="{7A1E77E5-36FC-48C7-82B3-463F5313CE71}">
      <dgm:prSet phldrT="[Tekst]"/>
      <dgm:spPr/>
      <dgm:t>
        <a:bodyPr/>
        <a:lstStyle/>
        <a:p>
          <a:pPr algn="ctr"/>
          <a:r>
            <a:rPr lang="pl-PL"/>
            <a:t>oddziaływanie - efekty długoterminowe</a:t>
          </a:r>
        </a:p>
      </dgm:t>
    </dgm:pt>
    <dgm:pt modelId="{AD9B82F8-C2A6-4B15-A617-7CF573071D94}" type="parTrans" cxnId="{DB5AD991-F794-4460-BC74-4751D05866E2}">
      <dgm:prSet/>
      <dgm:spPr/>
      <dgm:t>
        <a:bodyPr/>
        <a:lstStyle/>
        <a:p>
          <a:pPr algn="ctr"/>
          <a:endParaRPr lang="pl-PL"/>
        </a:p>
      </dgm:t>
    </dgm:pt>
    <dgm:pt modelId="{D8ED34DB-5944-4D53-BCCD-88D6C69B8016}" type="sibTrans" cxnId="{DB5AD991-F794-4460-BC74-4751D05866E2}">
      <dgm:prSet/>
      <dgm:spPr/>
      <dgm:t>
        <a:bodyPr/>
        <a:lstStyle/>
        <a:p>
          <a:pPr algn="ctr"/>
          <a:endParaRPr lang="pl-PL"/>
        </a:p>
      </dgm:t>
    </dgm:pt>
    <dgm:pt modelId="{A7255EB8-C53C-4F55-A360-DA6D4BC7FED9}">
      <dgm:prSet phldrT="[Tekst]"/>
      <dgm:spPr/>
      <dgm:t>
        <a:bodyPr/>
        <a:lstStyle/>
        <a:p>
          <a:pPr algn="ctr"/>
          <a:r>
            <a:rPr lang="pl-PL"/>
            <a:t>cele operacyjne</a:t>
          </a:r>
        </a:p>
      </dgm:t>
    </dgm:pt>
    <dgm:pt modelId="{9EE4D132-6F5C-4067-897C-5D60BC1F0D7D}" type="parTrans" cxnId="{B56E8636-350B-4A55-9A4F-2BC0AE1C1DFA}">
      <dgm:prSet/>
      <dgm:spPr/>
      <dgm:t>
        <a:bodyPr/>
        <a:lstStyle/>
        <a:p>
          <a:pPr algn="ctr"/>
          <a:endParaRPr lang="pl-PL"/>
        </a:p>
      </dgm:t>
    </dgm:pt>
    <dgm:pt modelId="{93EAEB2C-DA06-4423-B0FD-E1F62B60C914}" type="sibTrans" cxnId="{B56E8636-350B-4A55-9A4F-2BC0AE1C1DFA}">
      <dgm:prSet/>
      <dgm:spPr/>
      <dgm:t>
        <a:bodyPr/>
        <a:lstStyle/>
        <a:p>
          <a:pPr algn="ctr"/>
          <a:endParaRPr lang="pl-PL"/>
        </a:p>
      </dgm:t>
    </dgm:pt>
    <dgm:pt modelId="{DC015E9E-0806-449F-9CA4-801A95B09FBE}">
      <dgm:prSet phldrT="[Tekst]"/>
      <dgm:spPr/>
      <dgm:t>
        <a:bodyPr/>
        <a:lstStyle/>
        <a:p>
          <a:pPr algn="ctr"/>
          <a:r>
            <a:rPr lang="pl-PL"/>
            <a:t>cele szczegółowe</a:t>
          </a:r>
        </a:p>
      </dgm:t>
    </dgm:pt>
    <dgm:pt modelId="{281F959C-361D-4A14-A31C-02921756621F}" type="parTrans" cxnId="{5F29E8DC-C289-470C-BE13-39518067AC82}">
      <dgm:prSet/>
      <dgm:spPr/>
      <dgm:t>
        <a:bodyPr/>
        <a:lstStyle/>
        <a:p>
          <a:pPr algn="ctr"/>
          <a:endParaRPr lang="pl-PL"/>
        </a:p>
      </dgm:t>
    </dgm:pt>
    <dgm:pt modelId="{702F7DB4-417D-470F-943F-A5CA7FA6A4E4}" type="sibTrans" cxnId="{5F29E8DC-C289-470C-BE13-39518067AC82}">
      <dgm:prSet/>
      <dgm:spPr/>
      <dgm:t>
        <a:bodyPr/>
        <a:lstStyle/>
        <a:p>
          <a:pPr algn="ctr"/>
          <a:endParaRPr lang="pl-PL"/>
        </a:p>
      </dgm:t>
    </dgm:pt>
    <dgm:pt modelId="{278F3356-0CA9-4F22-B8CB-437CCFF4BD56}">
      <dgm:prSet phldrT="[Tekst]"/>
      <dgm:spPr/>
      <dgm:t>
        <a:bodyPr/>
        <a:lstStyle/>
        <a:p>
          <a:pPr algn="ctr"/>
          <a:r>
            <a:rPr lang="pl-PL"/>
            <a:t>cele ogólne</a:t>
          </a:r>
        </a:p>
      </dgm:t>
    </dgm:pt>
    <dgm:pt modelId="{AC1CD4FE-0A7F-4F08-BAB2-ECBAC06A2CDA}" type="parTrans" cxnId="{30D93D54-350F-46D6-BFB8-A54D92DAD767}">
      <dgm:prSet/>
      <dgm:spPr/>
      <dgm:t>
        <a:bodyPr/>
        <a:lstStyle/>
        <a:p>
          <a:pPr algn="ctr"/>
          <a:endParaRPr lang="pl-PL"/>
        </a:p>
      </dgm:t>
    </dgm:pt>
    <dgm:pt modelId="{E81FFCF1-EBEF-472C-AE0A-821CD7F24793}" type="sibTrans" cxnId="{30D93D54-350F-46D6-BFB8-A54D92DAD767}">
      <dgm:prSet/>
      <dgm:spPr/>
      <dgm:t>
        <a:bodyPr/>
        <a:lstStyle/>
        <a:p>
          <a:pPr algn="ctr"/>
          <a:endParaRPr lang="pl-PL"/>
        </a:p>
      </dgm:t>
    </dgm:pt>
    <dgm:pt modelId="{56DFB7B2-F8A6-4690-9A66-1860D4E6D8A8}" type="pres">
      <dgm:prSet presAssocID="{D351C9BB-556E-4D4F-A1F6-55394348B709}" presName="diagram" presStyleCnt="0">
        <dgm:presLayoutVars>
          <dgm:chPref val="1"/>
          <dgm:dir/>
          <dgm:animOne val="branch"/>
          <dgm:animLvl val="lvl"/>
          <dgm:resizeHandles val="exact"/>
        </dgm:presLayoutVars>
      </dgm:prSet>
      <dgm:spPr/>
      <dgm:t>
        <a:bodyPr/>
        <a:lstStyle/>
        <a:p>
          <a:endParaRPr lang="pl-PL"/>
        </a:p>
      </dgm:t>
    </dgm:pt>
    <dgm:pt modelId="{24005492-DF35-4A51-B2CC-07A37F73E67D}" type="pres">
      <dgm:prSet presAssocID="{25E1866F-87D5-4B0D-8E9B-D39221433FB3}" presName="root1" presStyleCnt="0"/>
      <dgm:spPr/>
    </dgm:pt>
    <dgm:pt modelId="{65800C80-CCCA-46CD-B801-351A8155C09F}" type="pres">
      <dgm:prSet presAssocID="{25E1866F-87D5-4B0D-8E9B-D39221433FB3}" presName="LevelOneTextNode" presStyleLbl="node0" presStyleIdx="0" presStyleCnt="1">
        <dgm:presLayoutVars>
          <dgm:chPref val="3"/>
        </dgm:presLayoutVars>
      </dgm:prSet>
      <dgm:spPr/>
      <dgm:t>
        <a:bodyPr/>
        <a:lstStyle/>
        <a:p>
          <a:endParaRPr lang="pl-PL"/>
        </a:p>
      </dgm:t>
    </dgm:pt>
    <dgm:pt modelId="{813DF6B0-7765-42C8-AA6E-34D72843CB59}" type="pres">
      <dgm:prSet presAssocID="{25E1866F-87D5-4B0D-8E9B-D39221433FB3}" presName="level2hierChild" presStyleCnt="0"/>
      <dgm:spPr/>
    </dgm:pt>
    <dgm:pt modelId="{6AFE237C-A65F-4196-8899-EAD9017D7473}" type="pres">
      <dgm:prSet presAssocID="{6C849849-4C6E-47C6-A63B-47F7CC039D4A}" presName="conn2-1" presStyleLbl="parChTrans1D2" presStyleIdx="0" presStyleCnt="1"/>
      <dgm:spPr/>
      <dgm:t>
        <a:bodyPr/>
        <a:lstStyle/>
        <a:p>
          <a:endParaRPr lang="pl-PL"/>
        </a:p>
      </dgm:t>
    </dgm:pt>
    <dgm:pt modelId="{968220B7-5DD5-4600-A75C-D31B5CBDEC80}" type="pres">
      <dgm:prSet presAssocID="{6C849849-4C6E-47C6-A63B-47F7CC039D4A}" presName="connTx" presStyleLbl="parChTrans1D2" presStyleIdx="0" presStyleCnt="1"/>
      <dgm:spPr/>
      <dgm:t>
        <a:bodyPr/>
        <a:lstStyle/>
        <a:p>
          <a:endParaRPr lang="pl-PL"/>
        </a:p>
      </dgm:t>
    </dgm:pt>
    <dgm:pt modelId="{F745BF71-C3A0-4D73-B405-A42A7561F912}" type="pres">
      <dgm:prSet presAssocID="{EA019017-7290-4CDE-8C72-E1E368EEDCA9}" presName="root2" presStyleCnt="0"/>
      <dgm:spPr/>
    </dgm:pt>
    <dgm:pt modelId="{B59A9426-A64D-4A73-B0AA-D73EADD54212}" type="pres">
      <dgm:prSet presAssocID="{EA019017-7290-4CDE-8C72-E1E368EEDCA9}" presName="LevelTwoTextNode" presStyleLbl="node2" presStyleIdx="0" presStyleCnt="1">
        <dgm:presLayoutVars>
          <dgm:chPref val="3"/>
        </dgm:presLayoutVars>
      </dgm:prSet>
      <dgm:spPr/>
      <dgm:t>
        <a:bodyPr/>
        <a:lstStyle/>
        <a:p>
          <a:endParaRPr lang="pl-PL"/>
        </a:p>
      </dgm:t>
    </dgm:pt>
    <dgm:pt modelId="{9C9F3C96-545A-4D06-A22C-25CE847D2162}" type="pres">
      <dgm:prSet presAssocID="{EA019017-7290-4CDE-8C72-E1E368EEDCA9}" presName="level3hierChild" presStyleCnt="0"/>
      <dgm:spPr/>
    </dgm:pt>
    <dgm:pt modelId="{E5CEC663-3F8E-4744-88C4-DC18B54F0A80}" type="pres">
      <dgm:prSet presAssocID="{10490845-D180-4DAD-9156-9991A1852A68}" presName="conn2-1" presStyleLbl="parChTrans1D3" presStyleIdx="0" presStyleCnt="3"/>
      <dgm:spPr/>
      <dgm:t>
        <a:bodyPr/>
        <a:lstStyle/>
        <a:p>
          <a:endParaRPr lang="pl-PL"/>
        </a:p>
      </dgm:t>
    </dgm:pt>
    <dgm:pt modelId="{A08D62B3-FEA1-4AE6-AB35-7EACADA17BF8}" type="pres">
      <dgm:prSet presAssocID="{10490845-D180-4DAD-9156-9991A1852A68}" presName="connTx" presStyleLbl="parChTrans1D3" presStyleIdx="0" presStyleCnt="3"/>
      <dgm:spPr/>
      <dgm:t>
        <a:bodyPr/>
        <a:lstStyle/>
        <a:p>
          <a:endParaRPr lang="pl-PL"/>
        </a:p>
      </dgm:t>
    </dgm:pt>
    <dgm:pt modelId="{A20D0A0E-462C-4B9C-A8E8-4815382B0449}" type="pres">
      <dgm:prSet presAssocID="{FC9800ED-0CC7-4273-A5DA-1E621A53F390}" presName="root2" presStyleCnt="0"/>
      <dgm:spPr/>
    </dgm:pt>
    <dgm:pt modelId="{BF3AA6E1-6D2B-41EF-9373-44EB2D0A5884}" type="pres">
      <dgm:prSet presAssocID="{FC9800ED-0CC7-4273-A5DA-1E621A53F390}" presName="LevelTwoTextNode" presStyleLbl="node3" presStyleIdx="0" presStyleCnt="3">
        <dgm:presLayoutVars>
          <dgm:chPref val="3"/>
        </dgm:presLayoutVars>
      </dgm:prSet>
      <dgm:spPr/>
      <dgm:t>
        <a:bodyPr/>
        <a:lstStyle/>
        <a:p>
          <a:endParaRPr lang="pl-PL"/>
        </a:p>
      </dgm:t>
    </dgm:pt>
    <dgm:pt modelId="{38EB2A77-3588-461D-B87E-C3E5DA71954B}" type="pres">
      <dgm:prSet presAssocID="{FC9800ED-0CC7-4273-A5DA-1E621A53F390}" presName="level3hierChild" presStyleCnt="0"/>
      <dgm:spPr/>
    </dgm:pt>
    <dgm:pt modelId="{BC550225-F82D-4939-AC48-92B907361DBE}" type="pres">
      <dgm:prSet presAssocID="{9EE4D132-6F5C-4067-897C-5D60BC1F0D7D}" presName="conn2-1" presStyleLbl="parChTrans1D4" presStyleIdx="0" presStyleCnt="3"/>
      <dgm:spPr/>
      <dgm:t>
        <a:bodyPr/>
        <a:lstStyle/>
        <a:p>
          <a:endParaRPr lang="pl-PL"/>
        </a:p>
      </dgm:t>
    </dgm:pt>
    <dgm:pt modelId="{D849DC7A-17BE-4636-A5C9-B49A0555D54C}" type="pres">
      <dgm:prSet presAssocID="{9EE4D132-6F5C-4067-897C-5D60BC1F0D7D}" presName="connTx" presStyleLbl="parChTrans1D4" presStyleIdx="0" presStyleCnt="3"/>
      <dgm:spPr/>
      <dgm:t>
        <a:bodyPr/>
        <a:lstStyle/>
        <a:p>
          <a:endParaRPr lang="pl-PL"/>
        </a:p>
      </dgm:t>
    </dgm:pt>
    <dgm:pt modelId="{9F9F0860-921C-4B49-B97F-4757E612E483}" type="pres">
      <dgm:prSet presAssocID="{A7255EB8-C53C-4F55-A360-DA6D4BC7FED9}" presName="root2" presStyleCnt="0"/>
      <dgm:spPr/>
    </dgm:pt>
    <dgm:pt modelId="{7CB0F2C3-BE71-44C1-A632-6330D1A907D0}" type="pres">
      <dgm:prSet presAssocID="{A7255EB8-C53C-4F55-A360-DA6D4BC7FED9}" presName="LevelTwoTextNode" presStyleLbl="node4" presStyleIdx="0" presStyleCnt="3">
        <dgm:presLayoutVars>
          <dgm:chPref val="3"/>
        </dgm:presLayoutVars>
      </dgm:prSet>
      <dgm:spPr/>
      <dgm:t>
        <a:bodyPr/>
        <a:lstStyle/>
        <a:p>
          <a:endParaRPr lang="pl-PL"/>
        </a:p>
      </dgm:t>
    </dgm:pt>
    <dgm:pt modelId="{E89F5DDF-4021-4EA2-BC10-DEC520050A04}" type="pres">
      <dgm:prSet presAssocID="{A7255EB8-C53C-4F55-A360-DA6D4BC7FED9}" presName="level3hierChild" presStyleCnt="0"/>
      <dgm:spPr/>
    </dgm:pt>
    <dgm:pt modelId="{64EDE7B9-EAB0-48CA-942C-A63A0329634B}" type="pres">
      <dgm:prSet presAssocID="{4BF98651-7240-4151-8176-55D1239B9936}" presName="conn2-1" presStyleLbl="parChTrans1D3" presStyleIdx="1" presStyleCnt="3"/>
      <dgm:spPr/>
      <dgm:t>
        <a:bodyPr/>
        <a:lstStyle/>
        <a:p>
          <a:endParaRPr lang="pl-PL"/>
        </a:p>
      </dgm:t>
    </dgm:pt>
    <dgm:pt modelId="{F41BC095-B2E7-46FF-BD71-5A8307C311B9}" type="pres">
      <dgm:prSet presAssocID="{4BF98651-7240-4151-8176-55D1239B9936}" presName="connTx" presStyleLbl="parChTrans1D3" presStyleIdx="1" presStyleCnt="3"/>
      <dgm:spPr/>
      <dgm:t>
        <a:bodyPr/>
        <a:lstStyle/>
        <a:p>
          <a:endParaRPr lang="pl-PL"/>
        </a:p>
      </dgm:t>
    </dgm:pt>
    <dgm:pt modelId="{D4971741-86AC-4BF1-851B-2C5DEB4A5C46}" type="pres">
      <dgm:prSet presAssocID="{92A8F61F-C6B4-4850-8E75-C4D5D71DAB7B}" presName="root2" presStyleCnt="0"/>
      <dgm:spPr/>
    </dgm:pt>
    <dgm:pt modelId="{2266C278-C08A-4484-B7C7-1AF24674A8C4}" type="pres">
      <dgm:prSet presAssocID="{92A8F61F-C6B4-4850-8E75-C4D5D71DAB7B}" presName="LevelTwoTextNode" presStyleLbl="node3" presStyleIdx="1" presStyleCnt="3">
        <dgm:presLayoutVars>
          <dgm:chPref val="3"/>
        </dgm:presLayoutVars>
      </dgm:prSet>
      <dgm:spPr/>
      <dgm:t>
        <a:bodyPr/>
        <a:lstStyle/>
        <a:p>
          <a:endParaRPr lang="pl-PL"/>
        </a:p>
      </dgm:t>
    </dgm:pt>
    <dgm:pt modelId="{C7C9CD01-769B-44CF-86C2-C0873A58BE5F}" type="pres">
      <dgm:prSet presAssocID="{92A8F61F-C6B4-4850-8E75-C4D5D71DAB7B}" presName="level3hierChild" presStyleCnt="0"/>
      <dgm:spPr/>
    </dgm:pt>
    <dgm:pt modelId="{D1BA44C8-279D-4D7A-9AFE-F144418F92B7}" type="pres">
      <dgm:prSet presAssocID="{281F959C-361D-4A14-A31C-02921756621F}" presName="conn2-1" presStyleLbl="parChTrans1D4" presStyleIdx="1" presStyleCnt="3"/>
      <dgm:spPr/>
      <dgm:t>
        <a:bodyPr/>
        <a:lstStyle/>
        <a:p>
          <a:endParaRPr lang="pl-PL"/>
        </a:p>
      </dgm:t>
    </dgm:pt>
    <dgm:pt modelId="{C578BDF8-6EA0-4FEB-A71D-B6F4DDF99378}" type="pres">
      <dgm:prSet presAssocID="{281F959C-361D-4A14-A31C-02921756621F}" presName="connTx" presStyleLbl="parChTrans1D4" presStyleIdx="1" presStyleCnt="3"/>
      <dgm:spPr/>
      <dgm:t>
        <a:bodyPr/>
        <a:lstStyle/>
        <a:p>
          <a:endParaRPr lang="pl-PL"/>
        </a:p>
      </dgm:t>
    </dgm:pt>
    <dgm:pt modelId="{D9FD3562-1CA0-438E-8EA1-86BFDDBF0248}" type="pres">
      <dgm:prSet presAssocID="{DC015E9E-0806-449F-9CA4-801A95B09FBE}" presName="root2" presStyleCnt="0"/>
      <dgm:spPr/>
    </dgm:pt>
    <dgm:pt modelId="{AED6C6F4-13D5-4E33-93CD-13902136F468}" type="pres">
      <dgm:prSet presAssocID="{DC015E9E-0806-449F-9CA4-801A95B09FBE}" presName="LevelTwoTextNode" presStyleLbl="node4" presStyleIdx="1" presStyleCnt="3">
        <dgm:presLayoutVars>
          <dgm:chPref val="3"/>
        </dgm:presLayoutVars>
      </dgm:prSet>
      <dgm:spPr/>
      <dgm:t>
        <a:bodyPr/>
        <a:lstStyle/>
        <a:p>
          <a:endParaRPr lang="pl-PL"/>
        </a:p>
      </dgm:t>
    </dgm:pt>
    <dgm:pt modelId="{15CE0959-E933-455E-A4A2-3C473724BF5B}" type="pres">
      <dgm:prSet presAssocID="{DC015E9E-0806-449F-9CA4-801A95B09FBE}" presName="level3hierChild" presStyleCnt="0"/>
      <dgm:spPr/>
    </dgm:pt>
    <dgm:pt modelId="{7317CEA2-4227-4C4A-A85A-53FACC406533}" type="pres">
      <dgm:prSet presAssocID="{AD9B82F8-C2A6-4B15-A617-7CF573071D94}" presName="conn2-1" presStyleLbl="parChTrans1D3" presStyleIdx="2" presStyleCnt="3"/>
      <dgm:spPr/>
      <dgm:t>
        <a:bodyPr/>
        <a:lstStyle/>
        <a:p>
          <a:endParaRPr lang="pl-PL"/>
        </a:p>
      </dgm:t>
    </dgm:pt>
    <dgm:pt modelId="{B73B7FE0-A3F1-4244-9CE7-9C049A48AF2D}" type="pres">
      <dgm:prSet presAssocID="{AD9B82F8-C2A6-4B15-A617-7CF573071D94}" presName="connTx" presStyleLbl="parChTrans1D3" presStyleIdx="2" presStyleCnt="3"/>
      <dgm:spPr/>
      <dgm:t>
        <a:bodyPr/>
        <a:lstStyle/>
        <a:p>
          <a:endParaRPr lang="pl-PL"/>
        </a:p>
      </dgm:t>
    </dgm:pt>
    <dgm:pt modelId="{275B2EC1-233C-4B80-B42A-F1DCA3CF6CBF}" type="pres">
      <dgm:prSet presAssocID="{7A1E77E5-36FC-48C7-82B3-463F5313CE71}" presName="root2" presStyleCnt="0"/>
      <dgm:spPr/>
    </dgm:pt>
    <dgm:pt modelId="{48440703-D122-4E4B-9B89-C8CA466E9FDD}" type="pres">
      <dgm:prSet presAssocID="{7A1E77E5-36FC-48C7-82B3-463F5313CE71}" presName="LevelTwoTextNode" presStyleLbl="node3" presStyleIdx="2" presStyleCnt="3">
        <dgm:presLayoutVars>
          <dgm:chPref val="3"/>
        </dgm:presLayoutVars>
      </dgm:prSet>
      <dgm:spPr/>
      <dgm:t>
        <a:bodyPr/>
        <a:lstStyle/>
        <a:p>
          <a:endParaRPr lang="pl-PL"/>
        </a:p>
      </dgm:t>
    </dgm:pt>
    <dgm:pt modelId="{25C25387-2F02-4477-B883-4448B8BD221E}" type="pres">
      <dgm:prSet presAssocID="{7A1E77E5-36FC-48C7-82B3-463F5313CE71}" presName="level3hierChild" presStyleCnt="0"/>
      <dgm:spPr/>
    </dgm:pt>
    <dgm:pt modelId="{5EB94E2B-3619-48CD-9524-085FD3CED044}" type="pres">
      <dgm:prSet presAssocID="{AC1CD4FE-0A7F-4F08-BAB2-ECBAC06A2CDA}" presName="conn2-1" presStyleLbl="parChTrans1D4" presStyleIdx="2" presStyleCnt="3"/>
      <dgm:spPr/>
      <dgm:t>
        <a:bodyPr/>
        <a:lstStyle/>
        <a:p>
          <a:endParaRPr lang="pl-PL"/>
        </a:p>
      </dgm:t>
    </dgm:pt>
    <dgm:pt modelId="{B13FF6F5-8636-4F10-9585-D089453E4577}" type="pres">
      <dgm:prSet presAssocID="{AC1CD4FE-0A7F-4F08-BAB2-ECBAC06A2CDA}" presName="connTx" presStyleLbl="parChTrans1D4" presStyleIdx="2" presStyleCnt="3"/>
      <dgm:spPr/>
      <dgm:t>
        <a:bodyPr/>
        <a:lstStyle/>
        <a:p>
          <a:endParaRPr lang="pl-PL"/>
        </a:p>
      </dgm:t>
    </dgm:pt>
    <dgm:pt modelId="{A19F2FFB-ACCD-4744-9042-3C1F033C8EBC}" type="pres">
      <dgm:prSet presAssocID="{278F3356-0CA9-4F22-B8CB-437CCFF4BD56}" presName="root2" presStyleCnt="0"/>
      <dgm:spPr/>
    </dgm:pt>
    <dgm:pt modelId="{AD73D213-CB51-4FFA-B2BD-D186F260E126}" type="pres">
      <dgm:prSet presAssocID="{278F3356-0CA9-4F22-B8CB-437CCFF4BD56}" presName="LevelTwoTextNode" presStyleLbl="node4" presStyleIdx="2" presStyleCnt="3">
        <dgm:presLayoutVars>
          <dgm:chPref val="3"/>
        </dgm:presLayoutVars>
      </dgm:prSet>
      <dgm:spPr/>
      <dgm:t>
        <a:bodyPr/>
        <a:lstStyle/>
        <a:p>
          <a:endParaRPr lang="pl-PL"/>
        </a:p>
      </dgm:t>
    </dgm:pt>
    <dgm:pt modelId="{92801AAF-087D-4FEB-885F-F1B15DE193B0}" type="pres">
      <dgm:prSet presAssocID="{278F3356-0CA9-4F22-B8CB-437CCFF4BD56}" presName="level3hierChild" presStyleCnt="0"/>
      <dgm:spPr/>
    </dgm:pt>
  </dgm:ptLst>
  <dgm:cxnLst>
    <dgm:cxn modelId="{B13F6BDB-384A-40A3-8B71-B40998CB1FF3}" type="presOf" srcId="{AD9B82F8-C2A6-4B15-A617-7CF573071D94}" destId="{7317CEA2-4227-4C4A-A85A-53FACC406533}" srcOrd="0" destOrd="0" presId="urn:microsoft.com/office/officeart/2005/8/layout/hierarchy2"/>
    <dgm:cxn modelId="{37F98375-E16F-4279-96CA-5F2FC450C01B}" type="presOf" srcId="{D351C9BB-556E-4D4F-A1F6-55394348B709}" destId="{56DFB7B2-F8A6-4690-9A66-1860D4E6D8A8}" srcOrd="0" destOrd="0" presId="urn:microsoft.com/office/officeart/2005/8/layout/hierarchy2"/>
    <dgm:cxn modelId="{C1E5F722-E8DC-4C7A-98D1-1A80BD4E7B42}" type="presOf" srcId="{7A1E77E5-36FC-48C7-82B3-463F5313CE71}" destId="{48440703-D122-4E4B-9B89-C8CA466E9FDD}" srcOrd="0" destOrd="0" presId="urn:microsoft.com/office/officeart/2005/8/layout/hierarchy2"/>
    <dgm:cxn modelId="{5F29E8DC-C289-470C-BE13-39518067AC82}" srcId="{92A8F61F-C6B4-4850-8E75-C4D5D71DAB7B}" destId="{DC015E9E-0806-449F-9CA4-801A95B09FBE}" srcOrd="0" destOrd="0" parTransId="{281F959C-361D-4A14-A31C-02921756621F}" sibTransId="{702F7DB4-417D-470F-943F-A5CA7FA6A4E4}"/>
    <dgm:cxn modelId="{915D6A6D-6C4F-451B-84D8-89C9ED46F4BF}" type="presOf" srcId="{AC1CD4FE-0A7F-4F08-BAB2-ECBAC06A2CDA}" destId="{B13FF6F5-8636-4F10-9585-D089453E4577}" srcOrd="1" destOrd="0" presId="urn:microsoft.com/office/officeart/2005/8/layout/hierarchy2"/>
    <dgm:cxn modelId="{2D3DAD41-E1A8-4520-8580-449673445E92}" srcId="{EA019017-7290-4CDE-8C72-E1E368EEDCA9}" destId="{92A8F61F-C6B4-4850-8E75-C4D5D71DAB7B}" srcOrd="1" destOrd="0" parTransId="{4BF98651-7240-4151-8176-55D1239B9936}" sibTransId="{44137389-BAA5-472A-A06E-55F2279F570E}"/>
    <dgm:cxn modelId="{76586F66-94FE-42D3-8733-A545A9238829}" type="presOf" srcId="{FC9800ED-0CC7-4273-A5DA-1E621A53F390}" destId="{BF3AA6E1-6D2B-41EF-9373-44EB2D0A5884}" srcOrd="0" destOrd="0" presId="urn:microsoft.com/office/officeart/2005/8/layout/hierarchy2"/>
    <dgm:cxn modelId="{134F0DC1-79B3-4396-9E5C-E7EA39A6C3AB}" srcId="{D351C9BB-556E-4D4F-A1F6-55394348B709}" destId="{25E1866F-87D5-4B0D-8E9B-D39221433FB3}" srcOrd="0" destOrd="0" parTransId="{A1EBD19A-FD17-44A1-826E-7CD31826C521}" sibTransId="{AE7E8470-5888-4C4F-9F3D-28FE0593BACE}"/>
    <dgm:cxn modelId="{73C91D0C-70F9-4401-8C86-FC7BAD5D2B4E}" type="presOf" srcId="{6C849849-4C6E-47C6-A63B-47F7CC039D4A}" destId="{968220B7-5DD5-4600-A75C-D31B5CBDEC80}" srcOrd="1" destOrd="0" presId="urn:microsoft.com/office/officeart/2005/8/layout/hierarchy2"/>
    <dgm:cxn modelId="{42EB618A-228A-40BD-976C-D5CB5A319C27}" type="presOf" srcId="{281F959C-361D-4A14-A31C-02921756621F}" destId="{C578BDF8-6EA0-4FEB-A71D-B6F4DDF99378}" srcOrd="1" destOrd="0" presId="urn:microsoft.com/office/officeart/2005/8/layout/hierarchy2"/>
    <dgm:cxn modelId="{80679DC6-F919-474F-BB54-3A4E02343F63}" type="presOf" srcId="{EA019017-7290-4CDE-8C72-E1E368EEDCA9}" destId="{B59A9426-A64D-4A73-B0AA-D73EADD54212}" srcOrd="0" destOrd="0" presId="urn:microsoft.com/office/officeart/2005/8/layout/hierarchy2"/>
    <dgm:cxn modelId="{FC605A7F-0FDF-4A0C-A5E2-09BFFBD281F2}" type="presOf" srcId="{A7255EB8-C53C-4F55-A360-DA6D4BC7FED9}" destId="{7CB0F2C3-BE71-44C1-A632-6330D1A907D0}" srcOrd="0" destOrd="0" presId="urn:microsoft.com/office/officeart/2005/8/layout/hierarchy2"/>
    <dgm:cxn modelId="{51218CFB-0922-4A42-A01E-517AE54B4A79}" srcId="{EA019017-7290-4CDE-8C72-E1E368EEDCA9}" destId="{FC9800ED-0CC7-4273-A5DA-1E621A53F390}" srcOrd="0" destOrd="0" parTransId="{10490845-D180-4DAD-9156-9991A1852A68}" sibTransId="{3955D78D-8C42-494C-9CAF-F1F74B1E341A}"/>
    <dgm:cxn modelId="{29630D58-D742-4DE0-966B-47D94D0279D1}" type="presOf" srcId="{4BF98651-7240-4151-8176-55D1239B9936}" destId="{64EDE7B9-EAB0-48CA-942C-A63A0329634B}" srcOrd="0" destOrd="0" presId="urn:microsoft.com/office/officeart/2005/8/layout/hierarchy2"/>
    <dgm:cxn modelId="{FB1F2EA9-3D3F-4753-92B0-F3A2016C736B}" type="presOf" srcId="{AC1CD4FE-0A7F-4F08-BAB2-ECBAC06A2CDA}" destId="{5EB94E2B-3619-48CD-9524-085FD3CED044}" srcOrd="0" destOrd="0" presId="urn:microsoft.com/office/officeart/2005/8/layout/hierarchy2"/>
    <dgm:cxn modelId="{06317AAE-22C4-44D4-9A91-36F2FA903058}" type="presOf" srcId="{10490845-D180-4DAD-9156-9991A1852A68}" destId="{A08D62B3-FEA1-4AE6-AB35-7EACADA17BF8}" srcOrd="1" destOrd="0" presId="urn:microsoft.com/office/officeart/2005/8/layout/hierarchy2"/>
    <dgm:cxn modelId="{91C9F673-9102-4B03-8698-834459A4697F}" type="presOf" srcId="{281F959C-361D-4A14-A31C-02921756621F}" destId="{D1BA44C8-279D-4D7A-9AFE-F144418F92B7}" srcOrd="0" destOrd="0" presId="urn:microsoft.com/office/officeart/2005/8/layout/hierarchy2"/>
    <dgm:cxn modelId="{232398F8-DA57-4355-95E7-720274A56226}" type="presOf" srcId="{9EE4D132-6F5C-4067-897C-5D60BC1F0D7D}" destId="{D849DC7A-17BE-4636-A5C9-B49A0555D54C}" srcOrd="1" destOrd="0" presId="urn:microsoft.com/office/officeart/2005/8/layout/hierarchy2"/>
    <dgm:cxn modelId="{7AB64051-3BCF-4F93-9081-5F1DD2AC7893}" type="presOf" srcId="{6C849849-4C6E-47C6-A63B-47F7CC039D4A}" destId="{6AFE237C-A65F-4196-8899-EAD9017D7473}" srcOrd="0" destOrd="0" presId="urn:microsoft.com/office/officeart/2005/8/layout/hierarchy2"/>
    <dgm:cxn modelId="{977EC3CA-95DF-4458-BF4A-10D8BE87E928}" type="presOf" srcId="{4BF98651-7240-4151-8176-55D1239B9936}" destId="{F41BC095-B2E7-46FF-BD71-5A8307C311B9}" srcOrd="1" destOrd="0" presId="urn:microsoft.com/office/officeart/2005/8/layout/hierarchy2"/>
    <dgm:cxn modelId="{DB5AD991-F794-4460-BC74-4751D05866E2}" srcId="{EA019017-7290-4CDE-8C72-E1E368EEDCA9}" destId="{7A1E77E5-36FC-48C7-82B3-463F5313CE71}" srcOrd="2" destOrd="0" parTransId="{AD9B82F8-C2A6-4B15-A617-7CF573071D94}" sibTransId="{D8ED34DB-5944-4D53-BCCD-88D6C69B8016}"/>
    <dgm:cxn modelId="{B56E8636-350B-4A55-9A4F-2BC0AE1C1DFA}" srcId="{FC9800ED-0CC7-4273-A5DA-1E621A53F390}" destId="{A7255EB8-C53C-4F55-A360-DA6D4BC7FED9}" srcOrd="0" destOrd="0" parTransId="{9EE4D132-6F5C-4067-897C-5D60BC1F0D7D}" sibTransId="{93EAEB2C-DA06-4423-B0FD-E1F62B60C914}"/>
    <dgm:cxn modelId="{2062A84E-DC4D-480C-B234-70BA76859FC9}" type="presOf" srcId="{DC015E9E-0806-449F-9CA4-801A95B09FBE}" destId="{AED6C6F4-13D5-4E33-93CD-13902136F468}" srcOrd="0" destOrd="0" presId="urn:microsoft.com/office/officeart/2005/8/layout/hierarchy2"/>
    <dgm:cxn modelId="{0B612D26-A917-4861-8BBD-E9D30A97099A}" type="presOf" srcId="{9EE4D132-6F5C-4067-897C-5D60BC1F0D7D}" destId="{BC550225-F82D-4939-AC48-92B907361DBE}" srcOrd="0" destOrd="0" presId="urn:microsoft.com/office/officeart/2005/8/layout/hierarchy2"/>
    <dgm:cxn modelId="{089984A8-9DB2-43AE-A561-4B1BA75DF77E}" type="presOf" srcId="{92A8F61F-C6B4-4850-8E75-C4D5D71DAB7B}" destId="{2266C278-C08A-4484-B7C7-1AF24674A8C4}" srcOrd="0" destOrd="0" presId="urn:microsoft.com/office/officeart/2005/8/layout/hierarchy2"/>
    <dgm:cxn modelId="{8AD6D0AC-2089-4709-82FD-FA4E733BCF17}" type="presOf" srcId="{278F3356-0CA9-4F22-B8CB-437CCFF4BD56}" destId="{AD73D213-CB51-4FFA-B2BD-D186F260E126}" srcOrd="0" destOrd="0" presId="urn:microsoft.com/office/officeart/2005/8/layout/hierarchy2"/>
    <dgm:cxn modelId="{CDB6E24E-33B1-460B-BC4A-B198AB036C89}" type="presOf" srcId="{10490845-D180-4DAD-9156-9991A1852A68}" destId="{E5CEC663-3F8E-4744-88C4-DC18B54F0A80}" srcOrd="0" destOrd="0" presId="urn:microsoft.com/office/officeart/2005/8/layout/hierarchy2"/>
    <dgm:cxn modelId="{5F46F93E-5D4B-4970-8A0A-11B3A0EE9AC7}" type="presOf" srcId="{25E1866F-87D5-4B0D-8E9B-D39221433FB3}" destId="{65800C80-CCCA-46CD-B801-351A8155C09F}" srcOrd="0" destOrd="0" presId="urn:microsoft.com/office/officeart/2005/8/layout/hierarchy2"/>
    <dgm:cxn modelId="{9BB1CEE7-495A-4460-8F68-8B8DCA76C869}" srcId="{25E1866F-87D5-4B0D-8E9B-D39221433FB3}" destId="{EA019017-7290-4CDE-8C72-E1E368EEDCA9}" srcOrd="0" destOrd="0" parTransId="{6C849849-4C6E-47C6-A63B-47F7CC039D4A}" sibTransId="{EBFB6D97-AE0D-4FFE-BE5C-57B59562919A}"/>
    <dgm:cxn modelId="{30D93D54-350F-46D6-BFB8-A54D92DAD767}" srcId="{7A1E77E5-36FC-48C7-82B3-463F5313CE71}" destId="{278F3356-0CA9-4F22-B8CB-437CCFF4BD56}" srcOrd="0" destOrd="0" parTransId="{AC1CD4FE-0A7F-4F08-BAB2-ECBAC06A2CDA}" sibTransId="{E81FFCF1-EBEF-472C-AE0A-821CD7F24793}"/>
    <dgm:cxn modelId="{36C278F4-7683-46C2-9379-367BFE018C2C}" type="presOf" srcId="{AD9B82F8-C2A6-4B15-A617-7CF573071D94}" destId="{B73B7FE0-A3F1-4244-9CE7-9C049A48AF2D}" srcOrd="1" destOrd="0" presId="urn:microsoft.com/office/officeart/2005/8/layout/hierarchy2"/>
    <dgm:cxn modelId="{FF336713-5606-4A55-BB8A-D07BBDC2A56E}" type="presParOf" srcId="{56DFB7B2-F8A6-4690-9A66-1860D4E6D8A8}" destId="{24005492-DF35-4A51-B2CC-07A37F73E67D}" srcOrd="0" destOrd="0" presId="urn:microsoft.com/office/officeart/2005/8/layout/hierarchy2"/>
    <dgm:cxn modelId="{F942F3C0-A183-4DFA-A8A5-5915D216778D}" type="presParOf" srcId="{24005492-DF35-4A51-B2CC-07A37F73E67D}" destId="{65800C80-CCCA-46CD-B801-351A8155C09F}" srcOrd="0" destOrd="0" presId="urn:microsoft.com/office/officeart/2005/8/layout/hierarchy2"/>
    <dgm:cxn modelId="{3EB8DC6C-0B58-4D60-AD38-5900C07CAC42}" type="presParOf" srcId="{24005492-DF35-4A51-B2CC-07A37F73E67D}" destId="{813DF6B0-7765-42C8-AA6E-34D72843CB59}" srcOrd="1" destOrd="0" presId="urn:microsoft.com/office/officeart/2005/8/layout/hierarchy2"/>
    <dgm:cxn modelId="{6598D018-27AB-4E33-987F-B99DFA0E5F05}" type="presParOf" srcId="{813DF6B0-7765-42C8-AA6E-34D72843CB59}" destId="{6AFE237C-A65F-4196-8899-EAD9017D7473}" srcOrd="0" destOrd="0" presId="urn:microsoft.com/office/officeart/2005/8/layout/hierarchy2"/>
    <dgm:cxn modelId="{8EBCF366-2106-4AE6-9033-EA0196B343E1}" type="presParOf" srcId="{6AFE237C-A65F-4196-8899-EAD9017D7473}" destId="{968220B7-5DD5-4600-A75C-D31B5CBDEC80}" srcOrd="0" destOrd="0" presId="urn:microsoft.com/office/officeart/2005/8/layout/hierarchy2"/>
    <dgm:cxn modelId="{52DC2296-DD1E-4E99-8401-BAFED18FE872}" type="presParOf" srcId="{813DF6B0-7765-42C8-AA6E-34D72843CB59}" destId="{F745BF71-C3A0-4D73-B405-A42A7561F912}" srcOrd="1" destOrd="0" presId="urn:microsoft.com/office/officeart/2005/8/layout/hierarchy2"/>
    <dgm:cxn modelId="{D9B185A0-A14B-4088-82B8-56C13580ECF8}" type="presParOf" srcId="{F745BF71-C3A0-4D73-B405-A42A7561F912}" destId="{B59A9426-A64D-4A73-B0AA-D73EADD54212}" srcOrd="0" destOrd="0" presId="urn:microsoft.com/office/officeart/2005/8/layout/hierarchy2"/>
    <dgm:cxn modelId="{CDFA82FE-7ACA-47FE-9309-02BC3DFC3E9B}" type="presParOf" srcId="{F745BF71-C3A0-4D73-B405-A42A7561F912}" destId="{9C9F3C96-545A-4D06-A22C-25CE847D2162}" srcOrd="1" destOrd="0" presId="urn:microsoft.com/office/officeart/2005/8/layout/hierarchy2"/>
    <dgm:cxn modelId="{C61AC3FB-2147-44A4-9430-3688A8CE901D}" type="presParOf" srcId="{9C9F3C96-545A-4D06-A22C-25CE847D2162}" destId="{E5CEC663-3F8E-4744-88C4-DC18B54F0A80}" srcOrd="0" destOrd="0" presId="urn:microsoft.com/office/officeart/2005/8/layout/hierarchy2"/>
    <dgm:cxn modelId="{235E0638-949C-422A-99EB-EDAE99B616E9}" type="presParOf" srcId="{E5CEC663-3F8E-4744-88C4-DC18B54F0A80}" destId="{A08D62B3-FEA1-4AE6-AB35-7EACADA17BF8}" srcOrd="0" destOrd="0" presId="urn:microsoft.com/office/officeart/2005/8/layout/hierarchy2"/>
    <dgm:cxn modelId="{28A3B356-FFC6-4F10-95EA-FCF5A59C512B}" type="presParOf" srcId="{9C9F3C96-545A-4D06-A22C-25CE847D2162}" destId="{A20D0A0E-462C-4B9C-A8E8-4815382B0449}" srcOrd="1" destOrd="0" presId="urn:microsoft.com/office/officeart/2005/8/layout/hierarchy2"/>
    <dgm:cxn modelId="{094D0479-8C63-4717-B9BD-A46013503EE8}" type="presParOf" srcId="{A20D0A0E-462C-4B9C-A8E8-4815382B0449}" destId="{BF3AA6E1-6D2B-41EF-9373-44EB2D0A5884}" srcOrd="0" destOrd="0" presId="urn:microsoft.com/office/officeart/2005/8/layout/hierarchy2"/>
    <dgm:cxn modelId="{5DFCFBC7-0C72-403D-8A69-8B088950DC45}" type="presParOf" srcId="{A20D0A0E-462C-4B9C-A8E8-4815382B0449}" destId="{38EB2A77-3588-461D-B87E-C3E5DA71954B}" srcOrd="1" destOrd="0" presId="urn:microsoft.com/office/officeart/2005/8/layout/hierarchy2"/>
    <dgm:cxn modelId="{27E148DA-C6AB-4F1E-B431-DA0D0FCBAB02}" type="presParOf" srcId="{38EB2A77-3588-461D-B87E-C3E5DA71954B}" destId="{BC550225-F82D-4939-AC48-92B907361DBE}" srcOrd="0" destOrd="0" presId="urn:microsoft.com/office/officeart/2005/8/layout/hierarchy2"/>
    <dgm:cxn modelId="{380B623A-EB83-430E-8917-EFC69D45AB8A}" type="presParOf" srcId="{BC550225-F82D-4939-AC48-92B907361DBE}" destId="{D849DC7A-17BE-4636-A5C9-B49A0555D54C}" srcOrd="0" destOrd="0" presId="urn:microsoft.com/office/officeart/2005/8/layout/hierarchy2"/>
    <dgm:cxn modelId="{AEBF7590-7A1D-4CCC-BB79-5CF9B0386C47}" type="presParOf" srcId="{38EB2A77-3588-461D-B87E-C3E5DA71954B}" destId="{9F9F0860-921C-4B49-B97F-4757E612E483}" srcOrd="1" destOrd="0" presId="urn:microsoft.com/office/officeart/2005/8/layout/hierarchy2"/>
    <dgm:cxn modelId="{F749BDD3-5BF2-4766-8C41-A409DA2B06AB}" type="presParOf" srcId="{9F9F0860-921C-4B49-B97F-4757E612E483}" destId="{7CB0F2C3-BE71-44C1-A632-6330D1A907D0}" srcOrd="0" destOrd="0" presId="urn:microsoft.com/office/officeart/2005/8/layout/hierarchy2"/>
    <dgm:cxn modelId="{820E000D-03C1-4E1A-A609-24F9360C2DD7}" type="presParOf" srcId="{9F9F0860-921C-4B49-B97F-4757E612E483}" destId="{E89F5DDF-4021-4EA2-BC10-DEC520050A04}" srcOrd="1" destOrd="0" presId="urn:microsoft.com/office/officeart/2005/8/layout/hierarchy2"/>
    <dgm:cxn modelId="{4AABE2F1-20B4-4B56-85B1-1D395D7E0CB5}" type="presParOf" srcId="{9C9F3C96-545A-4D06-A22C-25CE847D2162}" destId="{64EDE7B9-EAB0-48CA-942C-A63A0329634B}" srcOrd="2" destOrd="0" presId="urn:microsoft.com/office/officeart/2005/8/layout/hierarchy2"/>
    <dgm:cxn modelId="{F4447C21-B67E-4552-A5BB-7EE092AE8F1D}" type="presParOf" srcId="{64EDE7B9-EAB0-48CA-942C-A63A0329634B}" destId="{F41BC095-B2E7-46FF-BD71-5A8307C311B9}" srcOrd="0" destOrd="0" presId="urn:microsoft.com/office/officeart/2005/8/layout/hierarchy2"/>
    <dgm:cxn modelId="{4BEA116F-9018-464E-825C-3F56923A60A8}" type="presParOf" srcId="{9C9F3C96-545A-4D06-A22C-25CE847D2162}" destId="{D4971741-86AC-4BF1-851B-2C5DEB4A5C46}" srcOrd="3" destOrd="0" presId="urn:microsoft.com/office/officeart/2005/8/layout/hierarchy2"/>
    <dgm:cxn modelId="{82F5ADDD-8143-444B-BC44-D44A2A826142}" type="presParOf" srcId="{D4971741-86AC-4BF1-851B-2C5DEB4A5C46}" destId="{2266C278-C08A-4484-B7C7-1AF24674A8C4}" srcOrd="0" destOrd="0" presId="urn:microsoft.com/office/officeart/2005/8/layout/hierarchy2"/>
    <dgm:cxn modelId="{0CCD4CCE-84DC-4265-81C1-0A7190CEA49E}" type="presParOf" srcId="{D4971741-86AC-4BF1-851B-2C5DEB4A5C46}" destId="{C7C9CD01-769B-44CF-86C2-C0873A58BE5F}" srcOrd="1" destOrd="0" presId="urn:microsoft.com/office/officeart/2005/8/layout/hierarchy2"/>
    <dgm:cxn modelId="{532AD432-CCA9-487D-8A51-20F406A6EF5C}" type="presParOf" srcId="{C7C9CD01-769B-44CF-86C2-C0873A58BE5F}" destId="{D1BA44C8-279D-4D7A-9AFE-F144418F92B7}" srcOrd="0" destOrd="0" presId="urn:microsoft.com/office/officeart/2005/8/layout/hierarchy2"/>
    <dgm:cxn modelId="{10F24897-38D0-430C-B3C9-B95E157DEF8C}" type="presParOf" srcId="{D1BA44C8-279D-4D7A-9AFE-F144418F92B7}" destId="{C578BDF8-6EA0-4FEB-A71D-B6F4DDF99378}" srcOrd="0" destOrd="0" presId="urn:microsoft.com/office/officeart/2005/8/layout/hierarchy2"/>
    <dgm:cxn modelId="{0087199E-BFAB-47E2-8620-5E28BFB7FD31}" type="presParOf" srcId="{C7C9CD01-769B-44CF-86C2-C0873A58BE5F}" destId="{D9FD3562-1CA0-438E-8EA1-86BFDDBF0248}" srcOrd="1" destOrd="0" presId="urn:microsoft.com/office/officeart/2005/8/layout/hierarchy2"/>
    <dgm:cxn modelId="{5CFFC59F-5FBA-47C9-8287-EC4FFE26E6A8}" type="presParOf" srcId="{D9FD3562-1CA0-438E-8EA1-86BFDDBF0248}" destId="{AED6C6F4-13D5-4E33-93CD-13902136F468}" srcOrd="0" destOrd="0" presId="urn:microsoft.com/office/officeart/2005/8/layout/hierarchy2"/>
    <dgm:cxn modelId="{B5AC2116-6286-468B-BBC6-8D5A32FDB05E}" type="presParOf" srcId="{D9FD3562-1CA0-438E-8EA1-86BFDDBF0248}" destId="{15CE0959-E933-455E-A4A2-3C473724BF5B}" srcOrd="1" destOrd="0" presId="urn:microsoft.com/office/officeart/2005/8/layout/hierarchy2"/>
    <dgm:cxn modelId="{C653E269-96D2-4EC1-A68F-2B30E51C683A}" type="presParOf" srcId="{9C9F3C96-545A-4D06-A22C-25CE847D2162}" destId="{7317CEA2-4227-4C4A-A85A-53FACC406533}" srcOrd="4" destOrd="0" presId="urn:microsoft.com/office/officeart/2005/8/layout/hierarchy2"/>
    <dgm:cxn modelId="{340FEBFC-5599-48BC-AFD3-B4E21825D6FC}" type="presParOf" srcId="{7317CEA2-4227-4C4A-A85A-53FACC406533}" destId="{B73B7FE0-A3F1-4244-9CE7-9C049A48AF2D}" srcOrd="0" destOrd="0" presId="urn:microsoft.com/office/officeart/2005/8/layout/hierarchy2"/>
    <dgm:cxn modelId="{DCB0A5AB-7D97-4BCA-8EAC-77DFA5269A04}" type="presParOf" srcId="{9C9F3C96-545A-4D06-A22C-25CE847D2162}" destId="{275B2EC1-233C-4B80-B42A-F1DCA3CF6CBF}" srcOrd="5" destOrd="0" presId="urn:microsoft.com/office/officeart/2005/8/layout/hierarchy2"/>
    <dgm:cxn modelId="{11D9931B-28A9-4CD9-B8FB-EE452455F2CD}" type="presParOf" srcId="{275B2EC1-233C-4B80-B42A-F1DCA3CF6CBF}" destId="{48440703-D122-4E4B-9B89-C8CA466E9FDD}" srcOrd="0" destOrd="0" presId="urn:microsoft.com/office/officeart/2005/8/layout/hierarchy2"/>
    <dgm:cxn modelId="{4CF6DB67-6044-43ED-9705-B8BB58AF42E1}" type="presParOf" srcId="{275B2EC1-233C-4B80-B42A-F1DCA3CF6CBF}" destId="{25C25387-2F02-4477-B883-4448B8BD221E}" srcOrd="1" destOrd="0" presId="urn:microsoft.com/office/officeart/2005/8/layout/hierarchy2"/>
    <dgm:cxn modelId="{D0E230D4-AEB0-4A0E-B422-46C47A0D9911}" type="presParOf" srcId="{25C25387-2F02-4477-B883-4448B8BD221E}" destId="{5EB94E2B-3619-48CD-9524-085FD3CED044}" srcOrd="0" destOrd="0" presId="urn:microsoft.com/office/officeart/2005/8/layout/hierarchy2"/>
    <dgm:cxn modelId="{88D29E18-7C1A-4539-88FE-159104A26C4F}" type="presParOf" srcId="{5EB94E2B-3619-48CD-9524-085FD3CED044}" destId="{B13FF6F5-8636-4F10-9585-D089453E4577}" srcOrd="0" destOrd="0" presId="urn:microsoft.com/office/officeart/2005/8/layout/hierarchy2"/>
    <dgm:cxn modelId="{1174A0A5-B974-48FD-9B6B-A90CBFDFFD1D}" type="presParOf" srcId="{25C25387-2F02-4477-B883-4448B8BD221E}" destId="{A19F2FFB-ACCD-4744-9042-3C1F033C8EBC}" srcOrd="1" destOrd="0" presId="urn:microsoft.com/office/officeart/2005/8/layout/hierarchy2"/>
    <dgm:cxn modelId="{8B68FCB4-8B30-4FCA-9B00-1FDFC440F277}" type="presParOf" srcId="{A19F2FFB-ACCD-4744-9042-3C1F033C8EBC}" destId="{AD73D213-CB51-4FFA-B2BD-D186F260E126}" srcOrd="0" destOrd="0" presId="urn:microsoft.com/office/officeart/2005/8/layout/hierarchy2"/>
    <dgm:cxn modelId="{3394A7C2-13E1-43CD-944C-AE7CD7DB1A85}" type="presParOf" srcId="{A19F2FFB-ACCD-4744-9042-3C1F033C8EBC}" destId="{92801AAF-087D-4FEB-885F-F1B15DE193B0}" srcOrd="1" destOrd="0" presId="urn:microsoft.com/office/officeart/2005/8/layout/hierarchy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800C80-CCCA-46CD-B801-351A8155C09F}">
      <dsp:nvSpPr>
        <dsp:cNvPr id="0" name=""/>
        <dsp:cNvSpPr/>
      </dsp:nvSpPr>
      <dsp:spPr>
        <a:xfrm>
          <a:off x="1008" y="87162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środki</a:t>
          </a:r>
        </a:p>
      </dsp:txBody>
      <dsp:txXfrm>
        <a:off x="1008" y="871628"/>
        <a:ext cx="859426" cy="429713"/>
      </dsp:txXfrm>
    </dsp:sp>
    <dsp:sp modelId="{6AFE237C-A65F-4196-8899-EAD9017D7473}">
      <dsp:nvSpPr>
        <dsp:cNvPr id="0" name=""/>
        <dsp:cNvSpPr/>
      </dsp:nvSpPr>
      <dsp:spPr>
        <a:xfrm>
          <a:off x="860434" y="1068687"/>
          <a:ext cx="343770" cy="35595"/>
        </a:xfrm>
        <a:custGeom>
          <a:avLst/>
          <a:gdLst/>
          <a:ahLst/>
          <a:cxnLst/>
          <a:rect l="0" t="0" r="0" b="0"/>
          <a:pathLst>
            <a:path>
              <a:moveTo>
                <a:pt x="0" y="17797"/>
              </a:moveTo>
              <a:lnTo>
                <a:pt x="343770" y="177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1023725" y="1077890"/>
        <a:ext cx="17188" cy="17188"/>
      </dsp:txXfrm>
    </dsp:sp>
    <dsp:sp modelId="{B59A9426-A64D-4A73-B0AA-D73EADD54212}">
      <dsp:nvSpPr>
        <dsp:cNvPr id="0" name=""/>
        <dsp:cNvSpPr/>
      </dsp:nvSpPr>
      <dsp:spPr>
        <a:xfrm>
          <a:off x="1204205" y="87162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działania programami</a:t>
          </a:r>
        </a:p>
      </dsp:txBody>
      <dsp:txXfrm>
        <a:off x="1204205" y="871628"/>
        <a:ext cx="859426" cy="429713"/>
      </dsp:txXfrm>
    </dsp:sp>
    <dsp:sp modelId="{E5CEC663-3F8E-4744-88C4-DC18B54F0A80}">
      <dsp:nvSpPr>
        <dsp:cNvPr id="0" name=""/>
        <dsp:cNvSpPr/>
      </dsp:nvSpPr>
      <dsp:spPr>
        <a:xfrm rot="18289469">
          <a:off x="1934526" y="821601"/>
          <a:ext cx="601982" cy="35595"/>
        </a:xfrm>
        <a:custGeom>
          <a:avLst/>
          <a:gdLst/>
          <a:ahLst/>
          <a:cxnLst/>
          <a:rect l="0" t="0" r="0" b="0"/>
          <a:pathLst>
            <a:path>
              <a:moveTo>
                <a:pt x="0" y="17797"/>
              </a:moveTo>
              <a:lnTo>
                <a:pt x="601982" y="17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8289469">
        <a:off x="2220467" y="824350"/>
        <a:ext cx="30099" cy="30099"/>
      </dsp:txXfrm>
    </dsp:sp>
    <dsp:sp modelId="{BF3AA6E1-6D2B-41EF-9373-44EB2D0A5884}">
      <dsp:nvSpPr>
        <dsp:cNvPr id="0" name=""/>
        <dsp:cNvSpPr/>
      </dsp:nvSpPr>
      <dsp:spPr>
        <a:xfrm>
          <a:off x="2407402" y="37745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produkty  - wytworzone dobra i usługi</a:t>
          </a:r>
        </a:p>
      </dsp:txBody>
      <dsp:txXfrm>
        <a:off x="2407402" y="377458"/>
        <a:ext cx="859426" cy="429713"/>
      </dsp:txXfrm>
    </dsp:sp>
    <dsp:sp modelId="{BC550225-F82D-4939-AC48-92B907361DBE}">
      <dsp:nvSpPr>
        <dsp:cNvPr id="0" name=""/>
        <dsp:cNvSpPr/>
      </dsp:nvSpPr>
      <dsp:spPr>
        <a:xfrm>
          <a:off x="3266829" y="574516"/>
          <a:ext cx="343770" cy="35595"/>
        </a:xfrm>
        <a:custGeom>
          <a:avLst/>
          <a:gdLst/>
          <a:ahLst/>
          <a:cxnLst/>
          <a:rect l="0" t="0" r="0" b="0"/>
          <a:pathLst>
            <a:path>
              <a:moveTo>
                <a:pt x="0" y="17797"/>
              </a:moveTo>
              <a:lnTo>
                <a:pt x="343770" y="17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30120" y="583720"/>
        <a:ext cx="17188" cy="17188"/>
      </dsp:txXfrm>
    </dsp:sp>
    <dsp:sp modelId="{7CB0F2C3-BE71-44C1-A632-6330D1A907D0}">
      <dsp:nvSpPr>
        <dsp:cNvPr id="0" name=""/>
        <dsp:cNvSpPr/>
      </dsp:nvSpPr>
      <dsp:spPr>
        <a:xfrm>
          <a:off x="3610600" y="37745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cele operacyjne</a:t>
          </a:r>
        </a:p>
      </dsp:txBody>
      <dsp:txXfrm>
        <a:off x="3610600" y="377458"/>
        <a:ext cx="859426" cy="429713"/>
      </dsp:txXfrm>
    </dsp:sp>
    <dsp:sp modelId="{64EDE7B9-EAB0-48CA-942C-A63A0329634B}">
      <dsp:nvSpPr>
        <dsp:cNvPr id="0" name=""/>
        <dsp:cNvSpPr/>
      </dsp:nvSpPr>
      <dsp:spPr>
        <a:xfrm>
          <a:off x="2063632" y="1068687"/>
          <a:ext cx="343770" cy="35595"/>
        </a:xfrm>
        <a:custGeom>
          <a:avLst/>
          <a:gdLst/>
          <a:ahLst/>
          <a:cxnLst/>
          <a:rect l="0" t="0" r="0" b="0"/>
          <a:pathLst>
            <a:path>
              <a:moveTo>
                <a:pt x="0" y="17797"/>
              </a:moveTo>
              <a:lnTo>
                <a:pt x="343770" y="17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2226923" y="1077890"/>
        <a:ext cx="17188" cy="17188"/>
      </dsp:txXfrm>
    </dsp:sp>
    <dsp:sp modelId="{2266C278-C08A-4484-B7C7-1AF24674A8C4}">
      <dsp:nvSpPr>
        <dsp:cNvPr id="0" name=""/>
        <dsp:cNvSpPr/>
      </dsp:nvSpPr>
      <dsp:spPr>
        <a:xfrm>
          <a:off x="2407402" y="87162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rezultaty - efekty bezpośrednie</a:t>
          </a:r>
        </a:p>
      </dsp:txBody>
      <dsp:txXfrm>
        <a:off x="2407402" y="871628"/>
        <a:ext cx="859426" cy="429713"/>
      </dsp:txXfrm>
    </dsp:sp>
    <dsp:sp modelId="{D1BA44C8-279D-4D7A-9AFE-F144418F92B7}">
      <dsp:nvSpPr>
        <dsp:cNvPr id="0" name=""/>
        <dsp:cNvSpPr/>
      </dsp:nvSpPr>
      <dsp:spPr>
        <a:xfrm>
          <a:off x="3266829" y="1068687"/>
          <a:ext cx="343770" cy="35595"/>
        </a:xfrm>
        <a:custGeom>
          <a:avLst/>
          <a:gdLst/>
          <a:ahLst/>
          <a:cxnLst/>
          <a:rect l="0" t="0" r="0" b="0"/>
          <a:pathLst>
            <a:path>
              <a:moveTo>
                <a:pt x="0" y="17797"/>
              </a:moveTo>
              <a:lnTo>
                <a:pt x="343770" y="17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30120" y="1077890"/>
        <a:ext cx="17188" cy="17188"/>
      </dsp:txXfrm>
    </dsp:sp>
    <dsp:sp modelId="{AED6C6F4-13D5-4E33-93CD-13902136F468}">
      <dsp:nvSpPr>
        <dsp:cNvPr id="0" name=""/>
        <dsp:cNvSpPr/>
      </dsp:nvSpPr>
      <dsp:spPr>
        <a:xfrm>
          <a:off x="3610600" y="87162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cele szczegółowe</a:t>
          </a:r>
        </a:p>
      </dsp:txBody>
      <dsp:txXfrm>
        <a:off x="3610600" y="871628"/>
        <a:ext cx="859426" cy="429713"/>
      </dsp:txXfrm>
    </dsp:sp>
    <dsp:sp modelId="{7317CEA2-4227-4C4A-A85A-53FACC406533}">
      <dsp:nvSpPr>
        <dsp:cNvPr id="0" name=""/>
        <dsp:cNvSpPr/>
      </dsp:nvSpPr>
      <dsp:spPr>
        <a:xfrm rot="3310531">
          <a:off x="1934526" y="1315772"/>
          <a:ext cx="601982" cy="35595"/>
        </a:xfrm>
        <a:custGeom>
          <a:avLst/>
          <a:gdLst/>
          <a:ahLst/>
          <a:cxnLst/>
          <a:rect l="0" t="0" r="0" b="0"/>
          <a:pathLst>
            <a:path>
              <a:moveTo>
                <a:pt x="0" y="17797"/>
              </a:moveTo>
              <a:lnTo>
                <a:pt x="601982" y="17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3310531">
        <a:off x="2220467" y="1318520"/>
        <a:ext cx="30099" cy="30099"/>
      </dsp:txXfrm>
    </dsp:sp>
    <dsp:sp modelId="{48440703-D122-4E4B-9B89-C8CA466E9FDD}">
      <dsp:nvSpPr>
        <dsp:cNvPr id="0" name=""/>
        <dsp:cNvSpPr/>
      </dsp:nvSpPr>
      <dsp:spPr>
        <a:xfrm>
          <a:off x="2407402" y="136579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oddziaływanie - efekty długoterminowe</a:t>
          </a:r>
        </a:p>
      </dsp:txBody>
      <dsp:txXfrm>
        <a:off x="2407402" y="1365798"/>
        <a:ext cx="859426" cy="429713"/>
      </dsp:txXfrm>
    </dsp:sp>
    <dsp:sp modelId="{5EB94E2B-3619-48CD-9524-085FD3CED044}">
      <dsp:nvSpPr>
        <dsp:cNvPr id="0" name=""/>
        <dsp:cNvSpPr/>
      </dsp:nvSpPr>
      <dsp:spPr>
        <a:xfrm>
          <a:off x="3266829" y="1562857"/>
          <a:ext cx="343770" cy="35595"/>
        </a:xfrm>
        <a:custGeom>
          <a:avLst/>
          <a:gdLst/>
          <a:ahLst/>
          <a:cxnLst/>
          <a:rect l="0" t="0" r="0" b="0"/>
          <a:pathLst>
            <a:path>
              <a:moveTo>
                <a:pt x="0" y="17797"/>
              </a:moveTo>
              <a:lnTo>
                <a:pt x="343770" y="177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3430120" y="1572061"/>
        <a:ext cx="17188" cy="17188"/>
      </dsp:txXfrm>
    </dsp:sp>
    <dsp:sp modelId="{AD73D213-CB51-4FFA-B2BD-D186F260E126}">
      <dsp:nvSpPr>
        <dsp:cNvPr id="0" name=""/>
        <dsp:cNvSpPr/>
      </dsp:nvSpPr>
      <dsp:spPr>
        <a:xfrm>
          <a:off x="3610600" y="1365798"/>
          <a:ext cx="859426" cy="4297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pl-PL" sz="900" kern="1200"/>
            <a:t>cele ogólne</a:t>
          </a:r>
        </a:p>
      </dsp:txBody>
      <dsp:txXfrm>
        <a:off x="3610600" y="1365798"/>
        <a:ext cx="859426" cy="4297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ED545-758D-443F-A47D-B3A27579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16098</Words>
  <Characters>96591</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GOPS</cp:lastModifiedBy>
  <cp:revision>2</cp:revision>
  <cp:lastPrinted>2014-03-11T17:28:00Z</cp:lastPrinted>
  <dcterms:created xsi:type="dcterms:W3CDTF">2015-03-03T09:44:00Z</dcterms:created>
  <dcterms:modified xsi:type="dcterms:W3CDTF">2015-03-03T09:44:00Z</dcterms:modified>
</cp:coreProperties>
</file>